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ФЕДЕРАЛЬНОЕ АГЕНСТВО ПО ОБРАЗОВАНИЮ</w:t>
      </w:r>
    </w:p>
    <w:p w:rsidR="009113CE" w:rsidRPr="009113CE" w:rsidRDefault="009113CE" w:rsidP="00D54540">
      <w:pPr>
        <w:spacing w:after="0" w:line="360" w:lineRule="auto"/>
        <w:jc w:val="center"/>
        <w:rPr>
          <w:rFonts w:ascii="Times New Roman" w:hAnsi="Times New Roman" w:cs="Times New Roman"/>
          <w:sz w:val="28"/>
          <w:szCs w:val="28"/>
        </w:rPr>
      </w:pP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Государственное образовательное учреждение</w:t>
      </w: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Высшего профессионального образования</w:t>
      </w: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Нижегородский государственный университет им. Н.И. Лобачевского</w:t>
      </w:r>
    </w:p>
    <w:p w:rsidR="009113CE" w:rsidRPr="009113CE" w:rsidRDefault="009113CE" w:rsidP="004A4BB3">
      <w:pPr>
        <w:spacing w:after="0" w:line="360" w:lineRule="auto"/>
        <w:rPr>
          <w:rFonts w:ascii="Times New Roman" w:hAnsi="Times New Roman" w:cs="Times New Roman"/>
          <w:sz w:val="28"/>
          <w:szCs w:val="28"/>
        </w:rPr>
      </w:pPr>
    </w:p>
    <w:p w:rsidR="009113CE" w:rsidRPr="009113CE" w:rsidRDefault="009113CE" w:rsidP="00D54540">
      <w:pPr>
        <w:spacing w:after="0" w:line="360" w:lineRule="auto"/>
        <w:jc w:val="center"/>
        <w:rPr>
          <w:rFonts w:ascii="Times New Roman" w:hAnsi="Times New Roman" w:cs="Times New Roman"/>
          <w:sz w:val="28"/>
          <w:szCs w:val="28"/>
        </w:rPr>
      </w:pPr>
    </w:p>
    <w:p w:rsidR="009113CE" w:rsidRPr="009113CE" w:rsidRDefault="009113CE" w:rsidP="00D54540">
      <w:pPr>
        <w:spacing w:after="0" w:line="360" w:lineRule="auto"/>
        <w:jc w:val="center"/>
        <w:rPr>
          <w:rFonts w:ascii="Times New Roman" w:hAnsi="Times New Roman" w:cs="Times New Roman"/>
          <w:sz w:val="28"/>
          <w:szCs w:val="28"/>
        </w:rPr>
      </w:pP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Экономический факультет</w:t>
      </w: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 xml:space="preserve">Кафедра </w:t>
      </w:r>
      <w:r w:rsidR="001A0335">
        <w:rPr>
          <w:rFonts w:ascii="Times New Roman" w:hAnsi="Times New Roman" w:cs="Times New Roman"/>
          <w:sz w:val="28"/>
          <w:szCs w:val="28"/>
        </w:rPr>
        <w:t>экономической теории</w:t>
      </w:r>
    </w:p>
    <w:p w:rsidR="009113CE" w:rsidRPr="009113CE" w:rsidRDefault="009113CE" w:rsidP="00D54540">
      <w:pPr>
        <w:spacing w:after="0" w:line="360" w:lineRule="auto"/>
        <w:jc w:val="center"/>
        <w:rPr>
          <w:rFonts w:ascii="Times New Roman" w:hAnsi="Times New Roman" w:cs="Times New Roman"/>
          <w:sz w:val="28"/>
          <w:szCs w:val="28"/>
        </w:rPr>
      </w:pP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Курсовая работа по дисциплине «Экономическая теория»</w:t>
      </w:r>
    </w:p>
    <w:p w:rsidR="009113CE" w:rsidRPr="009113CE" w:rsidRDefault="009113CE" w:rsidP="00D54540">
      <w:pPr>
        <w:spacing w:after="0" w:line="360" w:lineRule="auto"/>
        <w:jc w:val="center"/>
        <w:rPr>
          <w:rFonts w:ascii="Times New Roman" w:hAnsi="Times New Roman" w:cs="Times New Roman"/>
          <w:b/>
          <w:i/>
          <w:sz w:val="28"/>
          <w:szCs w:val="28"/>
        </w:rPr>
      </w:pPr>
      <w:r w:rsidRPr="009113CE">
        <w:rPr>
          <w:rFonts w:ascii="Times New Roman" w:hAnsi="Times New Roman" w:cs="Times New Roman"/>
          <w:sz w:val="28"/>
          <w:szCs w:val="28"/>
        </w:rPr>
        <w:t xml:space="preserve">на тему: </w:t>
      </w:r>
      <w:r w:rsidRPr="009113CE">
        <w:rPr>
          <w:rFonts w:ascii="Times New Roman" w:hAnsi="Times New Roman" w:cs="Times New Roman"/>
          <w:b/>
          <w:i/>
          <w:sz w:val="28"/>
          <w:szCs w:val="28"/>
        </w:rPr>
        <w:t>«Особенности развития крупного бизнеса в России»</w:t>
      </w:r>
    </w:p>
    <w:p w:rsidR="009113CE" w:rsidRPr="009113CE" w:rsidRDefault="009113CE" w:rsidP="00D54540">
      <w:pPr>
        <w:spacing w:after="0" w:line="360" w:lineRule="auto"/>
        <w:jc w:val="both"/>
        <w:rPr>
          <w:rFonts w:ascii="Times New Roman" w:hAnsi="Times New Roman" w:cs="Times New Roman"/>
          <w:b/>
          <w:i/>
          <w:sz w:val="28"/>
          <w:szCs w:val="28"/>
        </w:rPr>
      </w:pPr>
    </w:p>
    <w:p w:rsidR="009113CE" w:rsidRPr="009113CE" w:rsidRDefault="009113CE" w:rsidP="00D54540">
      <w:pPr>
        <w:spacing w:after="0" w:line="360" w:lineRule="auto"/>
        <w:jc w:val="both"/>
        <w:rPr>
          <w:rFonts w:ascii="Times New Roman" w:hAnsi="Times New Roman" w:cs="Times New Roman"/>
          <w:sz w:val="28"/>
          <w:szCs w:val="28"/>
        </w:rPr>
      </w:pPr>
    </w:p>
    <w:p w:rsidR="009113CE" w:rsidRPr="009113CE" w:rsidRDefault="009113CE" w:rsidP="00D54540">
      <w:pPr>
        <w:spacing w:after="0" w:line="360" w:lineRule="auto"/>
        <w:jc w:val="both"/>
        <w:rPr>
          <w:rFonts w:ascii="Times New Roman" w:hAnsi="Times New Roman" w:cs="Times New Roman"/>
          <w:sz w:val="28"/>
          <w:szCs w:val="28"/>
        </w:rPr>
      </w:pPr>
    </w:p>
    <w:p w:rsidR="009113CE" w:rsidRPr="009113CE" w:rsidRDefault="009113CE" w:rsidP="00D54540">
      <w:pPr>
        <w:spacing w:after="0" w:line="360" w:lineRule="auto"/>
        <w:jc w:val="right"/>
        <w:rPr>
          <w:rFonts w:ascii="Times New Roman" w:hAnsi="Times New Roman" w:cs="Times New Roman"/>
          <w:sz w:val="28"/>
          <w:szCs w:val="28"/>
        </w:rPr>
      </w:pPr>
      <w:r w:rsidRPr="009113CE">
        <w:rPr>
          <w:rFonts w:ascii="Times New Roman" w:hAnsi="Times New Roman" w:cs="Times New Roman"/>
          <w:sz w:val="28"/>
          <w:szCs w:val="28"/>
        </w:rPr>
        <w:t>Выполнила студентка</w:t>
      </w:r>
    </w:p>
    <w:p w:rsidR="009113CE" w:rsidRPr="009113CE" w:rsidRDefault="009113CE" w:rsidP="00D54540">
      <w:pPr>
        <w:spacing w:after="0" w:line="360" w:lineRule="auto"/>
        <w:jc w:val="right"/>
        <w:rPr>
          <w:rFonts w:ascii="Times New Roman" w:hAnsi="Times New Roman" w:cs="Times New Roman"/>
          <w:sz w:val="28"/>
          <w:szCs w:val="28"/>
        </w:rPr>
      </w:pPr>
      <w:r w:rsidRPr="009113CE">
        <w:rPr>
          <w:rFonts w:ascii="Times New Roman" w:hAnsi="Times New Roman" w:cs="Times New Roman"/>
          <w:sz w:val="28"/>
          <w:szCs w:val="28"/>
        </w:rPr>
        <w:t>1-го курса дневного отделения</w:t>
      </w:r>
    </w:p>
    <w:p w:rsidR="009113CE" w:rsidRPr="009113CE" w:rsidRDefault="009113CE" w:rsidP="00D54540">
      <w:pPr>
        <w:spacing w:after="0" w:line="360" w:lineRule="auto"/>
        <w:jc w:val="right"/>
        <w:rPr>
          <w:rFonts w:ascii="Times New Roman" w:hAnsi="Times New Roman" w:cs="Times New Roman"/>
          <w:sz w:val="28"/>
          <w:szCs w:val="28"/>
        </w:rPr>
      </w:pPr>
      <w:r w:rsidRPr="009113CE">
        <w:rPr>
          <w:rFonts w:ascii="Times New Roman" w:hAnsi="Times New Roman" w:cs="Times New Roman"/>
          <w:sz w:val="28"/>
          <w:szCs w:val="28"/>
        </w:rPr>
        <w:t>Группы 712-2</w:t>
      </w:r>
    </w:p>
    <w:p w:rsidR="009113CE" w:rsidRDefault="009113CE" w:rsidP="00D54540">
      <w:pPr>
        <w:spacing w:after="0" w:line="360" w:lineRule="auto"/>
        <w:jc w:val="right"/>
        <w:rPr>
          <w:rFonts w:ascii="Times New Roman" w:hAnsi="Times New Roman" w:cs="Times New Roman"/>
          <w:sz w:val="28"/>
          <w:szCs w:val="28"/>
        </w:rPr>
      </w:pPr>
      <w:r w:rsidRPr="009113CE">
        <w:rPr>
          <w:rFonts w:ascii="Times New Roman" w:hAnsi="Times New Roman" w:cs="Times New Roman"/>
          <w:sz w:val="28"/>
          <w:szCs w:val="28"/>
        </w:rPr>
        <w:t>Галкина Анастасия Александровна</w:t>
      </w:r>
    </w:p>
    <w:p w:rsidR="004A4BB3" w:rsidRPr="009113CE" w:rsidRDefault="004A4BB3" w:rsidP="00D545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w:t>
      </w:r>
    </w:p>
    <w:p w:rsidR="009113CE" w:rsidRPr="009113CE" w:rsidRDefault="009113CE" w:rsidP="004A4BB3">
      <w:pPr>
        <w:spacing w:after="0" w:line="360" w:lineRule="auto"/>
        <w:rPr>
          <w:rFonts w:ascii="Times New Roman" w:hAnsi="Times New Roman" w:cs="Times New Roman"/>
          <w:sz w:val="28"/>
          <w:szCs w:val="28"/>
        </w:rPr>
      </w:pPr>
    </w:p>
    <w:p w:rsidR="004A4BB3" w:rsidRPr="009113CE" w:rsidRDefault="004A4BB3" w:rsidP="004A4B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Проверила:</w:t>
      </w:r>
    </w:p>
    <w:p w:rsidR="004A4BB3" w:rsidRPr="009113CE" w:rsidRDefault="004A4BB3" w:rsidP="004A4BB3">
      <w:pPr>
        <w:spacing w:after="0" w:line="360" w:lineRule="auto"/>
        <w:jc w:val="right"/>
        <w:rPr>
          <w:rFonts w:ascii="Times New Roman" w:hAnsi="Times New Roman" w:cs="Times New Roman"/>
          <w:sz w:val="28"/>
          <w:szCs w:val="28"/>
        </w:rPr>
      </w:pPr>
      <w:r w:rsidRPr="009113CE">
        <w:rPr>
          <w:rFonts w:ascii="Times New Roman" w:hAnsi="Times New Roman" w:cs="Times New Roman"/>
          <w:sz w:val="28"/>
          <w:szCs w:val="28"/>
        </w:rPr>
        <w:t>к.э.н</w:t>
      </w:r>
      <w:r>
        <w:rPr>
          <w:rFonts w:ascii="Times New Roman" w:hAnsi="Times New Roman" w:cs="Times New Roman"/>
          <w:sz w:val="28"/>
          <w:szCs w:val="28"/>
        </w:rPr>
        <w:t>., ст.преп.</w:t>
      </w:r>
    </w:p>
    <w:p w:rsidR="009113CE" w:rsidRDefault="009113CE" w:rsidP="00D54540">
      <w:pPr>
        <w:spacing w:after="0" w:line="360" w:lineRule="auto"/>
        <w:jc w:val="right"/>
        <w:rPr>
          <w:rFonts w:ascii="Times New Roman" w:hAnsi="Times New Roman" w:cs="Times New Roman"/>
          <w:sz w:val="28"/>
          <w:szCs w:val="28"/>
        </w:rPr>
      </w:pPr>
      <w:r w:rsidRPr="009113CE">
        <w:rPr>
          <w:rFonts w:ascii="Times New Roman" w:hAnsi="Times New Roman" w:cs="Times New Roman"/>
          <w:sz w:val="28"/>
          <w:szCs w:val="28"/>
        </w:rPr>
        <w:t>Глушич Натал</w:t>
      </w:r>
      <w:r w:rsidR="0084126D">
        <w:rPr>
          <w:rFonts w:ascii="Times New Roman" w:hAnsi="Times New Roman" w:cs="Times New Roman"/>
          <w:sz w:val="28"/>
          <w:szCs w:val="28"/>
        </w:rPr>
        <w:t>ь</w:t>
      </w:r>
      <w:r w:rsidRPr="009113CE">
        <w:rPr>
          <w:rFonts w:ascii="Times New Roman" w:hAnsi="Times New Roman" w:cs="Times New Roman"/>
          <w:sz w:val="28"/>
          <w:szCs w:val="28"/>
        </w:rPr>
        <w:t>я Григорьевна</w:t>
      </w:r>
    </w:p>
    <w:p w:rsidR="004A4BB3" w:rsidRPr="009113CE" w:rsidRDefault="004A4BB3" w:rsidP="00D545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w:t>
      </w:r>
    </w:p>
    <w:p w:rsidR="009113CE" w:rsidRPr="009113CE" w:rsidRDefault="009113CE" w:rsidP="00D54540">
      <w:pPr>
        <w:spacing w:after="0" w:line="360" w:lineRule="auto"/>
        <w:jc w:val="both"/>
        <w:rPr>
          <w:rFonts w:ascii="Times New Roman" w:hAnsi="Times New Roman" w:cs="Times New Roman"/>
          <w:sz w:val="28"/>
          <w:szCs w:val="28"/>
        </w:rPr>
      </w:pPr>
    </w:p>
    <w:p w:rsidR="009113CE" w:rsidRPr="009113CE" w:rsidRDefault="009113CE" w:rsidP="00D54540">
      <w:pPr>
        <w:spacing w:after="0" w:line="360" w:lineRule="auto"/>
        <w:jc w:val="both"/>
        <w:rPr>
          <w:rFonts w:ascii="Times New Roman" w:hAnsi="Times New Roman" w:cs="Times New Roman"/>
          <w:sz w:val="28"/>
          <w:szCs w:val="28"/>
        </w:rPr>
      </w:pPr>
    </w:p>
    <w:p w:rsidR="009113CE" w:rsidRPr="009113CE" w:rsidRDefault="009113CE" w:rsidP="00D54540">
      <w:pPr>
        <w:spacing w:after="0" w:line="360" w:lineRule="auto"/>
        <w:jc w:val="both"/>
        <w:rPr>
          <w:rFonts w:ascii="Times New Roman" w:hAnsi="Times New Roman" w:cs="Times New Roman"/>
          <w:sz w:val="28"/>
          <w:szCs w:val="28"/>
        </w:rPr>
      </w:pPr>
    </w:p>
    <w:p w:rsidR="009113CE" w:rsidRPr="009113CE" w:rsidRDefault="009113CE" w:rsidP="00D54540">
      <w:pPr>
        <w:spacing w:after="0" w:line="360" w:lineRule="auto"/>
        <w:jc w:val="center"/>
        <w:rPr>
          <w:rFonts w:ascii="Times New Roman" w:hAnsi="Times New Roman" w:cs="Times New Roman"/>
          <w:sz w:val="28"/>
          <w:szCs w:val="28"/>
        </w:rPr>
      </w:pPr>
      <w:r w:rsidRPr="009113CE">
        <w:rPr>
          <w:rFonts w:ascii="Times New Roman" w:hAnsi="Times New Roman" w:cs="Times New Roman"/>
          <w:sz w:val="28"/>
          <w:szCs w:val="28"/>
        </w:rPr>
        <w:t>Нижний Новгород, 2010</w:t>
      </w:r>
    </w:p>
    <w:p w:rsidR="00AA543F" w:rsidRPr="00BA5497" w:rsidRDefault="00AA543F" w:rsidP="003770EA">
      <w:pPr>
        <w:spacing w:after="0" w:line="360" w:lineRule="auto"/>
        <w:ind w:right="-1"/>
        <w:jc w:val="center"/>
        <w:rPr>
          <w:rFonts w:ascii="Times New Roman" w:hAnsi="Times New Roman" w:cs="Times New Roman"/>
          <w:b/>
          <w:sz w:val="28"/>
          <w:szCs w:val="28"/>
        </w:rPr>
      </w:pPr>
      <w:r w:rsidRPr="00BA5497">
        <w:rPr>
          <w:rFonts w:ascii="Times New Roman" w:hAnsi="Times New Roman" w:cs="Times New Roman"/>
          <w:b/>
          <w:sz w:val="28"/>
          <w:szCs w:val="28"/>
        </w:rPr>
        <w:lastRenderedPageBreak/>
        <w:t>Содержание</w:t>
      </w:r>
    </w:p>
    <w:p w:rsidR="00AA543F" w:rsidRPr="006E578C" w:rsidRDefault="00AA543F" w:rsidP="003770EA">
      <w:pPr>
        <w:spacing w:after="0" w:line="360" w:lineRule="auto"/>
        <w:ind w:right="-1"/>
        <w:jc w:val="both"/>
        <w:rPr>
          <w:rFonts w:ascii="Times New Roman" w:hAnsi="Times New Roman" w:cs="Times New Roman"/>
          <w:sz w:val="28"/>
          <w:szCs w:val="28"/>
        </w:rPr>
      </w:pPr>
      <w:r w:rsidRPr="00B75A2E">
        <w:rPr>
          <w:rFonts w:ascii="Times New Roman" w:hAnsi="Times New Roman" w:cs="Times New Roman"/>
          <w:b/>
          <w:sz w:val="28"/>
          <w:szCs w:val="28"/>
        </w:rPr>
        <w:t>Введение</w:t>
      </w:r>
      <w:r w:rsidR="006E578C" w:rsidRPr="006E578C">
        <w:rPr>
          <w:rFonts w:ascii="Times New Roman" w:hAnsi="Times New Roman" w:cs="Times New Roman"/>
          <w:sz w:val="28"/>
          <w:szCs w:val="28"/>
        </w:rPr>
        <w:t>……………………………………………………………………………..3</w:t>
      </w:r>
    </w:p>
    <w:p w:rsidR="00AA543F" w:rsidRPr="006E578C" w:rsidRDefault="00AA543F" w:rsidP="003770EA">
      <w:pPr>
        <w:spacing w:after="0" w:line="360" w:lineRule="auto"/>
        <w:ind w:right="-1"/>
        <w:jc w:val="both"/>
        <w:rPr>
          <w:rFonts w:ascii="Times New Roman" w:hAnsi="Times New Roman" w:cs="Times New Roman"/>
          <w:bCs/>
          <w:color w:val="FF0000"/>
          <w:sz w:val="28"/>
          <w:szCs w:val="28"/>
        </w:rPr>
      </w:pPr>
      <w:r w:rsidRPr="00B75A2E">
        <w:rPr>
          <w:rFonts w:ascii="Times New Roman" w:hAnsi="Times New Roman" w:cs="Times New Roman"/>
          <w:b/>
          <w:sz w:val="28"/>
          <w:szCs w:val="28"/>
        </w:rPr>
        <w:t xml:space="preserve">Глава </w:t>
      </w:r>
      <w:r w:rsidR="006E578C">
        <w:rPr>
          <w:rFonts w:ascii="Times New Roman" w:hAnsi="Times New Roman" w:cs="Times New Roman"/>
          <w:b/>
          <w:bCs/>
          <w:sz w:val="28"/>
          <w:szCs w:val="28"/>
          <w:lang w:val="en-US"/>
        </w:rPr>
        <w:t>I</w:t>
      </w:r>
      <w:r w:rsidR="006F3962">
        <w:rPr>
          <w:rFonts w:ascii="Times New Roman" w:hAnsi="Times New Roman" w:cs="Times New Roman"/>
          <w:b/>
          <w:bCs/>
          <w:sz w:val="28"/>
          <w:szCs w:val="28"/>
        </w:rPr>
        <w:t xml:space="preserve"> Сущность и понятие крупного бизнеса</w:t>
      </w:r>
      <w:r w:rsidR="006E578C" w:rsidRPr="006E578C">
        <w:rPr>
          <w:rFonts w:ascii="Times New Roman" w:hAnsi="Times New Roman" w:cs="Times New Roman"/>
          <w:bCs/>
          <w:sz w:val="28"/>
          <w:szCs w:val="28"/>
        </w:rPr>
        <w:t>………………………………..4</w:t>
      </w:r>
    </w:p>
    <w:p w:rsidR="00AA543F" w:rsidRPr="009113CE" w:rsidRDefault="00AA543F" w:rsidP="003770EA">
      <w:pPr>
        <w:spacing w:after="0" w:line="360" w:lineRule="auto"/>
        <w:ind w:left="708" w:right="-1"/>
        <w:jc w:val="both"/>
        <w:rPr>
          <w:rFonts w:ascii="Times New Roman" w:hAnsi="Times New Roman" w:cs="Times New Roman"/>
          <w:sz w:val="28"/>
          <w:szCs w:val="28"/>
        </w:rPr>
      </w:pPr>
      <w:r>
        <w:rPr>
          <w:rFonts w:ascii="Times New Roman" w:hAnsi="Times New Roman" w:cs="Times New Roman"/>
          <w:bCs/>
          <w:sz w:val="28"/>
          <w:szCs w:val="28"/>
        </w:rPr>
        <w:t>1.1.  Теоретические подходы к определению крупного бизнеса</w:t>
      </w:r>
      <w:r w:rsidR="006E578C">
        <w:rPr>
          <w:rFonts w:ascii="Times New Roman" w:hAnsi="Times New Roman" w:cs="Times New Roman"/>
          <w:bCs/>
          <w:sz w:val="28"/>
          <w:szCs w:val="28"/>
        </w:rPr>
        <w:t>…………..4</w:t>
      </w:r>
    </w:p>
    <w:p w:rsidR="00AA543F" w:rsidRDefault="00AA543F" w:rsidP="003770EA">
      <w:pPr>
        <w:spacing w:after="0" w:line="360" w:lineRule="auto"/>
        <w:ind w:left="709" w:hanging="4"/>
        <w:jc w:val="both"/>
        <w:rPr>
          <w:rFonts w:ascii="Times New Roman" w:hAnsi="Times New Roman" w:cs="Times New Roman"/>
          <w:sz w:val="28"/>
          <w:szCs w:val="28"/>
        </w:rPr>
      </w:pPr>
      <w:r w:rsidRPr="009113CE">
        <w:rPr>
          <w:rFonts w:ascii="Times New Roman" w:hAnsi="Times New Roman" w:cs="Times New Roman"/>
          <w:sz w:val="28"/>
          <w:szCs w:val="28"/>
        </w:rPr>
        <w:t>1.2. Положительные и отрицательные сторон</w:t>
      </w:r>
      <w:r w:rsidR="003770EA">
        <w:rPr>
          <w:rFonts w:ascii="Times New Roman" w:hAnsi="Times New Roman" w:cs="Times New Roman"/>
          <w:sz w:val="28"/>
          <w:szCs w:val="28"/>
        </w:rPr>
        <w:t>ы деятельности крупного биз</w:t>
      </w:r>
      <w:r w:rsidR="00B76565">
        <w:rPr>
          <w:rFonts w:ascii="Times New Roman" w:hAnsi="Times New Roman" w:cs="Times New Roman"/>
          <w:sz w:val="28"/>
          <w:szCs w:val="28"/>
        </w:rPr>
        <w:t>неса………………………………………………………………………..10</w:t>
      </w:r>
    </w:p>
    <w:p w:rsidR="00AA543F" w:rsidRDefault="00AA543F" w:rsidP="003770EA">
      <w:pPr>
        <w:spacing w:after="0" w:line="360" w:lineRule="auto"/>
        <w:ind w:left="709" w:hanging="4"/>
        <w:jc w:val="both"/>
        <w:rPr>
          <w:rFonts w:ascii="Times New Roman" w:hAnsi="Times New Roman" w:cs="Times New Roman"/>
          <w:sz w:val="28"/>
          <w:szCs w:val="28"/>
        </w:rPr>
      </w:pPr>
      <w:r>
        <w:rPr>
          <w:rFonts w:ascii="Times New Roman" w:hAnsi="Times New Roman" w:cs="Times New Roman"/>
          <w:sz w:val="28"/>
          <w:szCs w:val="28"/>
        </w:rPr>
        <w:t>1.3.  Роль крупных предприятий в современной рыночной экономике</w:t>
      </w:r>
      <w:r w:rsidR="003770EA">
        <w:rPr>
          <w:rFonts w:ascii="Times New Roman" w:hAnsi="Times New Roman" w:cs="Times New Roman"/>
          <w:sz w:val="28"/>
          <w:szCs w:val="28"/>
        </w:rPr>
        <w:t>….1</w:t>
      </w:r>
      <w:r w:rsidR="00B76565">
        <w:rPr>
          <w:rFonts w:ascii="Times New Roman" w:hAnsi="Times New Roman" w:cs="Times New Roman"/>
          <w:sz w:val="28"/>
          <w:szCs w:val="28"/>
        </w:rPr>
        <w:t>3</w:t>
      </w:r>
    </w:p>
    <w:p w:rsidR="00AA543F" w:rsidRPr="009113CE" w:rsidRDefault="00AA543F" w:rsidP="003770EA">
      <w:pPr>
        <w:spacing w:after="0" w:line="360" w:lineRule="auto"/>
        <w:ind w:left="705" w:right="-1"/>
        <w:jc w:val="both"/>
        <w:rPr>
          <w:rFonts w:ascii="Times New Roman" w:hAnsi="Times New Roman" w:cs="Times New Roman"/>
          <w:sz w:val="28"/>
          <w:szCs w:val="28"/>
        </w:rPr>
      </w:pPr>
      <w:r>
        <w:rPr>
          <w:rFonts w:ascii="Times New Roman" w:hAnsi="Times New Roman" w:cs="Times New Roman"/>
          <w:sz w:val="28"/>
          <w:szCs w:val="28"/>
        </w:rPr>
        <w:t xml:space="preserve">1.4. </w:t>
      </w:r>
      <w:r w:rsidRPr="009113CE">
        <w:rPr>
          <w:rFonts w:ascii="Times New Roman" w:hAnsi="Times New Roman" w:cs="Times New Roman"/>
          <w:sz w:val="28"/>
          <w:szCs w:val="28"/>
        </w:rPr>
        <w:t xml:space="preserve"> Особенности крупного бизнеса в</w:t>
      </w:r>
      <w:r>
        <w:rPr>
          <w:rFonts w:ascii="Times New Roman" w:hAnsi="Times New Roman" w:cs="Times New Roman"/>
          <w:sz w:val="28"/>
          <w:szCs w:val="28"/>
        </w:rPr>
        <w:t xml:space="preserve"> развитых странах</w:t>
      </w:r>
      <w:r w:rsidR="003770EA">
        <w:rPr>
          <w:rFonts w:ascii="Times New Roman" w:hAnsi="Times New Roman" w:cs="Times New Roman"/>
          <w:sz w:val="28"/>
          <w:szCs w:val="28"/>
        </w:rPr>
        <w:t>…………………1</w:t>
      </w:r>
      <w:r w:rsidR="00B76565">
        <w:rPr>
          <w:rFonts w:ascii="Times New Roman" w:hAnsi="Times New Roman" w:cs="Times New Roman"/>
          <w:sz w:val="28"/>
          <w:szCs w:val="28"/>
        </w:rPr>
        <w:t>5</w:t>
      </w:r>
    </w:p>
    <w:p w:rsidR="00AA543F" w:rsidRPr="00B75A2E" w:rsidRDefault="00AA543F" w:rsidP="003770EA">
      <w:pPr>
        <w:pStyle w:val="1"/>
        <w:spacing w:line="360" w:lineRule="auto"/>
        <w:ind w:left="0"/>
        <w:jc w:val="both"/>
        <w:rPr>
          <w:b/>
          <w:sz w:val="28"/>
          <w:szCs w:val="28"/>
        </w:rPr>
      </w:pPr>
      <w:r w:rsidRPr="00B75A2E">
        <w:rPr>
          <w:b/>
          <w:sz w:val="28"/>
          <w:szCs w:val="28"/>
        </w:rPr>
        <w:t xml:space="preserve">Глава </w:t>
      </w:r>
      <w:r w:rsidR="006E578C">
        <w:rPr>
          <w:b/>
          <w:sz w:val="28"/>
          <w:szCs w:val="28"/>
          <w:lang w:val="en-US"/>
        </w:rPr>
        <w:t>II</w:t>
      </w:r>
      <w:r w:rsidRPr="00B75A2E">
        <w:rPr>
          <w:b/>
          <w:sz w:val="28"/>
          <w:szCs w:val="28"/>
        </w:rPr>
        <w:t xml:space="preserve"> Развитие крупного бизнеса в России</w:t>
      </w:r>
      <w:r w:rsidR="003770EA" w:rsidRPr="003770EA">
        <w:rPr>
          <w:sz w:val="28"/>
          <w:szCs w:val="28"/>
        </w:rPr>
        <w:t>………………………</w:t>
      </w:r>
      <w:r w:rsidR="003770EA">
        <w:rPr>
          <w:sz w:val="28"/>
          <w:szCs w:val="28"/>
        </w:rPr>
        <w:t>………...1</w:t>
      </w:r>
      <w:r w:rsidR="00B76565">
        <w:rPr>
          <w:sz w:val="28"/>
          <w:szCs w:val="28"/>
        </w:rPr>
        <w:t>8</w:t>
      </w:r>
    </w:p>
    <w:p w:rsidR="00AA543F" w:rsidRPr="00831BF7" w:rsidRDefault="00AA543F" w:rsidP="003770EA">
      <w:pPr>
        <w:spacing w:after="0" w:line="360" w:lineRule="auto"/>
        <w:ind w:left="708" w:right="-1"/>
        <w:jc w:val="both"/>
        <w:rPr>
          <w:rFonts w:ascii="Times New Roman" w:hAnsi="Times New Roman" w:cs="Times New Roman"/>
          <w:sz w:val="28"/>
          <w:szCs w:val="28"/>
        </w:rPr>
      </w:pPr>
      <w:r w:rsidRPr="00831BF7">
        <w:rPr>
          <w:rFonts w:ascii="Times New Roman" w:hAnsi="Times New Roman" w:cs="Times New Roman"/>
          <w:sz w:val="28"/>
          <w:szCs w:val="28"/>
        </w:rPr>
        <w:t>2.1.  Развитие крупного бизнеса с начала рыночных преобразований и  до финансового кризиса 1998 года</w:t>
      </w:r>
      <w:r w:rsidR="003770EA">
        <w:rPr>
          <w:rFonts w:ascii="Times New Roman" w:hAnsi="Times New Roman" w:cs="Times New Roman"/>
          <w:sz w:val="28"/>
          <w:szCs w:val="28"/>
        </w:rPr>
        <w:t>…………………………………………….1</w:t>
      </w:r>
      <w:r w:rsidR="00B76565">
        <w:rPr>
          <w:rFonts w:ascii="Times New Roman" w:hAnsi="Times New Roman" w:cs="Times New Roman"/>
          <w:sz w:val="28"/>
          <w:szCs w:val="28"/>
        </w:rPr>
        <w:t>8</w:t>
      </w:r>
    </w:p>
    <w:p w:rsidR="00AA543F" w:rsidRDefault="00AA543F" w:rsidP="003770EA">
      <w:pPr>
        <w:spacing w:after="0" w:line="360" w:lineRule="auto"/>
        <w:ind w:left="705" w:right="-1"/>
        <w:jc w:val="both"/>
        <w:rPr>
          <w:rFonts w:ascii="Times New Roman" w:hAnsi="Times New Roman" w:cs="Times New Roman"/>
          <w:sz w:val="28"/>
          <w:szCs w:val="28"/>
        </w:rPr>
      </w:pPr>
      <w:r w:rsidRPr="009113CE">
        <w:rPr>
          <w:rFonts w:ascii="Times New Roman" w:hAnsi="Times New Roman" w:cs="Times New Roman"/>
          <w:sz w:val="28"/>
          <w:szCs w:val="28"/>
        </w:rPr>
        <w:t>2.2</w:t>
      </w:r>
      <w:r>
        <w:rPr>
          <w:rFonts w:ascii="Times New Roman" w:hAnsi="Times New Roman" w:cs="Times New Roman"/>
          <w:sz w:val="28"/>
          <w:szCs w:val="28"/>
        </w:rPr>
        <w:t xml:space="preserve">. </w:t>
      </w:r>
      <w:r w:rsidRPr="009113CE">
        <w:rPr>
          <w:rFonts w:ascii="Times New Roman" w:hAnsi="Times New Roman" w:cs="Times New Roman"/>
          <w:sz w:val="28"/>
          <w:szCs w:val="28"/>
        </w:rPr>
        <w:t>Развитие крупного бизнеса после финансового кризиса 1998 года и вплоть до настоящего времени</w:t>
      </w:r>
      <w:r w:rsidR="003770EA">
        <w:rPr>
          <w:rFonts w:ascii="Times New Roman" w:hAnsi="Times New Roman" w:cs="Times New Roman"/>
          <w:sz w:val="28"/>
          <w:szCs w:val="28"/>
        </w:rPr>
        <w:t>……………………………………………..</w:t>
      </w:r>
      <w:r w:rsidR="00B76565">
        <w:rPr>
          <w:rFonts w:ascii="Times New Roman" w:hAnsi="Times New Roman" w:cs="Times New Roman"/>
          <w:sz w:val="28"/>
          <w:szCs w:val="28"/>
        </w:rPr>
        <w:t>20</w:t>
      </w:r>
    </w:p>
    <w:p w:rsidR="00AA543F" w:rsidRPr="009113CE" w:rsidRDefault="00AA543F" w:rsidP="003770EA">
      <w:pPr>
        <w:spacing w:after="0" w:line="360" w:lineRule="auto"/>
        <w:ind w:left="705" w:right="-1"/>
        <w:jc w:val="both"/>
        <w:rPr>
          <w:rFonts w:ascii="Times New Roman" w:hAnsi="Times New Roman" w:cs="Times New Roman"/>
          <w:sz w:val="28"/>
          <w:szCs w:val="28"/>
        </w:rPr>
      </w:pPr>
      <w:r>
        <w:rPr>
          <w:rFonts w:ascii="Times New Roman" w:hAnsi="Times New Roman" w:cs="Times New Roman"/>
          <w:sz w:val="28"/>
          <w:szCs w:val="28"/>
        </w:rPr>
        <w:t>2.3.  Проблемы и перспективы развития крупного бизнеса</w:t>
      </w:r>
      <w:r w:rsidR="003770EA">
        <w:rPr>
          <w:rFonts w:ascii="Times New Roman" w:hAnsi="Times New Roman" w:cs="Times New Roman"/>
          <w:sz w:val="28"/>
          <w:szCs w:val="28"/>
        </w:rPr>
        <w:t>………………2</w:t>
      </w:r>
      <w:r w:rsidR="00B76565">
        <w:rPr>
          <w:rFonts w:ascii="Times New Roman" w:hAnsi="Times New Roman" w:cs="Times New Roman"/>
          <w:sz w:val="28"/>
          <w:szCs w:val="28"/>
        </w:rPr>
        <w:t>3</w:t>
      </w:r>
    </w:p>
    <w:p w:rsidR="00AA543F" w:rsidRPr="00B75A2E" w:rsidRDefault="00AA543F" w:rsidP="003770EA">
      <w:pPr>
        <w:spacing w:after="0" w:line="360" w:lineRule="auto"/>
        <w:jc w:val="both"/>
        <w:rPr>
          <w:rFonts w:ascii="Times New Roman" w:hAnsi="Times New Roman" w:cs="Times New Roman"/>
          <w:b/>
          <w:sz w:val="28"/>
          <w:szCs w:val="28"/>
        </w:rPr>
      </w:pPr>
      <w:r w:rsidRPr="00B75A2E">
        <w:rPr>
          <w:rFonts w:ascii="Times New Roman" w:hAnsi="Times New Roman" w:cs="Times New Roman"/>
          <w:b/>
          <w:sz w:val="28"/>
          <w:szCs w:val="28"/>
        </w:rPr>
        <w:t>Заключение</w:t>
      </w:r>
      <w:r w:rsidR="003770EA" w:rsidRPr="003770EA">
        <w:rPr>
          <w:rFonts w:ascii="Times New Roman" w:hAnsi="Times New Roman" w:cs="Times New Roman"/>
          <w:sz w:val="28"/>
          <w:szCs w:val="28"/>
        </w:rPr>
        <w:t>………………………………………………………………</w:t>
      </w:r>
      <w:r w:rsidR="003770EA">
        <w:rPr>
          <w:rFonts w:ascii="Times New Roman" w:hAnsi="Times New Roman" w:cs="Times New Roman"/>
          <w:sz w:val="28"/>
          <w:szCs w:val="28"/>
        </w:rPr>
        <w:t>.</w:t>
      </w:r>
      <w:r w:rsidR="003770EA" w:rsidRPr="003770EA">
        <w:rPr>
          <w:rFonts w:ascii="Times New Roman" w:hAnsi="Times New Roman" w:cs="Times New Roman"/>
          <w:sz w:val="28"/>
          <w:szCs w:val="28"/>
        </w:rPr>
        <w:t>……..…2</w:t>
      </w:r>
      <w:r w:rsidR="00B76565">
        <w:rPr>
          <w:rFonts w:ascii="Times New Roman" w:hAnsi="Times New Roman" w:cs="Times New Roman"/>
          <w:sz w:val="28"/>
          <w:szCs w:val="28"/>
        </w:rPr>
        <w:t>5</w:t>
      </w:r>
    </w:p>
    <w:p w:rsidR="00AA543F" w:rsidRPr="00B75A2E" w:rsidRDefault="00AA543F" w:rsidP="003770EA">
      <w:pPr>
        <w:spacing w:after="0" w:line="360" w:lineRule="auto"/>
        <w:jc w:val="both"/>
        <w:rPr>
          <w:rFonts w:ascii="Times New Roman" w:hAnsi="Times New Roman" w:cs="Times New Roman"/>
          <w:b/>
          <w:sz w:val="28"/>
          <w:szCs w:val="28"/>
        </w:rPr>
      </w:pPr>
      <w:r w:rsidRPr="00B75A2E">
        <w:rPr>
          <w:rFonts w:ascii="Times New Roman" w:hAnsi="Times New Roman" w:cs="Times New Roman"/>
          <w:b/>
          <w:sz w:val="28"/>
          <w:szCs w:val="28"/>
        </w:rPr>
        <w:t>Список литературы</w:t>
      </w:r>
      <w:r w:rsidR="003770EA" w:rsidRPr="003770EA">
        <w:rPr>
          <w:rFonts w:ascii="Times New Roman" w:hAnsi="Times New Roman" w:cs="Times New Roman"/>
          <w:sz w:val="28"/>
          <w:szCs w:val="28"/>
        </w:rPr>
        <w:t>……………………………………………………………….2</w:t>
      </w:r>
      <w:r w:rsidR="00B76565">
        <w:rPr>
          <w:rFonts w:ascii="Times New Roman" w:hAnsi="Times New Roman" w:cs="Times New Roman"/>
          <w:sz w:val="28"/>
          <w:szCs w:val="28"/>
        </w:rPr>
        <w:t>7</w:t>
      </w:r>
    </w:p>
    <w:p w:rsidR="00AA543F" w:rsidRPr="00B75A2E" w:rsidRDefault="00AA543F" w:rsidP="003770EA">
      <w:pPr>
        <w:spacing w:after="0" w:line="360" w:lineRule="auto"/>
        <w:jc w:val="both"/>
        <w:rPr>
          <w:rFonts w:ascii="Times New Roman" w:hAnsi="Times New Roman" w:cs="Times New Roman"/>
          <w:b/>
          <w:sz w:val="28"/>
          <w:szCs w:val="28"/>
        </w:rPr>
      </w:pPr>
      <w:r w:rsidRPr="00B75A2E">
        <w:rPr>
          <w:rFonts w:ascii="Times New Roman" w:hAnsi="Times New Roman" w:cs="Times New Roman"/>
          <w:b/>
          <w:sz w:val="28"/>
          <w:szCs w:val="28"/>
        </w:rPr>
        <w:t>Приложени</w:t>
      </w:r>
      <w:r>
        <w:rPr>
          <w:rFonts w:ascii="Times New Roman" w:hAnsi="Times New Roman" w:cs="Times New Roman"/>
          <w:b/>
          <w:sz w:val="28"/>
          <w:szCs w:val="28"/>
        </w:rPr>
        <w:t>я</w:t>
      </w:r>
      <w:r w:rsidR="003770EA" w:rsidRPr="003770EA">
        <w:rPr>
          <w:rFonts w:ascii="Times New Roman" w:hAnsi="Times New Roman" w:cs="Times New Roman"/>
          <w:sz w:val="28"/>
          <w:szCs w:val="28"/>
        </w:rPr>
        <w:t>………………………………………………………………………..2</w:t>
      </w:r>
      <w:r w:rsidR="00B76565">
        <w:rPr>
          <w:rFonts w:ascii="Times New Roman" w:hAnsi="Times New Roman" w:cs="Times New Roman"/>
          <w:sz w:val="28"/>
          <w:szCs w:val="28"/>
        </w:rPr>
        <w:t>9</w:t>
      </w:r>
    </w:p>
    <w:p w:rsidR="00AA543F" w:rsidRPr="009113CE" w:rsidRDefault="00AA543F" w:rsidP="00AA543F">
      <w:pPr>
        <w:spacing w:after="0" w:line="360" w:lineRule="auto"/>
        <w:jc w:val="both"/>
        <w:rPr>
          <w:rFonts w:ascii="Times New Roman" w:hAnsi="Times New Roman" w:cs="Times New Roman"/>
          <w:sz w:val="28"/>
          <w:szCs w:val="28"/>
        </w:rPr>
      </w:pPr>
    </w:p>
    <w:p w:rsidR="009113CE" w:rsidRP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1A0335" w:rsidRDefault="001A0335" w:rsidP="00D54540">
      <w:pPr>
        <w:spacing w:after="0" w:line="360" w:lineRule="auto"/>
        <w:jc w:val="both"/>
        <w:rPr>
          <w:rFonts w:ascii="Times New Roman" w:hAnsi="Times New Roman" w:cs="Times New Roman"/>
          <w:sz w:val="28"/>
          <w:szCs w:val="28"/>
        </w:rPr>
      </w:pPr>
    </w:p>
    <w:p w:rsidR="006E578C" w:rsidRDefault="006E578C" w:rsidP="00D54540">
      <w:pPr>
        <w:spacing w:after="0" w:line="360" w:lineRule="auto"/>
        <w:jc w:val="both"/>
        <w:rPr>
          <w:rFonts w:ascii="Times New Roman" w:hAnsi="Times New Roman" w:cs="Times New Roman"/>
          <w:sz w:val="28"/>
          <w:szCs w:val="28"/>
        </w:rPr>
      </w:pPr>
    </w:p>
    <w:p w:rsidR="009113CE" w:rsidRDefault="009113CE" w:rsidP="00D54540">
      <w:pPr>
        <w:spacing w:after="0" w:line="360" w:lineRule="auto"/>
        <w:jc w:val="both"/>
        <w:rPr>
          <w:rFonts w:ascii="Times New Roman" w:hAnsi="Times New Roman" w:cs="Times New Roman"/>
          <w:sz w:val="28"/>
          <w:szCs w:val="28"/>
        </w:rPr>
      </w:pPr>
    </w:p>
    <w:p w:rsidR="0028539D" w:rsidRPr="006E578C" w:rsidRDefault="009113CE" w:rsidP="003A22BF">
      <w:pPr>
        <w:spacing w:after="120" w:line="360" w:lineRule="auto"/>
        <w:jc w:val="center"/>
        <w:rPr>
          <w:rFonts w:ascii="Times New Roman" w:hAnsi="Times New Roman" w:cs="Times New Roman"/>
          <w:b/>
          <w:sz w:val="28"/>
          <w:szCs w:val="28"/>
        </w:rPr>
      </w:pPr>
      <w:r w:rsidRPr="006E578C">
        <w:rPr>
          <w:rFonts w:ascii="Times New Roman" w:hAnsi="Times New Roman" w:cs="Times New Roman"/>
          <w:b/>
          <w:sz w:val="28"/>
          <w:szCs w:val="28"/>
        </w:rPr>
        <w:lastRenderedPageBreak/>
        <w:t>Введение</w:t>
      </w:r>
    </w:p>
    <w:p w:rsidR="00B60DFC" w:rsidRDefault="00B60DFC" w:rsidP="00D54540">
      <w:pPr>
        <w:spacing w:after="0" w:line="360" w:lineRule="auto"/>
        <w:ind w:firstLine="539"/>
        <w:jc w:val="both"/>
        <w:rPr>
          <w:rFonts w:ascii="Times New Roman" w:hAnsi="Times New Roman" w:cs="Times New Roman"/>
          <w:sz w:val="28"/>
          <w:szCs w:val="28"/>
        </w:rPr>
      </w:pPr>
      <w:r w:rsidRPr="005226E1">
        <w:rPr>
          <w:rFonts w:ascii="Times New Roman" w:hAnsi="Times New Roman" w:cs="Times New Roman"/>
          <w:sz w:val="28"/>
          <w:szCs w:val="28"/>
        </w:rPr>
        <w:t>Крупный бизнес — основа экономики страны, и с этой точки зрения анализ последних тенденций его развития всегда актуальная тема</w:t>
      </w:r>
      <w:r>
        <w:rPr>
          <w:rFonts w:ascii="Times New Roman" w:hAnsi="Times New Roman" w:cs="Times New Roman"/>
          <w:sz w:val="28"/>
          <w:szCs w:val="28"/>
        </w:rPr>
        <w:t xml:space="preserve">. </w:t>
      </w:r>
    </w:p>
    <w:p w:rsidR="005572FF" w:rsidRDefault="005572FF" w:rsidP="00D54540">
      <w:pPr>
        <w:autoSpaceDE w:val="0"/>
        <w:autoSpaceDN w:val="0"/>
        <w:adjustRightInd w:val="0"/>
        <w:spacing w:after="0" w:line="360" w:lineRule="auto"/>
        <w:ind w:firstLine="539"/>
        <w:jc w:val="both"/>
        <w:rPr>
          <w:rFonts w:ascii="Times New Roman" w:hAnsi="Times New Roman" w:cs="Times New Roman"/>
          <w:sz w:val="28"/>
          <w:szCs w:val="28"/>
        </w:rPr>
      </w:pPr>
      <w:r w:rsidRPr="009C0686">
        <w:rPr>
          <w:rFonts w:ascii="Times New Roman" w:hAnsi="Times New Roman" w:cs="Times New Roman"/>
          <w:sz w:val="28"/>
          <w:szCs w:val="28"/>
        </w:rPr>
        <w:t xml:space="preserve">Роль крупного бизнеса в России имеет огромное значение. </w:t>
      </w:r>
      <w:r w:rsidR="00B60DFC" w:rsidRPr="005226E1">
        <w:rPr>
          <w:rFonts w:ascii="Times New Roman" w:hAnsi="Times New Roman" w:cs="Times New Roman"/>
          <w:sz w:val="28"/>
          <w:szCs w:val="28"/>
        </w:rPr>
        <w:t>Становление рыночной экономики в России привело к появлению</w:t>
      </w:r>
      <w:r w:rsidR="00B60DFC">
        <w:rPr>
          <w:rFonts w:ascii="Times New Roman" w:hAnsi="Times New Roman" w:cs="Times New Roman"/>
          <w:sz w:val="28"/>
          <w:szCs w:val="28"/>
        </w:rPr>
        <w:t xml:space="preserve"> </w:t>
      </w:r>
      <w:r w:rsidR="00B60DFC" w:rsidRPr="005226E1">
        <w:rPr>
          <w:rFonts w:ascii="Times New Roman" w:hAnsi="Times New Roman" w:cs="Times New Roman"/>
          <w:sz w:val="28"/>
          <w:szCs w:val="28"/>
        </w:rPr>
        <w:t>частного бизнеса, в том числе крупного, представленного интегрированными бизнес</w:t>
      </w:r>
      <w:r w:rsidR="00B60DFC">
        <w:rPr>
          <w:rFonts w:ascii="Times New Roman" w:hAnsi="Times New Roman" w:cs="Times New Roman"/>
          <w:sz w:val="28"/>
          <w:szCs w:val="28"/>
        </w:rPr>
        <w:t>-</w:t>
      </w:r>
      <w:r w:rsidR="00B60DFC" w:rsidRPr="005226E1">
        <w:rPr>
          <w:rFonts w:ascii="Times New Roman" w:hAnsi="Times New Roman" w:cs="Times New Roman"/>
          <w:sz w:val="28"/>
          <w:szCs w:val="28"/>
        </w:rPr>
        <w:t>группами и компаниями. Их влияние на экономическое</w:t>
      </w:r>
      <w:r w:rsidR="00B60DFC">
        <w:rPr>
          <w:rFonts w:ascii="Times New Roman" w:hAnsi="Times New Roman" w:cs="Times New Roman"/>
          <w:sz w:val="28"/>
          <w:szCs w:val="28"/>
        </w:rPr>
        <w:t xml:space="preserve"> </w:t>
      </w:r>
      <w:r w:rsidR="00B60DFC" w:rsidRPr="005226E1">
        <w:rPr>
          <w:rFonts w:ascii="Times New Roman" w:hAnsi="Times New Roman" w:cs="Times New Roman"/>
          <w:sz w:val="28"/>
          <w:szCs w:val="28"/>
        </w:rPr>
        <w:t>развитие многих регионов очень</w:t>
      </w:r>
      <w:r w:rsidR="00B60DFC">
        <w:rPr>
          <w:rFonts w:ascii="Times New Roman" w:hAnsi="Times New Roman" w:cs="Times New Roman"/>
          <w:sz w:val="28"/>
          <w:szCs w:val="28"/>
        </w:rPr>
        <w:t xml:space="preserve"> </w:t>
      </w:r>
      <w:r w:rsidR="00B60DFC" w:rsidRPr="005226E1">
        <w:rPr>
          <w:rFonts w:ascii="Times New Roman" w:hAnsi="Times New Roman" w:cs="Times New Roman"/>
          <w:sz w:val="28"/>
          <w:szCs w:val="28"/>
        </w:rPr>
        <w:t>вели</w:t>
      </w:r>
      <w:r w:rsidR="00A4151E">
        <w:rPr>
          <w:rFonts w:ascii="Times New Roman" w:hAnsi="Times New Roman" w:cs="Times New Roman"/>
          <w:sz w:val="28"/>
          <w:szCs w:val="28"/>
        </w:rPr>
        <w:t>ко</w:t>
      </w:r>
      <w:r w:rsidR="00B60DFC" w:rsidRPr="005226E1">
        <w:rPr>
          <w:rFonts w:ascii="Times New Roman" w:hAnsi="Times New Roman" w:cs="Times New Roman"/>
          <w:sz w:val="28"/>
          <w:szCs w:val="28"/>
        </w:rPr>
        <w:t>.</w:t>
      </w:r>
      <w:r w:rsidR="00A4151E">
        <w:rPr>
          <w:rFonts w:ascii="Times New Roman" w:hAnsi="Times New Roman" w:cs="Times New Roman"/>
          <w:sz w:val="28"/>
          <w:szCs w:val="28"/>
        </w:rPr>
        <w:t xml:space="preserve"> </w:t>
      </w:r>
      <w:r w:rsidR="00B60DFC" w:rsidRPr="005226E1">
        <w:rPr>
          <w:rFonts w:ascii="Times New Roman" w:hAnsi="Times New Roman" w:cs="Times New Roman"/>
          <w:sz w:val="28"/>
          <w:szCs w:val="28"/>
        </w:rPr>
        <w:t>Обладая значительными ресурсами,</w:t>
      </w:r>
      <w:r w:rsidR="00B60DFC">
        <w:rPr>
          <w:rFonts w:ascii="Times New Roman" w:hAnsi="Times New Roman" w:cs="Times New Roman"/>
          <w:sz w:val="28"/>
          <w:szCs w:val="28"/>
        </w:rPr>
        <w:t xml:space="preserve"> </w:t>
      </w:r>
      <w:r w:rsidR="00B60DFC" w:rsidRPr="005226E1">
        <w:rPr>
          <w:rFonts w:ascii="Times New Roman" w:hAnsi="Times New Roman" w:cs="Times New Roman"/>
          <w:sz w:val="28"/>
          <w:szCs w:val="28"/>
        </w:rPr>
        <w:t>крупный бизнес становится важным</w:t>
      </w:r>
      <w:r w:rsidR="00B60DFC">
        <w:rPr>
          <w:rFonts w:ascii="Times New Roman" w:hAnsi="Times New Roman" w:cs="Times New Roman"/>
          <w:sz w:val="28"/>
          <w:szCs w:val="28"/>
        </w:rPr>
        <w:t xml:space="preserve"> политическим и социальным факто</w:t>
      </w:r>
      <w:r w:rsidR="00B60DFC" w:rsidRPr="005226E1">
        <w:rPr>
          <w:rFonts w:ascii="Times New Roman" w:hAnsi="Times New Roman" w:cs="Times New Roman"/>
          <w:sz w:val="28"/>
          <w:szCs w:val="28"/>
        </w:rPr>
        <w:t>ром в регионах и городах базирования своих предприятий.</w:t>
      </w:r>
      <w:r w:rsidR="00B60DFC">
        <w:rPr>
          <w:rFonts w:ascii="Times New Roman" w:hAnsi="Times New Roman" w:cs="Times New Roman"/>
          <w:sz w:val="28"/>
          <w:szCs w:val="28"/>
        </w:rPr>
        <w:t xml:space="preserve"> </w:t>
      </w:r>
      <w:r w:rsidR="00B60DFC" w:rsidRPr="009C0686">
        <w:rPr>
          <w:rFonts w:ascii="Times New Roman" w:hAnsi="Times New Roman" w:cs="Times New Roman"/>
          <w:sz w:val="28"/>
          <w:szCs w:val="28"/>
        </w:rPr>
        <w:t xml:space="preserve">Он </w:t>
      </w:r>
      <w:r w:rsidRPr="009C0686">
        <w:rPr>
          <w:rFonts w:ascii="Times New Roman" w:hAnsi="Times New Roman" w:cs="Times New Roman"/>
          <w:sz w:val="28"/>
          <w:szCs w:val="28"/>
        </w:rPr>
        <w:t xml:space="preserve">способствует развитию экономики в стране, обеспечивает россиян рабочими местами и способствует улучшению уровня жизни населения. </w:t>
      </w:r>
    </w:p>
    <w:p w:rsidR="005572FF" w:rsidRPr="009C0686" w:rsidRDefault="005572FF" w:rsidP="00D54540">
      <w:pPr>
        <w:spacing w:after="0" w:line="360" w:lineRule="auto"/>
        <w:ind w:firstLine="539"/>
        <w:jc w:val="both"/>
        <w:rPr>
          <w:rFonts w:ascii="Times New Roman" w:hAnsi="Times New Roman" w:cs="Times New Roman"/>
          <w:sz w:val="28"/>
          <w:szCs w:val="28"/>
        </w:rPr>
      </w:pPr>
      <w:r w:rsidRPr="009C0686">
        <w:rPr>
          <w:rFonts w:ascii="Times New Roman" w:hAnsi="Times New Roman" w:cs="Times New Roman"/>
          <w:sz w:val="28"/>
          <w:szCs w:val="28"/>
        </w:rPr>
        <w:t xml:space="preserve">Проблема крупного отечественного бизнеса, его формирования и места в экономике страны вызывает большой общественный интерес. Тем не менее пока не только не решена, но даже всерьёз не поставлена задача комплексного описания российского крупного бизнеса в целом. </w:t>
      </w:r>
    </w:p>
    <w:p w:rsidR="005572FF" w:rsidRDefault="005572FF" w:rsidP="00D54540">
      <w:pPr>
        <w:spacing w:after="0" w:line="360" w:lineRule="auto"/>
        <w:ind w:firstLine="540"/>
        <w:jc w:val="both"/>
        <w:rPr>
          <w:rFonts w:ascii="Times New Roman" w:hAnsi="Times New Roman" w:cs="Times New Roman"/>
          <w:sz w:val="28"/>
          <w:szCs w:val="28"/>
        </w:rPr>
      </w:pPr>
      <w:r w:rsidRPr="009C0686">
        <w:rPr>
          <w:rFonts w:ascii="Times New Roman" w:hAnsi="Times New Roman" w:cs="Times New Roman"/>
          <w:sz w:val="28"/>
          <w:szCs w:val="28"/>
        </w:rPr>
        <w:t xml:space="preserve">Тема курсовой: «Особенности развития крупного бизнеса в России»  очень актуальна в современных условиях. </w:t>
      </w:r>
      <w:r w:rsidR="00891B9E" w:rsidRPr="00891B9E">
        <w:rPr>
          <w:rFonts w:ascii="Times New Roman" w:hAnsi="Times New Roman" w:cs="Times New Roman"/>
          <w:sz w:val="28"/>
          <w:szCs w:val="28"/>
        </w:rPr>
        <w:t>На основании вышеизложенного, цель работы - обозначить роль крупного бизнеса и его значение в эконо</w:t>
      </w:r>
      <w:r w:rsidR="00891B9E">
        <w:rPr>
          <w:rFonts w:ascii="Times New Roman" w:hAnsi="Times New Roman" w:cs="Times New Roman"/>
          <w:sz w:val="28"/>
          <w:szCs w:val="28"/>
        </w:rPr>
        <w:t xml:space="preserve">мике России. </w:t>
      </w:r>
      <w:r w:rsidRPr="009C0686">
        <w:rPr>
          <w:rFonts w:ascii="Times New Roman" w:hAnsi="Times New Roman" w:cs="Times New Roman"/>
          <w:sz w:val="28"/>
          <w:szCs w:val="28"/>
        </w:rPr>
        <w:t>Для достижения данной цели необходимо решение следующих задач:</w:t>
      </w:r>
    </w:p>
    <w:p w:rsidR="008B023F" w:rsidRDefault="008B023F" w:rsidP="00D54540">
      <w:pPr>
        <w:pStyle w:val="a3"/>
        <w:numPr>
          <w:ilvl w:val="0"/>
          <w:numId w:val="9"/>
        </w:numPr>
        <w:spacing w:after="0" w:line="360" w:lineRule="auto"/>
        <w:ind w:left="1276" w:hanging="425"/>
        <w:jc w:val="both"/>
        <w:rPr>
          <w:rFonts w:ascii="Times New Roman" w:hAnsi="Times New Roman" w:cs="Times New Roman"/>
          <w:sz w:val="28"/>
          <w:szCs w:val="28"/>
        </w:rPr>
      </w:pPr>
      <w:r w:rsidRPr="008B023F">
        <w:rPr>
          <w:rFonts w:ascii="Times New Roman" w:hAnsi="Times New Roman" w:cs="Times New Roman"/>
          <w:sz w:val="28"/>
          <w:szCs w:val="28"/>
        </w:rPr>
        <w:t>рассмотреть этапы развития и пространственные стратегии крупного бизнеса, его теоретические аспекты;</w:t>
      </w:r>
    </w:p>
    <w:p w:rsidR="008B023F" w:rsidRPr="008B023F" w:rsidRDefault="008B023F" w:rsidP="00D54540">
      <w:pPr>
        <w:pStyle w:val="a3"/>
        <w:numPr>
          <w:ilvl w:val="0"/>
          <w:numId w:val="9"/>
        </w:numPr>
        <w:spacing w:after="0" w:line="360" w:lineRule="auto"/>
        <w:ind w:left="1276" w:hanging="425"/>
        <w:jc w:val="both"/>
        <w:rPr>
          <w:rFonts w:ascii="Times New Roman" w:hAnsi="Times New Roman" w:cs="Times New Roman"/>
          <w:sz w:val="28"/>
          <w:szCs w:val="28"/>
        </w:rPr>
      </w:pPr>
      <w:r w:rsidRPr="008B023F">
        <w:rPr>
          <w:rFonts w:ascii="Times New Roman" w:hAnsi="Times New Roman" w:cs="Times New Roman"/>
          <w:sz w:val="28"/>
          <w:szCs w:val="28"/>
        </w:rPr>
        <w:t>провести анализ деятельности крупнейших предприятий России за последние два года;</w:t>
      </w:r>
    </w:p>
    <w:p w:rsidR="008B023F" w:rsidRPr="008B023F" w:rsidRDefault="005572FF" w:rsidP="00D54540">
      <w:pPr>
        <w:numPr>
          <w:ilvl w:val="0"/>
          <w:numId w:val="3"/>
        </w:numPr>
        <w:spacing w:after="0" w:line="360" w:lineRule="auto"/>
        <w:ind w:left="1276" w:hanging="425"/>
        <w:jc w:val="both"/>
        <w:rPr>
          <w:rFonts w:ascii="Times New Roman" w:hAnsi="Times New Roman" w:cs="Times New Roman"/>
          <w:sz w:val="28"/>
          <w:szCs w:val="28"/>
        </w:rPr>
      </w:pPr>
      <w:r w:rsidRPr="009C0686">
        <w:rPr>
          <w:rFonts w:ascii="Times New Roman" w:hAnsi="Times New Roman" w:cs="Times New Roman"/>
          <w:sz w:val="28"/>
          <w:szCs w:val="28"/>
        </w:rPr>
        <w:t>проанализировать особенности крупного бизнеса в России по сравнению с другими странами;</w:t>
      </w:r>
    </w:p>
    <w:p w:rsidR="005572FF" w:rsidRPr="009C0686" w:rsidRDefault="005572FF" w:rsidP="00D54540">
      <w:pPr>
        <w:numPr>
          <w:ilvl w:val="0"/>
          <w:numId w:val="3"/>
        </w:numPr>
        <w:spacing w:after="0" w:line="360" w:lineRule="auto"/>
        <w:ind w:left="1276"/>
        <w:jc w:val="both"/>
        <w:rPr>
          <w:rFonts w:ascii="Times New Roman" w:hAnsi="Times New Roman" w:cs="Times New Roman"/>
          <w:sz w:val="28"/>
          <w:szCs w:val="28"/>
        </w:rPr>
      </w:pPr>
      <w:r w:rsidRPr="009C0686">
        <w:rPr>
          <w:rFonts w:ascii="Times New Roman" w:hAnsi="Times New Roman" w:cs="Times New Roman"/>
          <w:sz w:val="28"/>
          <w:szCs w:val="28"/>
        </w:rPr>
        <w:t>выявить аргументы в пользу и против крупного бизнеса;</w:t>
      </w:r>
    </w:p>
    <w:p w:rsidR="005572FF" w:rsidRPr="009C0686" w:rsidRDefault="00891B9E" w:rsidP="00D54540">
      <w:pPr>
        <w:numPr>
          <w:ilvl w:val="0"/>
          <w:numId w:val="3"/>
        </w:numPr>
        <w:spacing w:after="0" w:line="360" w:lineRule="auto"/>
        <w:ind w:left="1276"/>
        <w:jc w:val="both"/>
        <w:rPr>
          <w:rFonts w:ascii="Times New Roman" w:hAnsi="Times New Roman" w:cs="Times New Roman"/>
          <w:sz w:val="28"/>
          <w:szCs w:val="28"/>
        </w:rPr>
      </w:pPr>
      <w:r w:rsidRPr="00891B9E">
        <w:rPr>
          <w:rFonts w:ascii="Times New Roman" w:hAnsi="Times New Roman" w:cs="Times New Roman"/>
          <w:sz w:val="28"/>
          <w:szCs w:val="28"/>
        </w:rPr>
        <w:t>сделать выводы по результатам анализа</w:t>
      </w:r>
      <w:r w:rsidR="005572FF" w:rsidRPr="009C0686">
        <w:rPr>
          <w:rFonts w:ascii="Times New Roman" w:hAnsi="Times New Roman" w:cs="Times New Roman"/>
          <w:sz w:val="28"/>
          <w:szCs w:val="28"/>
        </w:rPr>
        <w:t>.</w:t>
      </w:r>
    </w:p>
    <w:p w:rsidR="00B60DFC" w:rsidRDefault="005572FF" w:rsidP="00D54540">
      <w:pPr>
        <w:spacing w:after="0" w:line="360" w:lineRule="auto"/>
        <w:ind w:firstLine="540"/>
        <w:jc w:val="both"/>
        <w:rPr>
          <w:rFonts w:ascii="Times New Roman" w:hAnsi="Times New Roman" w:cs="Times New Roman"/>
          <w:sz w:val="28"/>
          <w:szCs w:val="28"/>
        </w:rPr>
      </w:pPr>
      <w:r w:rsidRPr="009C0686">
        <w:rPr>
          <w:rFonts w:ascii="Times New Roman" w:hAnsi="Times New Roman" w:cs="Times New Roman"/>
          <w:sz w:val="28"/>
          <w:szCs w:val="28"/>
        </w:rPr>
        <w:t>Результаты данного анализа помогут нам найти пути решения некоторых проблем развития крупного бизнеса в России.</w:t>
      </w:r>
    </w:p>
    <w:p w:rsidR="0056687D" w:rsidRPr="008166B7" w:rsidRDefault="0056687D" w:rsidP="003A22BF">
      <w:pPr>
        <w:pStyle w:val="1"/>
        <w:spacing w:line="360" w:lineRule="auto"/>
        <w:ind w:left="0" w:right="-1134"/>
        <w:jc w:val="center"/>
        <w:rPr>
          <w:b/>
          <w:sz w:val="28"/>
          <w:szCs w:val="28"/>
        </w:rPr>
      </w:pPr>
      <w:r w:rsidRPr="008166B7">
        <w:rPr>
          <w:b/>
          <w:sz w:val="28"/>
          <w:szCs w:val="28"/>
        </w:rPr>
        <w:lastRenderedPageBreak/>
        <w:t xml:space="preserve">Глава </w:t>
      </w:r>
      <w:r w:rsidR="006E578C">
        <w:rPr>
          <w:b/>
          <w:sz w:val="28"/>
          <w:szCs w:val="28"/>
        </w:rPr>
        <w:t>1</w:t>
      </w:r>
      <w:r w:rsidR="008166B7" w:rsidRPr="008166B7">
        <w:rPr>
          <w:b/>
          <w:sz w:val="28"/>
          <w:szCs w:val="28"/>
        </w:rPr>
        <w:t xml:space="preserve"> </w:t>
      </w:r>
      <w:r w:rsidR="008166B7" w:rsidRPr="008166B7">
        <w:rPr>
          <w:b/>
          <w:bCs/>
          <w:sz w:val="28"/>
          <w:szCs w:val="28"/>
        </w:rPr>
        <w:t>Сущность и понятие крупного бизнеса</w:t>
      </w:r>
    </w:p>
    <w:p w:rsidR="003A22BF" w:rsidRPr="003A22BF" w:rsidRDefault="0056687D" w:rsidP="003A22BF">
      <w:pPr>
        <w:pStyle w:val="a3"/>
        <w:numPr>
          <w:ilvl w:val="1"/>
          <w:numId w:val="7"/>
        </w:numPr>
        <w:tabs>
          <w:tab w:val="left" w:pos="1276"/>
        </w:tabs>
        <w:spacing w:after="120" w:line="360" w:lineRule="auto"/>
        <w:ind w:left="1418" w:hanging="709"/>
        <w:jc w:val="center"/>
        <w:rPr>
          <w:sz w:val="28"/>
          <w:szCs w:val="28"/>
        </w:rPr>
      </w:pPr>
      <w:r w:rsidRPr="00701E80">
        <w:rPr>
          <w:rFonts w:ascii="Times New Roman" w:hAnsi="Times New Roman" w:cs="Times New Roman"/>
          <w:bCs/>
          <w:sz w:val="28"/>
          <w:szCs w:val="28"/>
        </w:rPr>
        <w:t>Теоретические подходы к определению крупного бизнеса</w:t>
      </w:r>
    </w:p>
    <w:p w:rsidR="00701E80" w:rsidRDefault="00DC6273" w:rsidP="003A22BF">
      <w:pPr>
        <w:pStyle w:val="a3"/>
        <w:tabs>
          <w:tab w:val="left" w:pos="1276"/>
        </w:tabs>
        <w:spacing w:after="12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701E80">
        <w:rPr>
          <w:rFonts w:ascii="Times New Roman" w:hAnsi="Times New Roman" w:cs="Times New Roman"/>
          <w:bCs/>
          <w:sz w:val="28"/>
          <w:szCs w:val="28"/>
        </w:rPr>
        <w:t>Понятие «крупный бизнес» традиционно для экономического анализа, однако, сколько-нибудь общепринятых критериев его выделения не существует. Обычно неявно принимается, что крупный бизнес это то, что не вполне вписывается в стандартные рыночные рамки, т.е. уже не совсем бизнес. Причем – не только в российском, но и в развитых экономиках, где это понятие нередко выступает в качестве триады «</w:t>
      </w:r>
      <w:r w:rsidR="00701E80">
        <w:rPr>
          <w:rFonts w:ascii="Times New Roman" w:hAnsi="Times New Roman" w:cs="Times New Roman"/>
          <w:bCs/>
          <w:sz w:val="28"/>
          <w:szCs w:val="28"/>
          <w:lang w:val="en-US"/>
        </w:rPr>
        <w:t>big</w:t>
      </w:r>
      <w:r w:rsidR="00701E80" w:rsidRPr="00701E80">
        <w:rPr>
          <w:rFonts w:ascii="Times New Roman" w:hAnsi="Times New Roman" w:cs="Times New Roman"/>
          <w:bCs/>
          <w:sz w:val="28"/>
          <w:szCs w:val="28"/>
        </w:rPr>
        <w:t xml:space="preserve"> </w:t>
      </w:r>
      <w:r w:rsidR="0028539D">
        <w:rPr>
          <w:rFonts w:ascii="Times New Roman" w:hAnsi="Times New Roman" w:cs="Times New Roman"/>
          <w:bCs/>
          <w:sz w:val="28"/>
          <w:szCs w:val="28"/>
          <w:lang w:val="en-US"/>
        </w:rPr>
        <w:t>business</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rPr>
        <w:t>–</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lang w:val="en-US"/>
        </w:rPr>
        <w:t>big</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lang w:val="en-US"/>
        </w:rPr>
        <w:t>trade</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lang w:val="en-US"/>
        </w:rPr>
        <w:t>unions</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rPr>
        <w:t>–</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lang w:val="en-US"/>
        </w:rPr>
        <w:t>big</w:t>
      </w:r>
      <w:r w:rsidR="0028539D" w:rsidRPr="0028539D">
        <w:rPr>
          <w:rFonts w:ascii="Times New Roman" w:hAnsi="Times New Roman" w:cs="Times New Roman"/>
          <w:bCs/>
          <w:sz w:val="28"/>
          <w:szCs w:val="28"/>
        </w:rPr>
        <w:t xml:space="preserve"> </w:t>
      </w:r>
      <w:r w:rsidR="0028539D">
        <w:rPr>
          <w:rFonts w:ascii="Times New Roman" w:hAnsi="Times New Roman" w:cs="Times New Roman"/>
          <w:bCs/>
          <w:sz w:val="28"/>
          <w:szCs w:val="28"/>
          <w:lang w:val="en-US"/>
        </w:rPr>
        <w:t>sate</w:t>
      </w:r>
      <w:r w:rsidR="00701E80">
        <w:rPr>
          <w:rFonts w:ascii="Times New Roman" w:hAnsi="Times New Roman" w:cs="Times New Roman"/>
          <w:bCs/>
          <w:sz w:val="28"/>
          <w:szCs w:val="28"/>
        </w:rPr>
        <w:t>»</w:t>
      </w:r>
      <w:r w:rsidR="0028539D">
        <w:rPr>
          <w:rFonts w:ascii="Times New Roman" w:hAnsi="Times New Roman" w:cs="Times New Roman"/>
          <w:bCs/>
          <w:sz w:val="28"/>
          <w:szCs w:val="28"/>
        </w:rPr>
        <w:t xml:space="preserve">, противостоящей свободной конкуренции.  Поэтому в качестве содержательного критерия отнесения той или иной структуры крупному бизнесу нами принята ее способность изменять экономические институты (правила игры) в сфере своей деятельности. </w:t>
      </w:r>
    </w:p>
    <w:p w:rsidR="00841A78" w:rsidRDefault="0028539D" w:rsidP="00D54540">
      <w:pPr>
        <w:pStyle w:val="a3"/>
        <w:tabs>
          <w:tab w:val="left" w:pos="1276"/>
        </w:tabs>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Можно воспользоваться и математической аналогией. Субъект крупного бизнеса – это экономический агент, способный оказывать столь сильное влияние на пространство вокруг себя, что меняется его топология (оно «искривляется», «рвется» и т.д.). Причем речь может идти как о пространстве вс</w:t>
      </w:r>
      <w:r w:rsidR="00D86EAC">
        <w:rPr>
          <w:rFonts w:ascii="Times New Roman" w:hAnsi="Times New Roman" w:cs="Times New Roman"/>
          <w:bCs/>
          <w:sz w:val="28"/>
          <w:szCs w:val="28"/>
        </w:rPr>
        <w:t>ей</w:t>
      </w:r>
      <w:r>
        <w:rPr>
          <w:rFonts w:ascii="Times New Roman" w:hAnsi="Times New Roman" w:cs="Times New Roman"/>
          <w:bCs/>
          <w:sz w:val="28"/>
          <w:szCs w:val="28"/>
        </w:rPr>
        <w:t xml:space="preserve"> национальной экономики, так и некоторой существенной отрасли и сектора</w:t>
      </w:r>
      <w:r w:rsidR="008C158C">
        <w:rPr>
          <w:rFonts w:ascii="Times New Roman" w:hAnsi="Times New Roman" w:cs="Times New Roman"/>
          <w:bCs/>
          <w:sz w:val="28"/>
          <w:szCs w:val="28"/>
        </w:rPr>
        <w:t>»</w:t>
      </w:r>
      <w:r w:rsidR="00C40729">
        <w:rPr>
          <w:rStyle w:val="ad"/>
          <w:rFonts w:ascii="Times New Roman" w:hAnsi="Times New Roman" w:cs="Times New Roman"/>
          <w:bCs/>
          <w:sz w:val="28"/>
          <w:szCs w:val="28"/>
        </w:rPr>
        <w:footnoteReference w:id="2"/>
      </w:r>
      <w:r w:rsidR="008C158C">
        <w:rPr>
          <w:rFonts w:ascii="Times New Roman" w:hAnsi="Times New Roman" w:cs="Times New Roman"/>
          <w:bCs/>
          <w:sz w:val="28"/>
          <w:szCs w:val="28"/>
        </w:rPr>
        <w:t xml:space="preserve"> </w:t>
      </w:r>
      <w:r w:rsidR="008C158C" w:rsidRPr="008C158C">
        <w:rPr>
          <w:rFonts w:ascii="Times New Roman" w:hAnsi="Times New Roman" w:cs="Times New Roman"/>
          <w:bCs/>
          <w:sz w:val="28"/>
          <w:szCs w:val="28"/>
        </w:rPr>
        <w:t>[</w:t>
      </w:r>
      <w:r w:rsidR="008C158C">
        <w:rPr>
          <w:rFonts w:ascii="Times New Roman" w:hAnsi="Times New Roman" w:cs="Times New Roman"/>
          <w:bCs/>
          <w:sz w:val="28"/>
          <w:szCs w:val="28"/>
        </w:rPr>
        <w:t>1, с.23</w:t>
      </w:r>
      <w:r w:rsidR="008C158C" w:rsidRPr="008C158C">
        <w:rPr>
          <w:rFonts w:ascii="Times New Roman" w:hAnsi="Times New Roman" w:cs="Times New Roman"/>
          <w:bCs/>
          <w:sz w:val="28"/>
          <w:szCs w:val="28"/>
        </w:rPr>
        <w:t>]</w:t>
      </w:r>
      <w:r w:rsidR="00DC6273">
        <w:rPr>
          <w:rFonts w:ascii="Times New Roman" w:hAnsi="Times New Roman" w:cs="Times New Roman"/>
          <w:bCs/>
          <w:sz w:val="28"/>
          <w:szCs w:val="28"/>
        </w:rPr>
        <w:t>.</w:t>
      </w:r>
    </w:p>
    <w:p w:rsidR="005B349D" w:rsidRDefault="00D133D1" w:rsidP="00E03358">
      <w:pPr>
        <w:pStyle w:val="a3"/>
        <w:tabs>
          <w:tab w:val="left" w:pos="1276"/>
        </w:tabs>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Пере</w:t>
      </w:r>
      <w:r w:rsidR="005B349D">
        <w:rPr>
          <w:rFonts w:ascii="Times New Roman" w:hAnsi="Times New Roman" w:cs="Times New Roman"/>
          <w:bCs/>
          <w:sz w:val="28"/>
          <w:szCs w:val="28"/>
        </w:rPr>
        <w:t>йдем</w:t>
      </w:r>
      <w:r>
        <w:rPr>
          <w:rFonts w:ascii="Times New Roman" w:hAnsi="Times New Roman" w:cs="Times New Roman"/>
          <w:bCs/>
          <w:sz w:val="28"/>
          <w:szCs w:val="28"/>
        </w:rPr>
        <w:t xml:space="preserve"> к раскрытию понятия «функции крупного бизнеса». Под этим понимается осуществление деятельности по производству и обменным операциям между предпринимателем и др. элементами хозяйственной среды. </w:t>
      </w:r>
    </w:p>
    <w:p w:rsidR="005B349D" w:rsidRDefault="005B349D" w:rsidP="00E03358">
      <w:pPr>
        <w:pStyle w:val="a3"/>
        <w:tabs>
          <w:tab w:val="left" w:pos="1276"/>
        </w:tabs>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w:t>
      </w:r>
      <w:r w:rsidR="000C2CDC">
        <w:rPr>
          <w:rFonts w:ascii="Times New Roman" w:hAnsi="Times New Roman" w:cs="Times New Roman"/>
          <w:bCs/>
          <w:sz w:val="28"/>
          <w:szCs w:val="28"/>
        </w:rPr>
        <w:t>образом,</w:t>
      </w:r>
      <w:r>
        <w:rPr>
          <w:rFonts w:ascii="Times New Roman" w:hAnsi="Times New Roman" w:cs="Times New Roman"/>
          <w:bCs/>
          <w:sz w:val="28"/>
          <w:szCs w:val="28"/>
        </w:rPr>
        <w:t xml:space="preserve"> бизнес предполагает следующие функции:</w:t>
      </w:r>
    </w:p>
    <w:p w:rsidR="005B349D" w:rsidRDefault="005B349D" w:rsidP="005B349D">
      <w:pPr>
        <w:pStyle w:val="a3"/>
        <w:numPr>
          <w:ilvl w:val="0"/>
          <w:numId w:val="10"/>
        </w:numPr>
        <w:tabs>
          <w:tab w:val="left" w:pos="284"/>
        </w:tabs>
        <w:spacing w:line="360" w:lineRule="auto"/>
        <w:ind w:hanging="1429"/>
        <w:jc w:val="both"/>
        <w:rPr>
          <w:rFonts w:ascii="Times New Roman" w:hAnsi="Times New Roman" w:cs="Times New Roman"/>
          <w:bCs/>
          <w:sz w:val="28"/>
          <w:szCs w:val="28"/>
        </w:rPr>
      </w:pPr>
      <w:r>
        <w:rPr>
          <w:rFonts w:ascii="Times New Roman" w:hAnsi="Times New Roman" w:cs="Times New Roman"/>
          <w:bCs/>
          <w:sz w:val="28"/>
          <w:szCs w:val="28"/>
        </w:rPr>
        <w:t>ведение финансов и учета</w:t>
      </w:r>
    </w:p>
    <w:p w:rsidR="005B349D" w:rsidRDefault="005B349D" w:rsidP="005B349D">
      <w:pPr>
        <w:pStyle w:val="a3"/>
        <w:numPr>
          <w:ilvl w:val="0"/>
          <w:numId w:val="10"/>
        </w:numPr>
        <w:tabs>
          <w:tab w:val="left" w:pos="284"/>
        </w:tabs>
        <w:spacing w:line="360" w:lineRule="auto"/>
        <w:ind w:hanging="1429"/>
        <w:jc w:val="both"/>
        <w:rPr>
          <w:rFonts w:ascii="Times New Roman" w:hAnsi="Times New Roman" w:cs="Times New Roman"/>
          <w:bCs/>
          <w:sz w:val="28"/>
          <w:szCs w:val="28"/>
        </w:rPr>
      </w:pPr>
      <w:r>
        <w:rPr>
          <w:rFonts w:ascii="Times New Roman" w:hAnsi="Times New Roman" w:cs="Times New Roman"/>
          <w:bCs/>
          <w:sz w:val="28"/>
          <w:szCs w:val="28"/>
        </w:rPr>
        <w:t>кадровая</w:t>
      </w:r>
    </w:p>
    <w:p w:rsidR="005B349D" w:rsidRDefault="005B349D" w:rsidP="005B349D">
      <w:pPr>
        <w:pStyle w:val="a3"/>
        <w:numPr>
          <w:ilvl w:val="0"/>
          <w:numId w:val="10"/>
        </w:numPr>
        <w:tabs>
          <w:tab w:val="left" w:pos="284"/>
        </w:tabs>
        <w:spacing w:line="360" w:lineRule="auto"/>
        <w:ind w:hanging="1429"/>
        <w:jc w:val="both"/>
        <w:rPr>
          <w:rFonts w:ascii="Times New Roman" w:hAnsi="Times New Roman" w:cs="Times New Roman"/>
          <w:bCs/>
          <w:sz w:val="28"/>
          <w:szCs w:val="28"/>
        </w:rPr>
      </w:pPr>
      <w:r>
        <w:rPr>
          <w:rFonts w:ascii="Times New Roman" w:hAnsi="Times New Roman" w:cs="Times New Roman"/>
          <w:bCs/>
          <w:sz w:val="28"/>
          <w:szCs w:val="28"/>
        </w:rPr>
        <w:t>материально-техническое обеспечение</w:t>
      </w:r>
    </w:p>
    <w:p w:rsidR="005B349D" w:rsidRDefault="005B349D" w:rsidP="005B349D">
      <w:pPr>
        <w:pStyle w:val="a3"/>
        <w:numPr>
          <w:ilvl w:val="0"/>
          <w:numId w:val="10"/>
        </w:numPr>
        <w:tabs>
          <w:tab w:val="left" w:pos="284"/>
        </w:tabs>
        <w:spacing w:line="360" w:lineRule="auto"/>
        <w:ind w:hanging="1429"/>
        <w:jc w:val="both"/>
        <w:rPr>
          <w:rFonts w:ascii="Times New Roman" w:hAnsi="Times New Roman" w:cs="Times New Roman"/>
          <w:bCs/>
          <w:sz w:val="28"/>
          <w:szCs w:val="28"/>
        </w:rPr>
      </w:pPr>
      <w:r>
        <w:rPr>
          <w:rFonts w:ascii="Times New Roman" w:hAnsi="Times New Roman" w:cs="Times New Roman"/>
          <w:bCs/>
          <w:sz w:val="28"/>
          <w:szCs w:val="28"/>
        </w:rPr>
        <w:t>производственная</w:t>
      </w:r>
    </w:p>
    <w:p w:rsidR="005B349D" w:rsidRDefault="005B349D" w:rsidP="005B349D">
      <w:pPr>
        <w:pStyle w:val="a3"/>
        <w:numPr>
          <w:ilvl w:val="0"/>
          <w:numId w:val="10"/>
        </w:numPr>
        <w:tabs>
          <w:tab w:val="left" w:pos="284"/>
        </w:tabs>
        <w:spacing w:after="0" w:line="360" w:lineRule="auto"/>
        <w:ind w:hanging="1429"/>
        <w:jc w:val="both"/>
        <w:rPr>
          <w:rFonts w:ascii="Times New Roman" w:hAnsi="Times New Roman" w:cs="Times New Roman"/>
          <w:bCs/>
          <w:sz w:val="28"/>
          <w:szCs w:val="28"/>
        </w:rPr>
      </w:pPr>
      <w:r>
        <w:rPr>
          <w:rFonts w:ascii="Times New Roman" w:hAnsi="Times New Roman" w:cs="Times New Roman"/>
          <w:bCs/>
          <w:sz w:val="28"/>
          <w:szCs w:val="28"/>
        </w:rPr>
        <w:t>маркетинг</w:t>
      </w:r>
    </w:p>
    <w:p w:rsidR="005B349D" w:rsidRPr="005B349D" w:rsidRDefault="005B349D" w:rsidP="005B349D">
      <w:pPr>
        <w:tabs>
          <w:tab w:val="left" w:pos="709"/>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5B349D">
        <w:rPr>
          <w:rFonts w:ascii="Times New Roman" w:hAnsi="Times New Roman" w:cs="Times New Roman"/>
          <w:bCs/>
          <w:sz w:val="28"/>
          <w:szCs w:val="28"/>
        </w:rPr>
        <w:t xml:space="preserve">Так же </w:t>
      </w:r>
      <w:r>
        <w:rPr>
          <w:rFonts w:ascii="Times New Roman" w:hAnsi="Times New Roman" w:cs="Times New Roman"/>
          <w:bCs/>
          <w:sz w:val="28"/>
          <w:szCs w:val="28"/>
        </w:rPr>
        <w:t>можно выделить</w:t>
      </w:r>
      <w:r w:rsidR="00720F20">
        <w:rPr>
          <w:rFonts w:ascii="Times New Roman" w:hAnsi="Times New Roman" w:cs="Times New Roman"/>
          <w:bCs/>
          <w:sz w:val="28"/>
          <w:szCs w:val="28"/>
        </w:rPr>
        <w:t xml:space="preserve"> вторичные функции, такие как</w:t>
      </w:r>
      <w:r w:rsidRPr="005B349D">
        <w:rPr>
          <w:rFonts w:ascii="Times New Roman" w:hAnsi="Times New Roman" w:cs="Times New Roman"/>
          <w:bCs/>
          <w:sz w:val="28"/>
          <w:szCs w:val="28"/>
        </w:rPr>
        <w:t>:</w:t>
      </w:r>
    </w:p>
    <w:p w:rsidR="005B349D" w:rsidRDefault="005B349D" w:rsidP="005B349D">
      <w:pPr>
        <w:pStyle w:val="a3"/>
        <w:numPr>
          <w:ilvl w:val="0"/>
          <w:numId w:val="11"/>
        </w:numPr>
        <w:tabs>
          <w:tab w:val="left" w:pos="284"/>
        </w:tabs>
        <w:spacing w:line="36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lastRenderedPageBreak/>
        <w:t>поддержка предпринимательству</w:t>
      </w:r>
    </w:p>
    <w:p w:rsidR="005B349D" w:rsidRDefault="005B349D" w:rsidP="005B349D">
      <w:pPr>
        <w:pStyle w:val="a3"/>
        <w:numPr>
          <w:ilvl w:val="0"/>
          <w:numId w:val="11"/>
        </w:numPr>
        <w:tabs>
          <w:tab w:val="left" w:pos="284"/>
        </w:tabs>
        <w:spacing w:line="36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научно-исследовательские и проектные работы</w:t>
      </w:r>
    </w:p>
    <w:p w:rsidR="005B349D" w:rsidRDefault="005B349D" w:rsidP="005B349D">
      <w:pPr>
        <w:pStyle w:val="a3"/>
        <w:numPr>
          <w:ilvl w:val="0"/>
          <w:numId w:val="11"/>
        </w:numPr>
        <w:tabs>
          <w:tab w:val="left" w:pos="284"/>
        </w:tabs>
        <w:spacing w:line="36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связи с общественностью</w:t>
      </w:r>
    </w:p>
    <w:p w:rsidR="006F3962" w:rsidRDefault="00D133D1" w:rsidP="00E03358">
      <w:pPr>
        <w:pStyle w:val="a3"/>
        <w:tabs>
          <w:tab w:val="left" w:pos="1276"/>
        </w:tabs>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Приведенная модель </w:t>
      </w:r>
      <w:r w:rsidR="005B349D">
        <w:rPr>
          <w:rFonts w:ascii="Times New Roman" w:hAnsi="Times New Roman" w:cs="Times New Roman"/>
          <w:bCs/>
          <w:sz w:val="28"/>
          <w:szCs w:val="28"/>
        </w:rPr>
        <w:t xml:space="preserve">(см. Приложение Рис. 1) </w:t>
      </w:r>
      <w:r>
        <w:rPr>
          <w:rFonts w:ascii="Times New Roman" w:hAnsi="Times New Roman" w:cs="Times New Roman"/>
          <w:bCs/>
          <w:sz w:val="28"/>
          <w:szCs w:val="28"/>
        </w:rPr>
        <w:t xml:space="preserve">показывает бизнес с его пятью основными функциями, четыре из которых (финансы, маркетинг, </w:t>
      </w:r>
      <w:r w:rsidR="006F3962">
        <w:rPr>
          <w:rFonts w:ascii="Times New Roman" w:hAnsi="Times New Roman" w:cs="Times New Roman"/>
          <w:bCs/>
          <w:sz w:val="28"/>
          <w:szCs w:val="28"/>
        </w:rPr>
        <w:t>ка</w:t>
      </w:r>
      <w:r w:rsidR="00720F20">
        <w:rPr>
          <w:rFonts w:ascii="Times New Roman" w:hAnsi="Times New Roman" w:cs="Times New Roman"/>
          <w:bCs/>
          <w:sz w:val="28"/>
          <w:szCs w:val="28"/>
        </w:rPr>
        <w:t>д</w:t>
      </w:r>
      <w:r w:rsidR="006F3962">
        <w:rPr>
          <w:rFonts w:ascii="Times New Roman" w:hAnsi="Times New Roman" w:cs="Times New Roman"/>
          <w:bCs/>
          <w:sz w:val="28"/>
          <w:szCs w:val="28"/>
        </w:rPr>
        <w:t>ры и материально-техническое обеспечение</w:t>
      </w:r>
      <w:r>
        <w:rPr>
          <w:rFonts w:ascii="Times New Roman" w:hAnsi="Times New Roman" w:cs="Times New Roman"/>
          <w:bCs/>
          <w:sz w:val="28"/>
          <w:szCs w:val="28"/>
        </w:rPr>
        <w:t>)</w:t>
      </w:r>
      <w:r w:rsidR="006F3962">
        <w:rPr>
          <w:rFonts w:ascii="Times New Roman" w:hAnsi="Times New Roman" w:cs="Times New Roman"/>
          <w:bCs/>
          <w:sz w:val="28"/>
          <w:szCs w:val="28"/>
        </w:rPr>
        <w:t xml:space="preserve"> предполагают отношения с внешними блоками. Эти институты составляют непосредственную среду деятельности предприятия, или «микроуровень»</w:t>
      </w:r>
      <w:r w:rsidR="00720F20">
        <w:rPr>
          <w:rStyle w:val="ad"/>
          <w:rFonts w:ascii="Times New Roman" w:hAnsi="Times New Roman" w:cs="Times New Roman"/>
          <w:bCs/>
          <w:sz w:val="28"/>
          <w:szCs w:val="28"/>
        </w:rPr>
        <w:footnoteReference w:id="3"/>
      </w:r>
      <w:r w:rsidR="006F3962">
        <w:rPr>
          <w:rFonts w:ascii="Times New Roman" w:hAnsi="Times New Roman" w:cs="Times New Roman"/>
          <w:bCs/>
          <w:sz w:val="28"/>
          <w:szCs w:val="28"/>
        </w:rPr>
        <w:t>. В рамках предприятия функция должна взаимодействовать с любой другой функцией</w:t>
      </w:r>
      <w:r w:rsidR="007C4664">
        <w:rPr>
          <w:rFonts w:ascii="Times New Roman" w:hAnsi="Times New Roman" w:cs="Times New Roman"/>
          <w:bCs/>
          <w:sz w:val="28"/>
          <w:szCs w:val="28"/>
        </w:rPr>
        <w:t xml:space="preserve"> </w:t>
      </w:r>
      <w:r w:rsidR="007C4664" w:rsidRPr="007C4664">
        <w:rPr>
          <w:rFonts w:ascii="Times New Roman" w:hAnsi="Times New Roman" w:cs="Times New Roman"/>
          <w:bCs/>
          <w:sz w:val="28"/>
          <w:szCs w:val="28"/>
        </w:rPr>
        <w:t>[</w:t>
      </w:r>
      <w:r w:rsidR="007C4664">
        <w:rPr>
          <w:rFonts w:ascii="Times New Roman" w:hAnsi="Times New Roman" w:cs="Times New Roman"/>
          <w:bCs/>
          <w:sz w:val="28"/>
          <w:szCs w:val="28"/>
        </w:rPr>
        <w:t>9, с.24</w:t>
      </w:r>
      <w:r w:rsidR="007C4664" w:rsidRPr="007C4664">
        <w:rPr>
          <w:rFonts w:ascii="Times New Roman" w:hAnsi="Times New Roman" w:cs="Times New Roman"/>
          <w:bCs/>
          <w:sz w:val="28"/>
          <w:szCs w:val="28"/>
        </w:rPr>
        <w:t>]</w:t>
      </w:r>
      <w:r w:rsidR="006F3962">
        <w:rPr>
          <w:rFonts w:ascii="Times New Roman" w:hAnsi="Times New Roman" w:cs="Times New Roman"/>
          <w:bCs/>
          <w:sz w:val="28"/>
          <w:szCs w:val="28"/>
        </w:rPr>
        <w:t xml:space="preserve">. </w:t>
      </w:r>
    </w:p>
    <w:p w:rsidR="00E03358" w:rsidRPr="00E03358" w:rsidRDefault="00E03358" w:rsidP="00E03358">
      <w:pPr>
        <w:pStyle w:val="a3"/>
        <w:tabs>
          <w:tab w:val="left" w:pos="1276"/>
        </w:tabs>
        <w:spacing w:line="360" w:lineRule="auto"/>
        <w:ind w:left="0" w:firstLine="709"/>
        <w:jc w:val="both"/>
        <w:rPr>
          <w:rFonts w:ascii="Times New Roman" w:hAnsi="Times New Roman" w:cs="Times New Roman"/>
          <w:bCs/>
          <w:sz w:val="28"/>
          <w:szCs w:val="28"/>
        </w:rPr>
      </w:pPr>
      <w:r w:rsidRPr="00E03358">
        <w:rPr>
          <w:rFonts w:ascii="Times New Roman" w:hAnsi="Times New Roman" w:cs="Times New Roman"/>
          <w:sz w:val="28"/>
          <w:szCs w:val="28"/>
        </w:rPr>
        <w:t>Главным элементом капиталистического хозяйства, носителем эволюционного процесса в экономике является обеспечивают устойчивость рыночной экономики и ее основных составляющих: цен, структуры производства. На них сегодня производится большая часть приводимой массой продукции. Именно благодаря большим предприятиям идет развитие бизнеса, в основе которого лежат механизмы снижения издержек производства. Крупные фирмы являются носителями НТП, они накапливают, а затем внедряют методы рационального предпринимательства.</w:t>
      </w:r>
    </w:p>
    <w:p w:rsidR="00DC6273" w:rsidRDefault="00DC6273" w:rsidP="00D54540">
      <w:pPr>
        <w:pStyle w:val="a3"/>
        <w:tabs>
          <w:tab w:val="left" w:pos="1276"/>
        </w:tabs>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современной России крупный бизнес существует в трех основных формах.</w:t>
      </w:r>
    </w:p>
    <w:p w:rsidR="00DC6273" w:rsidRPr="00B76565" w:rsidRDefault="00DC6273" w:rsidP="00B76565">
      <w:pPr>
        <w:pStyle w:val="a3"/>
        <w:numPr>
          <w:ilvl w:val="0"/>
          <w:numId w:val="8"/>
        </w:numPr>
        <w:tabs>
          <w:tab w:val="left" w:pos="709"/>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Самостоятельное предприятие. Это некоторый неделимый хозяйственный субъект. Во-первых, единая </w:t>
      </w:r>
      <w:r w:rsidR="00BC16B0">
        <w:rPr>
          <w:rFonts w:ascii="Times New Roman" w:hAnsi="Times New Roman" w:cs="Times New Roman"/>
          <w:bCs/>
          <w:sz w:val="28"/>
          <w:szCs w:val="28"/>
        </w:rPr>
        <w:t>производственная</w:t>
      </w:r>
      <w:r>
        <w:rPr>
          <w:rFonts w:ascii="Times New Roman" w:hAnsi="Times New Roman" w:cs="Times New Roman"/>
          <w:bCs/>
          <w:sz w:val="28"/>
          <w:szCs w:val="28"/>
        </w:rPr>
        <w:t xml:space="preserve"> </w:t>
      </w:r>
      <w:r w:rsidR="00BC16B0">
        <w:rPr>
          <w:rFonts w:ascii="Times New Roman" w:hAnsi="Times New Roman" w:cs="Times New Roman"/>
          <w:bCs/>
          <w:sz w:val="28"/>
          <w:szCs w:val="28"/>
        </w:rPr>
        <w:t>структура (производящая либо товары, либо услуги и относящиеся либо к реальному, либо к финансовому сектору) и, во-вторых, единый экономический агент. При этом с гражданского-правовой точки зрения предприятие может выступать в форме либо одного, либо нескольких юридических лиц. Но разделение на несколько юридических лиц, как правило, является номинальным и ситуативным, и здесь можно говорить о «юридической маске»</w:t>
      </w:r>
      <w:r w:rsidR="008166B7">
        <w:rPr>
          <w:rStyle w:val="ad"/>
          <w:rFonts w:ascii="Times New Roman" w:hAnsi="Times New Roman" w:cs="Times New Roman"/>
          <w:bCs/>
          <w:sz w:val="28"/>
          <w:szCs w:val="28"/>
        </w:rPr>
        <w:footnoteReference w:id="4"/>
      </w:r>
      <w:r w:rsidR="00BC16B0">
        <w:rPr>
          <w:rFonts w:ascii="Times New Roman" w:hAnsi="Times New Roman" w:cs="Times New Roman"/>
          <w:bCs/>
          <w:sz w:val="28"/>
          <w:szCs w:val="28"/>
        </w:rPr>
        <w:t>.</w:t>
      </w:r>
      <w:r w:rsidR="00B76565">
        <w:rPr>
          <w:rFonts w:ascii="Times New Roman" w:hAnsi="Times New Roman" w:cs="Times New Roman"/>
          <w:bCs/>
          <w:sz w:val="28"/>
          <w:szCs w:val="28"/>
        </w:rPr>
        <w:t xml:space="preserve"> </w:t>
      </w:r>
      <w:r w:rsidR="00B76565">
        <w:rPr>
          <w:rFonts w:ascii="Times New Roman" w:hAnsi="Times New Roman" w:cs="Times New Roman"/>
          <w:bCs/>
          <w:sz w:val="28"/>
          <w:szCs w:val="28"/>
        </w:rPr>
        <w:tab/>
      </w:r>
      <w:r w:rsidR="00B76565">
        <w:rPr>
          <w:rFonts w:ascii="Times New Roman" w:hAnsi="Times New Roman" w:cs="Times New Roman"/>
          <w:bCs/>
          <w:sz w:val="28"/>
          <w:szCs w:val="28"/>
        </w:rPr>
        <w:tab/>
      </w:r>
      <w:r w:rsidR="00B76565">
        <w:rPr>
          <w:rFonts w:ascii="Times New Roman" w:hAnsi="Times New Roman" w:cs="Times New Roman"/>
          <w:bCs/>
          <w:sz w:val="28"/>
          <w:szCs w:val="28"/>
        </w:rPr>
        <w:tab/>
      </w:r>
      <w:r w:rsidR="00B76565">
        <w:rPr>
          <w:rFonts w:ascii="Times New Roman" w:hAnsi="Times New Roman" w:cs="Times New Roman"/>
          <w:bCs/>
          <w:sz w:val="28"/>
          <w:szCs w:val="28"/>
        </w:rPr>
        <w:tab/>
        <w:t xml:space="preserve">2) </w:t>
      </w:r>
      <w:r w:rsidRPr="00B76565">
        <w:rPr>
          <w:rFonts w:ascii="Times New Roman" w:hAnsi="Times New Roman" w:cs="Times New Roman"/>
          <w:bCs/>
          <w:sz w:val="28"/>
          <w:szCs w:val="28"/>
        </w:rPr>
        <w:t>Компания</w:t>
      </w:r>
      <w:r w:rsidR="00BC16B0" w:rsidRPr="00B76565">
        <w:rPr>
          <w:rFonts w:ascii="Times New Roman" w:hAnsi="Times New Roman" w:cs="Times New Roman"/>
          <w:bCs/>
          <w:sz w:val="28"/>
          <w:szCs w:val="28"/>
        </w:rPr>
        <w:t xml:space="preserve">. Это объединение или относительно обособленных </w:t>
      </w:r>
      <w:r w:rsidR="00BC16B0" w:rsidRPr="00B76565">
        <w:rPr>
          <w:rFonts w:ascii="Times New Roman" w:hAnsi="Times New Roman" w:cs="Times New Roman"/>
          <w:bCs/>
          <w:sz w:val="28"/>
          <w:szCs w:val="28"/>
        </w:rPr>
        <w:lastRenderedPageBreak/>
        <w:t xml:space="preserve">хозяйственных комплексов (не являющихся юридическими лицами), имеющие объективный экономический смысл – производственный или воспроизводственный. Такое объединение может быть выстроено либо вокруг некоторого одного товара – монопродуктовая компания, либо вокруг товарной группы – </w:t>
      </w:r>
      <w:r w:rsidR="003B68F3" w:rsidRPr="00B76565">
        <w:rPr>
          <w:rFonts w:ascii="Times New Roman" w:hAnsi="Times New Roman" w:cs="Times New Roman"/>
          <w:bCs/>
          <w:sz w:val="28"/>
          <w:szCs w:val="28"/>
        </w:rPr>
        <w:t>диверсифицированная</w:t>
      </w:r>
      <w:r w:rsidR="00BC16B0" w:rsidRPr="00B76565">
        <w:rPr>
          <w:rFonts w:ascii="Times New Roman" w:hAnsi="Times New Roman" w:cs="Times New Roman"/>
          <w:bCs/>
          <w:sz w:val="28"/>
          <w:szCs w:val="28"/>
        </w:rPr>
        <w:t xml:space="preserve">, либо вдоль некоторой технологической цепочки – вертикально-интегрированная. </w:t>
      </w:r>
      <w:r w:rsidR="008D63EF" w:rsidRPr="00B76565">
        <w:rPr>
          <w:rFonts w:ascii="Times New Roman" w:hAnsi="Times New Roman" w:cs="Times New Roman"/>
          <w:bCs/>
          <w:sz w:val="28"/>
          <w:szCs w:val="28"/>
        </w:rPr>
        <w:t>У компании имеется единый управленческий центр, а у всех её предприятий – общая группа контролирующих собственников</w:t>
      </w:r>
      <w:r w:rsidR="008D63EF">
        <w:rPr>
          <w:rStyle w:val="ad"/>
          <w:rFonts w:ascii="Times New Roman" w:hAnsi="Times New Roman" w:cs="Times New Roman"/>
          <w:bCs/>
          <w:sz w:val="28"/>
          <w:szCs w:val="28"/>
        </w:rPr>
        <w:footnoteReference w:id="5"/>
      </w:r>
      <w:r w:rsidR="008D63EF" w:rsidRPr="00B76565">
        <w:rPr>
          <w:rFonts w:ascii="Times New Roman" w:hAnsi="Times New Roman" w:cs="Times New Roman"/>
          <w:bCs/>
          <w:sz w:val="28"/>
          <w:szCs w:val="28"/>
        </w:rPr>
        <w:t>. Таким образом, компания выступает как единый экономический агент во всех вопросах, кроме</w:t>
      </w:r>
      <w:r w:rsidR="008D59C5" w:rsidRPr="00B76565">
        <w:rPr>
          <w:rFonts w:ascii="Times New Roman" w:hAnsi="Times New Roman" w:cs="Times New Roman"/>
          <w:bCs/>
          <w:sz w:val="28"/>
          <w:szCs w:val="28"/>
        </w:rPr>
        <w:t xml:space="preserve"> того</w:t>
      </w:r>
      <w:r w:rsidR="008D63EF" w:rsidRPr="00B76565">
        <w:rPr>
          <w:rFonts w:ascii="Times New Roman" w:hAnsi="Times New Roman" w:cs="Times New Roman"/>
          <w:bCs/>
          <w:sz w:val="28"/>
          <w:szCs w:val="28"/>
        </w:rPr>
        <w:t>, может быть, оперативных.  Но при этом ее составляющие являются отдельными производственными единицами, в принципе способные существовать в рыночной экономике самостоятельно.</w:t>
      </w:r>
    </w:p>
    <w:p w:rsidR="00DC6273" w:rsidRDefault="00DC6273" w:rsidP="00B76565">
      <w:pPr>
        <w:pStyle w:val="a3"/>
        <w:numPr>
          <w:ilvl w:val="0"/>
          <w:numId w:val="8"/>
        </w:numPr>
        <w:tabs>
          <w:tab w:val="left" w:pos="1276"/>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Интегрированная бизнес-группа (ИБГ)</w:t>
      </w:r>
      <w:r w:rsidR="008D63EF">
        <w:rPr>
          <w:rFonts w:ascii="Times New Roman" w:hAnsi="Times New Roman" w:cs="Times New Roman"/>
          <w:bCs/>
          <w:sz w:val="28"/>
          <w:szCs w:val="28"/>
        </w:rPr>
        <w:t>. Это некая совокупность предприятий и компаний</w:t>
      </w:r>
      <w:r w:rsidR="00B75A2E">
        <w:rPr>
          <w:rFonts w:ascii="Times New Roman" w:hAnsi="Times New Roman" w:cs="Times New Roman"/>
          <w:bCs/>
          <w:sz w:val="28"/>
          <w:szCs w:val="28"/>
        </w:rPr>
        <w:t>, работающих в разных отраслях и секторах экономики (часто и в реальном, и в финансовом) и являющихся самостоятельными юридическими лицами, но в ряде важных случаев выступающих как единое целое. Эта целостность и вытекающие из нее синергетические эффекты обеспечиваются наличием общей группы собственников (контролирующих, или, по крайней мере, наиболее влиятельных) и высших менеджеров. Технологического или иного естественного единства в ИБГ нет.</w:t>
      </w:r>
    </w:p>
    <w:p w:rsidR="00622D2E" w:rsidRDefault="00622D2E" w:rsidP="00B76565">
      <w:pPr>
        <w:spacing w:after="0" w:line="360" w:lineRule="auto"/>
        <w:ind w:firstLine="708"/>
        <w:jc w:val="both"/>
        <w:rPr>
          <w:rFonts w:ascii="Times New Roman" w:hAnsi="Times New Roman" w:cs="Times New Roman"/>
          <w:sz w:val="28"/>
          <w:szCs w:val="28"/>
        </w:rPr>
      </w:pPr>
      <w:r w:rsidRPr="00622D2E">
        <w:rPr>
          <w:rFonts w:ascii="Times New Roman" w:hAnsi="Times New Roman" w:cs="Times New Roman"/>
          <w:sz w:val="28"/>
          <w:szCs w:val="28"/>
        </w:rPr>
        <w:t>Крупные компании, имеющие большие производственные мощности, обладают при прочих равных условиях двумя важными преимуществами. Во-первых, они могут воспользоваться выгодами эффекта экономии, обусловленной ростом масштаба производства, а во-вторых – выпускать большие объемы продукции за счет эффект</w:t>
      </w:r>
      <w:r>
        <w:rPr>
          <w:rFonts w:ascii="Times New Roman" w:hAnsi="Times New Roman" w:cs="Times New Roman"/>
          <w:sz w:val="28"/>
          <w:szCs w:val="28"/>
        </w:rPr>
        <w:t>а</w:t>
      </w:r>
      <w:r w:rsidRPr="00622D2E">
        <w:rPr>
          <w:rFonts w:ascii="Times New Roman" w:hAnsi="Times New Roman" w:cs="Times New Roman"/>
          <w:sz w:val="28"/>
          <w:szCs w:val="28"/>
        </w:rPr>
        <w:t>, описываемого к</w:t>
      </w:r>
      <w:r w:rsidR="00311ADC">
        <w:rPr>
          <w:rFonts w:ascii="Times New Roman" w:hAnsi="Times New Roman" w:cs="Times New Roman"/>
          <w:sz w:val="28"/>
          <w:szCs w:val="28"/>
        </w:rPr>
        <w:t>ривой роста производительности.</w:t>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00B76565">
        <w:rPr>
          <w:rFonts w:ascii="Times New Roman" w:hAnsi="Times New Roman" w:cs="Times New Roman"/>
          <w:sz w:val="28"/>
          <w:szCs w:val="28"/>
        </w:rPr>
        <w:tab/>
      </w:r>
      <w:r w:rsidRPr="00622D2E">
        <w:rPr>
          <w:rFonts w:ascii="Times New Roman" w:hAnsi="Times New Roman" w:cs="Times New Roman"/>
          <w:sz w:val="28"/>
          <w:szCs w:val="28"/>
        </w:rPr>
        <w:t xml:space="preserve">Эффект экономии, обусловленный ростом масштаба производства возникает вследствие того, что по мере увеличения объема выпускаемой </w:t>
      </w:r>
      <w:r w:rsidRPr="00622D2E">
        <w:rPr>
          <w:rFonts w:ascii="Times New Roman" w:hAnsi="Times New Roman" w:cs="Times New Roman"/>
          <w:sz w:val="28"/>
          <w:szCs w:val="28"/>
        </w:rPr>
        <w:lastRenderedPageBreak/>
        <w:t>продукции, средние издержки на единицу продукции сокращаются. Это снижение издержек происходит из-за более низких удельных затрат на единицу продукции при приобретении и эксплуатации производственного оборудования, из-за более низких удельных затрат на единицу продукции в части инфраструкту</w:t>
      </w:r>
      <w:r>
        <w:rPr>
          <w:rFonts w:ascii="Times New Roman" w:hAnsi="Times New Roman" w:cs="Times New Roman"/>
          <w:sz w:val="28"/>
          <w:szCs w:val="28"/>
        </w:rPr>
        <w:t>рных и управленческих расходов.</w:t>
      </w:r>
    </w:p>
    <w:p w:rsidR="00622D2E" w:rsidRDefault="00622D2E" w:rsidP="00D678D1">
      <w:pPr>
        <w:spacing w:after="0" w:line="360" w:lineRule="auto"/>
        <w:ind w:firstLine="708"/>
        <w:jc w:val="both"/>
        <w:rPr>
          <w:rFonts w:ascii="Times New Roman" w:hAnsi="Times New Roman" w:cs="Times New Roman"/>
          <w:sz w:val="28"/>
          <w:szCs w:val="28"/>
        </w:rPr>
      </w:pPr>
      <w:r w:rsidRPr="00622D2E">
        <w:rPr>
          <w:rFonts w:ascii="Times New Roman" w:hAnsi="Times New Roman" w:cs="Times New Roman"/>
          <w:sz w:val="28"/>
          <w:szCs w:val="28"/>
        </w:rPr>
        <w:t>Эффект, описываемый кривой роста производительности (кривой накопления опыта) заключается в том, что по мере увеличения объема продукции в компании накапливается опыт наиболее эффективных методов производства, благодаря чему издержки производства</w:t>
      </w:r>
      <w:r>
        <w:rPr>
          <w:rFonts w:ascii="Times New Roman" w:hAnsi="Times New Roman" w:cs="Times New Roman"/>
          <w:sz w:val="28"/>
          <w:szCs w:val="28"/>
        </w:rPr>
        <w:t xml:space="preserve"> с</w:t>
      </w:r>
      <w:r w:rsidRPr="00622D2E">
        <w:rPr>
          <w:rFonts w:ascii="Times New Roman" w:hAnsi="Times New Roman" w:cs="Times New Roman"/>
          <w:sz w:val="28"/>
          <w:szCs w:val="28"/>
        </w:rPr>
        <w:t>окращаются (рис.</w:t>
      </w:r>
      <w:r w:rsidR="00311ADC">
        <w:rPr>
          <w:rFonts w:ascii="Times New Roman" w:hAnsi="Times New Roman" w:cs="Times New Roman"/>
          <w:sz w:val="28"/>
          <w:szCs w:val="28"/>
        </w:rPr>
        <w:t>2</w:t>
      </w:r>
      <w:r w:rsidRPr="00622D2E">
        <w:rPr>
          <w:rFonts w:ascii="Times New Roman" w:hAnsi="Times New Roman" w:cs="Times New Roman"/>
          <w:sz w:val="28"/>
          <w:szCs w:val="28"/>
        </w:rPr>
        <w:t>).</w:t>
      </w:r>
    </w:p>
    <w:p w:rsidR="00311ADC" w:rsidRPr="00622D2E" w:rsidRDefault="00254A2A" w:rsidP="00D678D1">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4080" behindDoc="1" locked="0" layoutInCell="1" allowOverlap="1">
            <wp:simplePos x="0" y="0"/>
            <wp:positionH relativeFrom="column">
              <wp:posOffset>292702</wp:posOffset>
            </wp:positionH>
            <wp:positionV relativeFrom="paragraph">
              <wp:posOffset>128303</wp:posOffset>
            </wp:positionV>
            <wp:extent cx="5146716" cy="3728852"/>
            <wp:effectExtent l="19050" t="0" r="0" b="0"/>
            <wp:wrapSquare wrapText="bothSides"/>
            <wp:docPr id="1" name="Рисунок 0" descr="ta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3.gif"/>
                    <pic:cNvPicPr/>
                  </pic:nvPicPr>
                  <pic:blipFill>
                    <a:blip r:embed="rId8"/>
                    <a:stretch>
                      <a:fillRect/>
                    </a:stretch>
                  </pic:blipFill>
                  <pic:spPr>
                    <a:xfrm>
                      <a:off x="0" y="0"/>
                      <a:ext cx="5146716" cy="3728852"/>
                    </a:xfrm>
                    <a:prstGeom prst="rect">
                      <a:avLst/>
                    </a:prstGeom>
                    <a:ln>
                      <a:noFill/>
                    </a:ln>
                    <a:effectLst>
                      <a:softEdge rad="112500"/>
                    </a:effectLst>
                  </pic:spPr>
                </pic:pic>
              </a:graphicData>
            </a:graphic>
          </wp:anchor>
        </w:drawing>
      </w: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311ADC" w:rsidRDefault="00311ADC" w:rsidP="00D678D1">
      <w:pPr>
        <w:spacing w:after="0" w:line="360" w:lineRule="auto"/>
        <w:ind w:firstLine="708"/>
        <w:jc w:val="both"/>
        <w:rPr>
          <w:rFonts w:ascii="Times New Roman" w:hAnsi="Times New Roman" w:cs="Times New Roman"/>
          <w:sz w:val="28"/>
          <w:szCs w:val="28"/>
        </w:rPr>
      </w:pPr>
    </w:p>
    <w:p w:rsidR="00254A2A" w:rsidRDefault="00254A2A" w:rsidP="00D678D1">
      <w:pPr>
        <w:spacing w:after="0" w:line="360" w:lineRule="auto"/>
        <w:ind w:firstLine="708"/>
        <w:jc w:val="both"/>
        <w:rPr>
          <w:rFonts w:ascii="Times New Roman" w:hAnsi="Times New Roman" w:cs="Times New Roman"/>
          <w:sz w:val="28"/>
          <w:szCs w:val="28"/>
        </w:rPr>
      </w:pPr>
    </w:p>
    <w:p w:rsidR="00254A2A" w:rsidRDefault="00254A2A" w:rsidP="00D678D1">
      <w:pPr>
        <w:spacing w:after="0" w:line="360" w:lineRule="auto"/>
        <w:ind w:firstLine="708"/>
        <w:jc w:val="both"/>
        <w:rPr>
          <w:rFonts w:ascii="Times New Roman" w:hAnsi="Times New Roman" w:cs="Times New Roman"/>
          <w:sz w:val="28"/>
          <w:szCs w:val="28"/>
        </w:rPr>
      </w:pPr>
    </w:p>
    <w:p w:rsidR="00D678D1" w:rsidRDefault="00254A2A" w:rsidP="00D678D1">
      <w:pPr>
        <w:spacing w:after="0" w:line="360" w:lineRule="auto"/>
        <w:ind w:firstLine="708"/>
        <w:jc w:val="center"/>
        <w:rPr>
          <w:rFonts w:ascii="Times New Roman" w:hAnsi="Times New Roman" w:cs="Times New Roman"/>
          <w:sz w:val="28"/>
          <w:szCs w:val="28"/>
        </w:rPr>
      </w:pPr>
      <w:r w:rsidRPr="00254A2A">
        <w:rPr>
          <w:rFonts w:ascii="Times New Roman" w:hAnsi="Times New Roman" w:cs="Times New Roman"/>
          <w:sz w:val="28"/>
          <w:szCs w:val="28"/>
        </w:rPr>
        <w:t>Рис. 2. Кривая роста производительности</w:t>
      </w:r>
    </w:p>
    <w:p w:rsidR="00D678D1" w:rsidRDefault="00D678D1" w:rsidP="00B76565">
      <w:pPr>
        <w:spacing w:after="0" w:line="360" w:lineRule="auto"/>
        <w:ind w:firstLine="708"/>
        <w:jc w:val="both"/>
        <w:rPr>
          <w:rFonts w:ascii="Times New Roman" w:hAnsi="Times New Roman" w:cs="Times New Roman"/>
          <w:sz w:val="28"/>
          <w:szCs w:val="28"/>
        </w:rPr>
      </w:pPr>
      <w:r w:rsidRPr="00622D2E">
        <w:rPr>
          <w:rFonts w:ascii="Times New Roman" w:hAnsi="Times New Roman" w:cs="Times New Roman"/>
          <w:sz w:val="28"/>
          <w:szCs w:val="28"/>
        </w:rPr>
        <w:t>Крупные компании часто используют оба этих преимущества в качестве своей стратегии в конкурентной борьбе, изначально строя крупный завод со значительным эффектом экономии, обусловленной ростом масштаба производства, и, впоследствии используя сравнительно низкие издержки</w:t>
      </w:r>
      <w:r>
        <w:rPr>
          <w:rFonts w:ascii="Times New Roman" w:hAnsi="Times New Roman" w:cs="Times New Roman"/>
          <w:sz w:val="28"/>
          <w:szCs w:val="28"/>
        </w:rPr>
        <w:t xml:space="preserve"> </w:t>
      </w:r>
      <w:r w:rsidRPr="00622D2E">
        <w:rPr>
          <w:rFonts w:ascii="Times New Roman" w:hAnsi="Times New Roman" w:cs="Times New Roman"/>
          <w:sz w:val="28"/>
          <w:szCs w:val="28"/>
        </w:rPr>
        <w:t xml:space="preserve">для реализации агрессивной стратегии в ценообразовании и повышении объемов продаж. Затем, в результате увеличения объема продаж они быстрее, чем их конкуренты, продвигаются вниз по кривой роста производительности, что </w:t>
      </w:r>
      <w:r w:rsidRPr="00622D2E">
        <w:rPr>
          <w:rFonts w:ascii="Times New Roman" w:hAnsi="Times New Roman" w:cs="Times New Roman"/>
          <w:sz w:val="28"/>
          <w:szCs w:val="28"/>
        </w:rPr>
        <w:lastRenderedPageBreak/>
        <w:t>позволяет компании и дальше снижать цены и наращивать объемы производства</w:t>
      </w:r>
      <w:r>
        <w:rPr>
          <w:rFonts w:ascii="Times New Roman" w:hAnsi="Times New Roman" w:cs="Times New Roman"/>
          <w:sz w:val="28"/>
          <w:szCs w:val="28"/>
        </w:rPr>
        <w:t>.</w:t>
      </w:r>
    </w:p>
    <w:p w:rsidR="007204C9" w:rsidRDefault="00B76565" w:rsidP="00254A2A">
      <w:pPr>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95104" behindDoc="0" locked="0" layoutInCell="1" allowOverlap="1">
            <wp:simplePos x="0" y="0"/>
            <wp:positionH relativeFrom="column">
              <wp:posOffset>541655</wp:posOffset>
            </wp:positionH>
            <wp:positionV relativeFrom="paragraph">
              <wp:posOffset>311150</wp:posOffset>
            </wp:positionV>
            <wp:extent cx="4766310" cy="2386330"/>
            <wp:effectExtent l="19050" t="0" r="0" b="0"/>
            <wp:wrapTopAndBottom/>
            <wp:docPr id="2" name="Рисунок 1" descr=". Чтобы получить больше чистого дохода, крупный бизнес должен постоянно расширять масштабы своей деятельности. (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Чтобы получить больше чистого дохода, крупный бизнес должен постоянно расширять масштабы своей деятельности. (рис. 1).jpg"/>
                    <pic:cNvPicPr/>
                  </pic:nvPicPr>
                  <pic:blipFill>
                    <a:blip r:embed="rId9"/>
                    <a:stretch>
                      <a:fillRect/>
                    </a:stretch>
                  </pic:blipFill>
                  <pic:spPr>
                    <a:xfrm>
                      <a:off x="0" y="0"/>
                      <a:ext cx="4766310" cy="2386330"/>
                    </a:xfrm>
                    <a:prstGeom prst="rect">
                      <a:avLst/>
                    </a:prstGeom>
                  </pic:spPr>
                </pic:pic>
              </a:graphicData>
            </a:graphic>
          </wp:anchor>
        </w:drawing>
      </w:r>
      <w:r w:rsidR="00254A2A" w:rsidRPr="00D678D1">
        <w:rPr>
          <w:rFonts w:ascii="Times New Roman" w:hAnsi="Times New Roman" w:cs="Times New Roman"/>
          <w:sz w:val="28"/>
          <w:szCs w:val="28"/>
        </w:rPr>
        <w:t>Рис. 3</w:t>
      </w:r>
      <w:r w:rsidR="00D678D1">
        <w:rPr>
          <w:rFonts w:ascii="Times New Roman" w:hAnsi="Times New Roman" w:cs="Times New Roman"/>
          <w:sz w:val="28"/>
          <w:szCs w:val="28"/>
        </w:rPr>
        <w:t xml:space="preserve">. </w:t>
      </w:r>
      <w:r w:rsidR="00D678D1" w:rsidRPr="00D678D1">
        <w:rPr>
          <w:rStyle w:val="a9"/>
          <w:rFonts w:ascii="Times New Roman" w:hAnsi="Times New Roman" w:cs="Times New Roman"/>
          <w:b w:val="0"/>
          <w:sz w:val="28"/>
          <w:szCs w:val="28"/>
        </w:rPr>
        <w:t>Эффект</w:t>
      </w:r>
      <w:r w:rsidR="00D678D1" w:rsidRPr="00D678D1">
        <w:rPr>
          <w:rFonts w:ascii="Times New Roman" w:hAnsi="Times New Roman" w:cs="Times New Roman"/>
          <w:b/>
          <w:sz w:val="28"/>
          <w:szCs w:val="28"/>
        </w:rPr>
        <w:t xml:space="preserve"> </w:t>
      </w:r>
      <w:r w:rsidR="00D678D1" w:rsidRPr="00D678D1">
        <w:rPr>
          <w:rStyle w:val="a9"/>
          <w:rFonts w:ascii="Times New Roman" w:hAnsi="Times New Roman" w:cs="Times New Roman"/>
          <w:b w:val="0"/>
          <w:sz w:val="28"/>
          <w:szCs w:val="28"/>
        </w:rPr>
        <w:t>масштаба</w:t>
      </w:r>
      <w:r w:rsidR="00D678D1" w:rsidRPr="00D678D1">
        <w:rPr>
          <w:rFonts w:ascii="Times New Roman" w:hAnsi="Times New Roman" w:cs="Times New Roman"/>
          <w:b/>
          <w:sz w:val="28"/>
          <w:szCs w:val="28"/>
        </w:rPr>
        <w:t xml:space="preserve"> </w:t>
      </w:r>
      <w:r w:rsidR="00D678D1" w:rsidRPr="00D678D1">
        <w:rPr>
          <w:rStyle w:val="a9"/>
          <w:rFonts w:ascii="Times New Roman" w:hAnsi="Times New Roman" w:cs="Times New Roman"/>
          <w:b w:val="0"/>
          <w:sz w:val="28"/>
          <w:szCs w:val="28"/>
        </w:rPr>
        <w:t>крупного</w:t>
      </w:r>
      <w:r w:rsidR="00D678D1" w:rsidRPr="00D678D1">
        <w:rPr>
          <w:rFonts w:ascii="Times New Roman" w:hAnsi="Times New Roman" w:cs="Times New Roman"/>
          <w:b/>
          <w:sz w:val="28"/>
          <w:szCs w:val="28"/>
        </w:rPr>
        <w:t xml:space="preserve"> </w:t>
      </w:r>
      <w:r w:rsidR="00D678D1" w:rsidRPr="00D678D1">
        <w:rPr>
          <w:rStyle w:val="a9"/>
          <w:rFonts w:ascii="Times New Roman" w:hAnsi="Times New Roman" w:cs="Times New Roman"/>
          <w:b w:val="0"/>
          <w:sz w:val="28"/>
          <w:szCs w:val="28"/>
        </w:rPr>
        <w:t>производства</w:t>
      </w:r>
      <w:r w:rsidR="00D678D1">
        <w:rPr>
          <w:rStyle w:val="ad"/>
          <w:rFonts w:ascii="Times New Roman" w:hAnsi="Times New Roman" w:cs="Times New Roman"/>
          <w:bCs/>
          <w:sz w:val="28"/>
          <w:szCs w:val="28"/>
        </w:rPr>
        <w:footnoteReference w:id="6"/>
      </w:r>
      <w:r w:rsidR="00D678D1" w:rsidRPr="00D678D1">
        <w:rPr>
          <w:rFonts w:ascii="Times New Roman" w:hAnsi="Times New Roman" w:cs="Times New Roman"/>
          <w:b/>
          <w:sz w:val="28"/>
          <w:szCs w:val="28"/>
        </w:rPr>
        <w:t>.</w:t>
      </w:r>
    </w:p>
    <w:p w:rsidR="00D678D1" w:rsidRPr="00D678D1" w:rsidRDefault="00D678D1" w:rsidP="00254A2A">
      <w:pPr>
        <w:spacing w:after="0" w:line="360" w:lineRule="auto"/>
        <w:jc w:val="center"/>
        <w:rPr>
          <w:rFonts w:ascii="Times New Roman" w:hAnsi="Times New Roman" w:cs="Times New Roman"/>
          <w:sz w:val="28"/>
          <w:szCs w:val="28"/>
        </w:rPr>
      </w:pPr>
    </w:p>
    <w:p w:rsidR="00254A2A" w:rsidRDefault="00254A2A" w:rsidP="00781FD6">
      <w:pPr>
        <w:spacing w:after="0" w:line="360" w:lineRule="auto"/>
        <w:ind w:firstLine="708"/>
        <w:jc w:val="both"/>
        <w:rPr>
          <w:rFonts w:ascii="Times New Roman" w:eastAsia="Times New Roman" w:hAnsi="Times New Roman" w:cs="Times New Roman"/>
          <w:sz w:val="28"/>
          <w:szCs w:val="28"/>
        </w:rPr>
      </w:pPr>
      <w:r w:rsidRPr="00311ADC">
        <w:rPr>
          <w:rFonts w:ascii="Times New Roman" w:hAnsi="Times New Roman" w:cs="Times New Roman"/>
          <w:sz w:val="28"/>
          <w:szCs w:val="28"/>
        </w:rPr>
        <w:t xml:space="preserve">Чтобы получить больше чистого дохода, крупный бизнес должен постоянно расширять масштабы своей деятельности. (рис. </w:t>
      </w:r>
      <w:r>
        <w:rPr>
          <w:rFonts w:ascii="Times New Roman" w:hAnsi="Times New Roman" w:cs="Times New Roman"/>
          <w:sz w:val="28"/>
          <w:szCs w:val="28"/>
        </w:rPr>
        <w:t>3</w:t>
      </w:r>
      <w:r w:rsidRPr="00311ADC">
        <w:rPr>
          <w:rFonts w:ascii="Times New Roman" w:hAnsi="Times New Roman" w:cs="Times New Roman"/>
          <w:sz w:val="28"/>
          <w:szCs w:val="28"/>
        </w:rPr>
        <w:t>)</w:t>
      </w:r>
    </w:p>
    <w:p w:rsidR="00781FD6" w:rsidRDefault="00781FD6" w:rsidP="00D678D1">
      <w:pPr>
        <w:spacing w:after="0" w:line="360" w:lineRule="auto"/>
        <w:ind w:firstLine="708"/>
        <w:jc w:val="both"/>
        <w:rPr>
          <w:rFonts w:ascii="Times New Roman" w:eastAsia="Times New Roman" w:hAnsi="Times New Roman" w:cs="Times New Roman"/>
          <w:sz w:val="28"/>
          <w:szCs w:val="28"/>
        </w:rPr>
      </w:pPr>
      <w:r w:rsidRPr="00781FD6">
        <w:rPr>
          <w:rFonts w:ascii="Times New Roman" w:eastAsia="Times New Roman" w:hAnsi="Times New Roman" w:cs="Times New Roman"/>
          <w:sz w:val="28"/>
          <w:szCs w:val="28"/>
        </w:rPr>
        <w:t>Существует много объяснений положительного и отрицательного эффекта масштаба. Экономия, обусловленная расширением масштабов производства, вызвана тем, что</w:t>
      </w:r>
      <w:r w:rsidR="00D678D1">
        <w:rPr>
          <w:rFonts w:ascii="Times New Roman" w:eastAsia="Times New Roman" w:hAnsi="Times New Roman" w:cs="Times New Roman"/>
          <w:sz w:val="28"/>
          <w:szCs w:val="28"/>
        </w:rPr>
        <w:t xml:space="preserve"> </w:t>
      </w:r>
      <w:r w:rsidRPr="00781FD6">
        <w:rPr>
          <w:rFonts w:ascii="Times New Roman" w:eastAsia="Times New Roman" w:hAnsi="Times New Roman" w:cs="Times New Roman"/>
          <w:sz w:val="28"/>
          <w:szCs w:val="28"/>
        </w:rPr>
        <w:t>по мере роста размеров предприятия увеличиваются возможности использования преимуществ специализации в производстве и управлении;</w:t>
      </w:r>
      <w:r w:rsidR="00D678D1">
        <w:rPr>
          <w:rFonts w:ascii="Times New Roman" w:eastAsia="Times New Roman" w:hAnsi="Times New Roman" w:cs="Times New Roman"/>
          <w:sz w:val="28"/>
          <w:szCs w:val="28"/>
        </w:rPr>
        <w:t xml:space="preserve"> </w:t>
      </w:r>
      <w:r w:rsidRPr="00781FD6">
        <w:rPr>
          <w:rFonts w:ascii="Times New Roman" w:eastAsia="Times New Roman" w:hAnsi="Times New Roman" w:cs="Times New Roman"/>
          <w:sz w:val="28"/>
          <w:szCs w:val="28"/>
        </w:rPr>
        <w:t>на более крупных предприятиях может применяться высокопроизводительное и дорогостоящее оборудование;</w:t>
      </w:r>
      <w:r w:rsidR="00D678D1">
        <w:rPr>
          <w:rFonts w:ascii="Times New Roman" w:eastAsia="Times New Roman" w:hAnsi="Times New Roman" w:cs="Times New Roman"/>
          <w:sz w:val="28"/>
          <w:szCs w:val="28"/>
        </w:rPr>
        <w:t xml:space="preserve"> </w:t>
      </w:r>
      <w:r w:rsidRPr="00781FD6">
        <w:rPr>
          <w:rFonts w:ascii="Times New Roman" w:eastAsia="Times New Roman" w:hAnsi="Times New Roman" w:cs="Times New Roman"/>
          <w:sz w:val="28"/>
          <w:szCs w:val="28"/>
        </w:rPr>
        <w:t>больше возможностей для диверсификации деятельности, развития побочных производств, выпуска продукции на базе отходов основного производства.</w:t>
      </w:r>
    </w:p>
    <w:p w:rsidR="00781FD6" w:rsidRPr="00B76565" w:rsidRDefault="00D678D1" w:rsidP="00B7656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81FD6">
        <w:rPr>
          <w:rFonts w:ascii="Times New Roman" w:eastAsia="Times New Roman" w:hAnsi="Times New Roman" w:cs="Times New Roman"/>
          <w:sz w:val="28"/>
          <w:szCs w:val="28"/>
        </w:rPr>
        <w:t>Отрицательный эффект масштаба возникает в связи с нарушением управляемости в чрезмерно крупной фирме:</w:t>
      </w:r>
      <w:r w:rsidR="00B76565">
        <w:rPr>
          <w:rFonts w:ascii="Times New Roman" w:eastAsia="Times New Roman" w:hAnsi="Times New Roman" w:cs="Times New Roman"/>
          <w:sz w:val="28"/>
          <w:szCs w:val="28"/>
        </w:rPr>
        <w:t xml:space="preserve"> </w:t>
      </w:r>
      <w:r w:rsidR="00781FD6" w:rsidRPr="00781FD6">
        <w:rPr>
          <w:rFonts w:ascii="Times New Roman" w:eastAsia="Times New Roman" w:hAnsi="Times New Roman" w:cs="Times New Roman"/>
          <w:sz w:val="28"/>
          <w:szCs w:val="28"/>
        </w:rPr>
        <w:t>снижается эффективность взаимодействия между ее отдельными подразделениями, фирма становится «неповоротливой», теряется гибкость;</w:t>
      </w:r>
      <w:r w:rsidR="00B76565">
        <w:rPr>
          <w:rFonts w:ascii="Times New Roman" w:eastAsia="Times New Roman" w:hAnsi="Times New Roman" w:cs="Times New Roman"/>
          <w:sz w:val="28"/>
          <w:szCs w:val="28"/>
        </w:rPr>
        <w:t xml:space="preserve"> </w:t>
      </w:r>
      <w:r w:rsidR="00781FD6" w:rsidRPr="00781FD6">
        <w:rPr>
          <w:rFonts w:ascii="Times New Roman" w:eastAsia="Times New Roman" w:hAnsi="Times New Roman" w:cs="Times New Roman"/>
          <w:sz w:val="28"/>
          <w:szCs w:val="28"/>
        </w:rPr>
        <w:t>затрудняется контроль за реализацией решений, принимаемых руководством фирмы;</w:t>
      </w:r>
      <w:r w:rsidR="00B76565">
        <w:rPr>
          <w:rFonts w:ascii="Times New Roman" w:eastAsia="Times New Roman" w:hAnsi="Times New Roman" w:cs="Times New Roman"/>
          <w:sz w:val="28"/>
          <w:szCs w:val="28"/>
        </w:rPr>
        <w:t xml:space="preserve"> </w:t>
      </w:r>
      <w:r w:rsidR="00781FD6" w:rsidRPr="00781FD6">
        <w:rPr>
          <w:rFonts w:ascii="Times New Roman" w:eastAsia="Times New Roman" w:hAnsi="Times New Roman" w:cs="Times New Roman"/>
          <w:sz w:val="28"/>
          <w:szCs w:val="28"/>
        </w:rPr>
        <w:t>в отдельных подразделениях возникают локальные интересы, противоречащие интересам фирмы в целом;</w:t>
      </w:r>
      <w:r w:rsidR="00B76565">
        <w:rPr>
          <w:rFonts w:ascii="Times New Roman" w:eastAsia="Times New Roman" w:hAnsi="Times New Roman" w:cs="Times New Roman"/>
          <w:sz w:val="28"/>
          <w:szCs w:val="28"/>
        </w:rPr>
        <w:t xml:space="preserve"> </w:t>
      </w:r>
      <w:r w:rsidR="00781FD6" w:rsidRPr="00781FD6">
        <w:rPr>
          <w:rFonts w:ascii="Times New Roman" w:eastAsia="Times New Roman" w:hAnsi="Times New Roman" w:cs="Times New Roman"/>
          <w:sz w:val="28"/>
          <w:szCs w:val="28"/>
        </w:rPr>
        <w:t xml:space="preserve">с </w:t>
      </w:r>
      <w:r w:rsidR="00781FD6" w:rsidRPr="00781FD6">
        <w:rPr>
          <w:rFonts w:ascii="Times New Roman" w:eastAsia="Times New Roman" w:hAnsi="Times New Roman" w:cs="Times New Roman"/>
          <w:sz w:val="28"/>
          <w:szCs w:val="28"/>
        </w:rPr>
        <w:lastRenderedPageBreak/>
        <w:t>ростом размеров фирмы увеличиваются издержки на передачу и обработку информации, необходимой для принятия решений, и т. п.</w:t>
      </w:r>
    </w:p>
    <w:p w:rsidR="00D678D1" w:rsidRDefault="00D678D1" w:rsidP="00D678D1">
      <w:pPr>
        <w:pStyle w:val="a3"/>
        <w:tabs>
          <w:tab w:val="left" w:pos="1276"/>
        </w:tabs>
        <w:spacing w:line="360" w:lineRule="auto"/>
        <w:ind w:left="0" w:firstLine="709"/>
        <w:jc w:val="both"/>
        <w:rPr>
          <w:rFonts w:ascii="Times New Roman" w:hAnsi="Times New Roman" w:cs="Times New Roman"/>
          <w:bCs/>
          <w:sz w:val="28"/>
          <w:szCs w:val="28"/>
        </w:rPr>
      </w:pPr>
      <w:r w:rsidRPr="0061226F">
        <w:rPr>
          <w:rFonts w:ascii="Times New Roman" w:hAnsi="Times New Roman" w:cs="Times New Roman"/>
          <w:bCs/>
          <w:sz w:val="28"/>
          <w:szCs w:val="28"/>
        </w:rPr>
        <w:t xml:space="preserve">При оценке поведения крупного отечественного бизнеса применяются два основных конкурирующих теоретических подхода </w:t>
      </w:r>
      <w:r>
        <w:rPr>
          <w:rFonts w:ascii="Times New Roman" w:hAnsi="Times New Roman" w:cs="Times New Roman"/>
          <w:bCs/>
          <w:sz w:val="28"/>
          <w:szCs w:val="28"/>
        </w:rPr>
        <w:t>–</w:t>
      </w:r>
      <w:r w:rsidRPr="0061226F">
        <w:rPr>
          <w:rFonts w:ascii="Times New Roman" w:hAnsi="Times New Roman" w:cs="Times New Roman"/>
          <w:bCs/>
          <w:sz w:val="28"/>
          <w:szCs w:val="28"/>
        </w:rPr>
        <w:t xml:space="preserve"> неоклассический и альтернативный. В настоящее время в российской науке доминирует первое направление. Согласно данной теории анализ и предвидение поведения фирм могут осуществляться с использованием принципов маржинализма. Данный подход позволяет утверждать, что доходы между людьми распределяются абсолютно справедливо в соответствии с предельной эффективностью труда и капитала.</w:t>
      </w:r>
    </w:p>
    <w:p w:rsidR="00D678D1" w:rsidRDefault="00D678D1" w:rsidP="00D678D1">
      <w:pPr>
        <w:pStyle w:val="a3"/>
        <w:tabs>
          <w:tab w:val="left" w:pos="1276"/>
        </w:tabs>
        <w:spacing w:line="360" w:lineRule="auto"/>
        <w:ind w:left="0" w:firstLine="709"/>
        <w:jc w:val="both"/>
        <w:rPr>
          <w:rFonts w:ascii="Times New Roman" w:hAnsi="Times New Roman" w:cs="Times New Roman"/>
          <w:bCs/>
          <w:sz w:val="28"/>
          <w:szCs w:val="28"/>
        </w:rPr>
      </w:pPr>
      <w:r w:rsidRPr="0061226F">
        <w:rPr>
          <w:rFonts w:ascii="Times New Roman" w:hAnsi="Times New Roman" w:cs="Times New Roman"/>
          <w:bCs/>
          <w:sz w:val="28"/>
          <w:szCs w:val="28"/>
        </w:rPr>
        <w:t>Основанием для использования неоклассической теории при исследовании крупного российского бизнеса является предположение, что приватизация большинства государственных предприятий способствовала трансформации их поведения в соответствии с рыночными принципами. Утверждается, что новые акционеры максимизируют выгода и подчиняют именно этой цели производственные, ценовые и инвестиционные стратегии. Особенности поведения российских компаний, не соответствующие данной схеме, объясняются плохой административно-командной наследственностью. Соответственно, неоклассические теоретики считают, что ограничение вмешательства государства в экономику будет способствовать инвестиционному подъему.</w:t>
      </w:r>
    </w:p>
    <w:p w:rsidR="000F22C9" w:rsidRPr="00B76565" w:rsidRDefault="00D678D1" w:rsidP="00B76565">
      <w:pPr>
        <w:pStyle w:val="a3"/>
        <w:tabs>
          <w:tab w:val="left" w:pos="709"/>
        </w:tabs>
        <w:spacing w:after="0" w:line="360" w:lineRule="auto"/>
        <w:ind w:left="0" w:firstLine="709"/>
        <w:jc w:val="both"/>
        <w:rPr>
          <w:rFonts w:ascii="Times New Roman" w:eastAsia="Times New Roman" w:hAnsi="Times New Roman" w:cs="Times New Roman"/>
          <w:sz w:val="28"/>
          <w:szCs w:val="28"/>
        </w:rPr>
      </w:pPr>
      <w:r w:rsidRPr="0061226F">
        <w:rPr>
          <w:rFonts w:ascii="Times New Roman" w:hAnsi="Times New Roman" w:cs="Times New Roman"/>
          <w:bCs/>
          <w:sz w:val="28"/>
          <w:szCs w:val="28"/>
        </w:rPr>
        <w:t xml:space="preserve">Чрезвычайно сильное воздействие на крупный российский бизнес оказывает непропорциональная структура цен, вызывающая устойчивый ценовой диспаритет в пользу отраслей-экспортеров. Он возник после шоковой либерализации начала 90-х годов. Адаптация экономики к новым ценам оказалась невозможна в краткосрочном периоде из-за стабильности технических пропорций. Это привело к обвальному экономическому спаду производства, способствовало сокращению объемов и доходности инвестиций в обрабатывающей промышленности. Постепенно компании адаптируются к </w:t>
      </w:r>
      <w:r w:rsidRPr="00781FD6">
        <w:rPr>
          <w:rFonts w:ascii="Times New Roman" w:hAnsi="Times New Roman" w:cs="Times New Roman"/>
          <w:bCs/>
          <w:sz w:val="28"/>
          <w:szCs w:val="28"/>
        </w:rPr>
        <w:t>ценовому диспаритету путем внедрения трудозатратных технологий.</w:t>
      </w:r>
      <w:r w:rsidRPr="00781F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3E444E" w:rsidRPr="008617D8" w:rsidRDefault="003E444E" w:rsidP="003A22BF">
      <w:pPr>
        <w:spacing w:after="120" w:line="360" w:lineRule="auto"/>
        <w:jc w:val="both"/>
        <w:rPr>
          <w:rFonts w:ascii="Times New Roman" w:hAnsi="Times New Roman" w:cs="Times New Roman"/>
          <w:sz w:val="28"/>
          <w:szCs w:val="28"/>
        </w:rPr>
      </w:pPr>
      <w:r w:rsidRPr="009113CE">
        <w:rPr>
          <w:rFonts w:ascii="Times New Roman" w:hAnsi="Times New Roman" w:cs="Times New Roman"/>
          <w:sz w:val="28"/>
          <w:szCs w:val="28"/>
        </w:rPr>
        <w:lastRenderedPageBreak/>
        <w:t>1.2. Положительные и отрицательные стороны деятельности крупного бизнеса</w:t>
      </w:r>
      <w:r w:rsidR="008617D8" w:rsidRPr="009113CE">
        <w:rPr>
          <w:rFonts w:ascii="Times New Roman" w:hAnsi="Times New Roman" w:cs="Times New Roman"/>
          <w:sz w:val="28"/>
          <w:szCs w:val="28"/>
        </w:rPr>
        <w:t xml:space="preserve"> </w:t>
      </w:r>
    </w:p>
    <w:p w:rsidR="003E444E" w:rsidRDefault="003E444E" w:rsidP="00D545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226E1">
        <w:rPr>
          <w:rFonts w:ascii="Times New Roman" w:hAnsi="Times New Roman" w:cs="Times New Roman"/>
          <w:sz w:val="28"/>
          <w:szCs w:val="28"/>
        </w:rPr>
        <w:t xml:space="preserve">Крупный российский бизнес выполняет роль локомотива национальной экономики. Он до сих пор гораздо эффективнее основной массы средних и мелких компаний и по производительности труда, и по рентабельности, и, наконец, по темпам роста. В силу своего особого положения, за годы реформ крупный российский бизнес сконцентрировал в своих руках основные денежные потоки. Как следствие он смог сформировать довольно сильные команды высокооплачиваемых, высококвалифицированных менеджеров. </w:t>
      </w:r>
      <w:r w:rsidRPr="005226E1">
        <w:rPr>
          <w:rFonts w:ascii="Times New Roman" w:hAnsi="Times New Roman" w:cs="Times New Roman"/>
          <w:sz w:val="28"/>
          <w:szCs w:val="28"/>
        </w:rPr>
        <w:br/>
        <w:t>Особенность функционирования крупных предприятий в экономике России является то, что для послекризисного восстановления российской экономики характерна все более заметная роль крупных отечественных компаний</w:t>
      </w:r>
      <w:r w:rsidR="00412E3C">
        <w:rPr>
          <w:rFonts w:ascii="Times New Roman" w:hAnsi="Times New Roman" w:cs="Times New Roman"/>
          <w:sz w:val="28"/>
          <w:szCs w:val="28"/>
        </w:rPr>
        <w:t>.</w:t>
      </w:r>
      <w:r w:rsidRPr="005226E1">
        <w:rPr>
          <w:rFonts w:ascii="Times New Roman" w:hAnsi="Times New Roman" w:cs="Times New Roman"/>
          <w:sz w:val="28"/>
          <w:szCs w:val="28"/>
        </w:rPr>
        <w:t xml:space="preserve">. </w:t>
      </w:r>
    </w:p>
    <w:p w:rsidR="0056687D" w:rsidRPr="00B32B7D" w:rsidRDefault="00C1478A" w:rsidP="00C1478A">
      <w:pPr>
        <w:spacing w:after="0" w:line="360" w:lineRule="auto"/>
        <w:jc w:val="both"/>
        <w:rPr>
          <w:rFonts w:ascii="Times New Roman" w:hAnsi="Times New Roman" w:cs="Times New Roman"/>
          <w:bCs/>
          <w:sz w:val="28"/>
          <w:szCs w:val="28"/>
        </w:rPr>
      </w:pPr>
      <w:r>
        <w:rPr>
          <w:rFonts w:ascii="Times New Roman" w:eastAsia="Times New Roman" w:hAnsi="Times New Roman" w:cs="Times New Roman"/>
        </w:rPr>
        <w:tab/>
      </w:r>
      <w:r w:rsidRPr="00C1478A">
        <w:rPr>
          <w:rFonts w:ascii="Times New Roman" w:hAnsi="Times New Roman" w:cs="Times New Roman"/>
          <w:sz w:val="28"/>
          <w:szCs w:val="28"/>
        </w:rPr>
        <w:t xml:space="preserve">Можно выделить </w:t>
      </w:r>
      <w:r w:rsidRPr="00B32B7D">
        <w:rPr>
          <w:rFonts w:ascii="Times New Roman" w:hAnsi="Times New Roman" w:cs="Times New Roman"/>
          <w:bCs/>
          <w:sz w:val="28"/>
          <w:szCs w:val="28"/>
        </w:rPr>
        <w:t>четыре основные, фундаментальные причины</w:t>
      </w:r>
      <w:r w:rsidRPr="00B32B7D">
        <w:rPr>
          <w:rFonts w:ascii="Times New Roman" w:hAnsi="Times New Roman" w:cs="Times New Roman"/>
          <w:sz w:val="28"/>
          <w:szCs w:val="28"/>
        </w:rPr>
        <w:t xml:space="preserve">, стимулирующие </w:t>
      </w:r>
      <w:r w:rsidRPr="00B32B7D">
        <w:rPr>
          <w:rFonts w:ascii="Times New Roman" w:hAnsi="Times New Roman" w:cs="Times New Roman"/>
          <w:bCs/>
          <w:sz w:val="28"/>
          <w:szCs w:val="28"/>
        </w:rPr>
        <w:t>рост корпораций.</w:t>
      </w:r>
    </w:p>
    <w:p w:rsidR="00C1478A" w:rsidRPr="00C1478A" w:rsidRDefault="00C1478A" w:rsidP="00B32B7D">
      <w:pPr>
        <w:pStyle w:val="a8"/>
        <w:numPr>
          <w:ilvl w:val="0"/>
          <w:numId w:val="13"/>
        </w:numPr>
        <w:tabs>
          <w:tab w:val="left" w:pos="1134"/>
        </w:tabs>
        <w:spacing w:before="0" w:beforeAutospacing="0" w:after="0" w:afterAutospacing="0" w:line="360" w:lineRule="auto"/>
        <w:ind w:left="0" w:firstLine="709"/>
        <w:jc w:val="both"/>
        <w:rPr>
          <w:sz w:val="28"/>
          <w:szCs w:val="28"/>
        </w:rPr>
      </w:pPr>
      <w:r w:rsidRPr="00C1478A">
        <w:rPr>
          <w:sz w:val="28"/>
          <w:szCs w:val="28"/>
        </w:rPr>
        <w:t>стремле</w:t>
      </w:r>
      <w:r w:rsidR="00E03358">
        <w:rPr>
          <w:sz w:val="28"/>
          <w:szCs w:val="28"/>
        </w:rPr>
        <w:t>ние к получению экономии на мас</w:t>
      </w:r>
      <w:r w:rsidRPr="00C1478A">
        <w:rPr>
          <w:sz w:val="28"/>
          <w:szCs w:val="28"/>
        </w:rPr>
        <w:t xml:space="preserve">штабе производства (технологическая экономия). Она образуется при увеличении объема выпуска данной продукции за счет сокращения издержек на ее единицу. Это сокращение достигается изменением характера используемых ресурсов, что проявляется в усилении специализации применяемого труда, введения автоматического оборудования, в том числе автоматических сборочных линий и др. Укрупнение предприятия способствует развитию концентрации производства на крупных предприятиях, образованию многозаводских и отраслевых монополий. </w:t>
      </w:r>
    </w:p>
    <w:p w:rsidR="00C1478A" w:rsidRPr="00C1478A" w:rsidRDefault="00C1478A" w:rsidP="00B32B7D">
      <w:pPr>
        <w:pStyle w:val="a8"/>
        <w:numPr>
          <w:ilvl w:val="0"/>
          <w:numId w:val="13"/>
        </w:numPr>
        <w:tabs>
          <w:tab w:val="left" w:pos="1134"/>
        </w:tabs>
        <w:spacing w:before="0" w:beforeAutospacing="0" w:after="0" w:afterAutospacing="0" w:line="360" w:lineRule="auto"/>
        <w:ind w:left="0" w:firstLine="709"/>
        <w:jc w:val="both"/>
        <w:rPr>
          <w:sz w:val="28"/>
          <w:szCs w:val="28"/>
        </w:rPr>
      </w:pPr>
      <w:r w:rsidRPr="00C1478A">
        <w:rPr>
          <w:sz w:val="28"/>
          <w:szCs w:val="28"/>
        </w:rPr>
        <w:t>стремление к экономии на масштабе сферы деятельности (другой термин - экономия на разнообразии п</w:t>
      </w:r>
      <w:r w:rsidR="00E03358">
        <w:rPr>
          <w:sz w:val="28"/>
          <w:szCs w:val="28"/>
        </w:rPr>
        <w:t>роизводственной продукции и рын</w:t>
      </w:r>
      <w:r w:rsidRPr="00C1478A">
        <w:rPr>
          <w:sz w:val="28"/>
          <w:szCs w:val="28"/>
        </w:rPr>
        <w:t>ков сбыта). Это вид экономии, названный английским экономистом Е. Пенроуз экономией на росте, образуется благодаря несбалансированности роста фирмы, на которой постоянно возникают новые неиспользуемые в данный момент времени производственные и финансовые ресурсы. Экон</w:t>
      </w:r>
      <w:r w:rsidR="00E03358">
        <w:rPr>
          <w:sz w:val="28"/>
          <w:szCs w:val="28"/>
        </w:rPr>
        <w:t>омия от использования этих ре</w:t>
      </w:r>
      <w:r w:rsidRPr="00C1478A">
        <w:rPr>
          <w:sz w:val="28"/>
          <w:szCs w:val="28"/>
        </w:rPr>
        <w:t>сурсов и становится стимулом к расширению сферы деятельности фирмы. Она зависит от специфического набора производст</w:t>
      </w:r>
      <w:r w:rsidR="00E03358">
        <w:rPr>
          <w:sz w:val="28"/>
          <w:szCs w:val="28"/>
        </w:rPr>
        <w:t>венных ресурсов, которыми распо</w:t>
      </w:r>
      <w:r w:rsidRPr="00C1478A">
        <w:rPr>
          <w:sz w:val="28"/>
          <w:szCs w:val="28"/>
        </w:rPr>
        <w:t>лагает фирма, поэтому большинство фирм ст</w:t>
      </w:r>
      <w:r w:rsidR="00E03358">
        <w:rPr>
          <w:sz w:val="28"/>
          <w:szCs w:val="28"/>
        </w:rPr>
        <w:t xml:space="preserve">ремится к </w:t>
      </w:r>
      <w:r w:rsidR="00E03358">
        <w:rPr>
          <w:sz w:val="28"/>
          <w:szCs w:val="28"/>
        </w:rPr>
        <w:lastRenderedPageBreak/>
        <w:t>проникновению в те об</w:t>
      </w:r>
      <w:r w:rsidRPr="00C1478A">
        <w:rPr>
          <w:sz w:val="28"/>
          <w:szCs w:val="28"/>
        </w:rPr>
        <w:t>ласти, в которых технологические и рыночн</w:t>
      </w:r>
      <w:r w:rsidR="00E03358">
        <w:rPr>
          <w:sz w:val="28"/>
          <w:szCs w:val="28"/>
        </w:rPr>
        <w:t>ые факторы являются общими с ос</w:t>
      </w:r>
      <w:r w:rsidRPr="00C1478A">
        <w:rPr>
          <w:sz w:val="28"/>
          <w:szCs w:val="28"/>
        </w:rPr>
        <w:t>новным производством фирмы. Благодаря эко</w:t>
      </w:r>
      <w:r w:rsidR="00E03358">
        <w:rPr>
          <w:sz w:val="28"/>
          <w:szCs w:val="28"/>
        </w:rPr>
        <w:t>номии на масштабе сферы деятель</w:t>
      </w:r>
      <w:r w:rsidRPr="00C1478A">
        <w:rPr>
          <w:sz w:val="28"/>
          <w:szCs w:val="28"/>
        </w:rPr>
        <w:t>ности образовались крупные многопродуктовы</w:t>
      </w:r>
      <w:r w:rsidR="00E03358">
        <w:rPr>
          <w:sz w:val="28"/>
          <w:szCs w:val="28"/>
        </w:rPr>
        <w:t>е, многоотраслевые и многонацио</w:t>
      </w:r>
      <w:r w:rsidRPr="00C1478A">
        <w:rPr>
          <w:sz w:val="28"/>
          <w:szCs w:val="28"/>
        </w:rPr>
        <w:t xml:space="preserve">нальные компании. Инструментами их формирования являлись вертикальная </w:t>
      </w:r>
      <w:r w:rsidR="00E03358">
        <w:rPr>
          <w:sz w:val="28"/>
          <w:szCs w:val="28"/>
        </w:rPr>
        <w:t>ин</w:t>
      </w:r>
      <w:r w:rsidRPr="00C1478A">
        <w:rPr>
          <w:sz w:val="28"/>
          <w:szCs w:val="28"/>
        </w:rPr>
        <w:t>теграция (комбинирование), диверсификация (</w:t>
      </w:r>
      <w:r w:rsidR="00E03358">
        <w:rPr>
          <w:sz w:val="28"/>
          <w:szCs w:val="28"/>
        </w:rPr>
        <w:t>в том числе конгломерация) и ин</w:t>
      </w:r>
      <w:r w:rsidRPr="00C1478A">
        <w:rPr>
          <w:sz w:val="28"/>
          <w:szCs w:val="28"/>
        </w:rPr>
        <w:t xml:space="preserve">тернационализация с ее высшей формой - глобализацией. </w:t>
      </w:r>
    </w:p>
    <w:p w:rsidR="00C1478A" w:rsidRPr="00C1478A" w:rsidRDefault="00C1478A" w:rsidP="00B32B7D">
      <w:pPr>
        <w:pStyle w:val="a8"/>
        <w:numPr>
          <w:ilvl w:val="0"/>
          <w:numId w:val="13"/>
        </w:numPr>
        <w:tabs>
          <w:tab w:val="left" w:pos="1134"/>
        </w:tabs>
        <w:spacing w:before="0" w:beforeAutospacing="0" w:after="0" w:afterAutospacing="0" w:line="360" w:lineRule="auto"/>
        <w:ind w:left="0" w:firstLine="709"/>
        <w:jc w:val="both"/>
        <w:rPr>
          <w:sz w:val="28"/>
          <w:szCs w:val="28"/>
        </w:rPr>
      </w:pPr>
      <w:r w:rsidRPr="00C1478A">
        <w:rPr>
          <w:sz w:val="28"/>
          <w:szCs w:val="28"/>
        </w:rPr>
        <w:t>экономия на трансакционных расходах</w:t>
      </w:r>
      <w:r w:rsidR="00412E3C">
        <w:rPr>
          <w:rStyle w:val="ad"/>
          <w:sz w:val="28"/>
          <w:szCs w:val="28"/>
        </w:rPr>
        <w:footnoteReference w:id="7"/>
      </w:r>
      <w:r w:rsidRPr="00C1478A">
        <w:rPr>
          <w:sz w:val="28"/>
          <w:szCs w:val="28"/>
        </w:rPr>
        <w:t>. Эти расходы связаны с осуществлением рыно</w:t>
      </w:r>
      <w:r w:rsidR="00E03358">
        <w:rPr>
          <w:sz w:val="28"/>
          <w:szCs w:val="28"/>
        </w:rPr>
        <w:t>чных договорных отношений и воз</w:t>
      </w:r>
      <w:r w:rsidRPr="00C1478A">
        <w:rPr>
          <w:sz w:val="28"/>
          <w:szCs w:val="28"/>
        </w:rPr>
        <w:t>никают тогда, когда происходит переход товар</w:t>
      </w:r>
      <w:r w:rsidR="00E03358">
        <w:rPr>
          <w:sz w:val="28"/>
          <w:szCs w:val="28"/>
        </w:rPr>
        <w:t>а или услуги от одной технологи</w:t>
      </w:r>
      <w:r w:rsidRPr="00C1478A">
        <w:rPr>
          <w:sz w:val="28"/>
          <w:szCs w:val="28"/>
        </w:rPr>
        <w:t xml:space="preserve">чески обособленной структуры к другой, то есть когда имеет место транзакция - сделка, операция, контракт, договор. </w:t>
      </w:r>
      <w:r w:rsidR="00E03358">
        <w:rPr>
          <w:sz w:val="28"/>
          <w:szCs w:val="28"/>
        </w:rPr>
        <w:t>О. Вильямсон, опираясь на ис</w:t>
      </w:r>
      <w:r w:rsidRPr="00C1478A">
        <w:rPr>
          <w:sz w:val="28"/>
          <w:szCs w:val="28"/>
        </w:rPr>
        <w:t>следования изменения организационных форм корпораций в США в течение 150 лет, приведших к образованию современной фирмы, назвал эти расходы "главным фактором организационной эволюции корпораций". Современная корпорация, по его мнению, является продуктом серии организационных нововведений, цель и результат которых - экономия на трансакцион</w:t>
      </w:r>
      <w:r w:rsidR="00E03358">
        <w:rPr>
          <w:sz w:val="28"/>
          <w:szCs w:val="28"/>
        </w:rPr>
        <w:t>ных расходах. Иными словами, со</w:t>
      </w:r>
      <w:r w:rsidRPr="00C1478A">
        <w:rPr>
          <w:sz w:val="28"/>
          <w:szCs w:val="28"/>
        </w:rPr>
        <w:t xml:space="preserve">временная корпорация - средство уменьшения этих расходов. </w:t>
      </w:r>
    </w:p>
    <w:p w:rsidR="00C1478A" w:rsidRDefault="00C1478A" w:rsidP="00B32B7D">
      <w:pPr>
        <w:pStyle w:val="a8"/>
        <w:spacing w:before="0" w:beforeAutospacing="0" w:after="0" w:afterAutospacing="0" w:line="360" w:lineRule="auto"/>
        <w:ind w:firstLine="708"/>
        <w:jc w:val="both"/>
        <w:rPr>
          <w:sz w:val="28"/>
          <w:szCs w:val="28"/>
        </w:rPr>
      </w:pPr>
      <w:r w:rsidRPr="00C1478A">
        <w:rPr>
          <w:sz w:val="28"/>
          <w:szCs w:val="28"/>
        </w:rPr>
        <w:t>Кроме того - большинство современных крупных фирм - это международные компании, работающие на глобальных ры</w:t>
      </w:r>
      <w:r w:rsidR="00E03358">
        <w:rPr>
          <w:sz w:val="28"/>
          <w:szCs w:val="28"/>
        </w:rPr>
        <w:t>нках, что позволяет им использо</w:t>
      </w:r>
      <w:r w:rsidRPr="00C1478A">
        <w:rPr>
          <w:sz w:val="28"/>
          <w:szCs w:val="28"/>
        </w:rPr>
        <w:t xml:space="preserve">вать </w:t>
      </w:r>
      <w:r w:rsidRPr="00B32B7D">
        <w:rPr>
          <w:bCs/>
          <w:sz w:val="28"/>
          <w:szCs w:val="28"/>
        </w:rPr>
        <w:t>преимущества относительно дешевых ресурсов мировой экономики, размещая разные стадии производства в различных странах</w:t>
      </w:r>
      <w:r w:rsidRPr="00C1478A">
        <w:rPr>
          <w:sz w:val="28"/>
          <w:szCs w:val="28"/>
        </w:rPr>
        <w:t xml:space="preserve">. С наибольшей наглядностью эти свойства крупного бизнеса проявились в деятельности современных </w:t>
      </w:r>
      <w:r w:rsidRPr="00E03358">
        <w:rPr>
          <w:sz w:val="28"/>
          <w:szCs w:val="28"/>
        </w:rPr>
        <w:t>транснациональных корпораций (ТНК)</w:t>
      </w:r>
      <w:r w:rsidRPr="00C1478A">
        <w:rPr>
          <w:sz w:val="28"/>
          <w:szCs w:val="28"/>
        </w:rPr>
        <w:t>. Последние благодаря огромной концентрации ресурсов и централизации финансовых и мат</w:t>
      </w:r>
      <w:r w:rsidR="00E03358">
        <w:rPr>
          <w:sz w:val="28"/>
          <w:szCs w:val="28"/>
        </w:rPr>
        <w:t>ериальных потоков внутри корпора</w:t>
      </w:r>
      <w:r w:rsidRPr="00C1478A">
        <w:rPr>
          <w:sz w:val="28"/>
          <w:szCs w:val="28"/>
        </w:rPr>
        <w:t xml:space="preserve">ции способны сами создавать для себя эффективную рыночную и социальную инфраструктуру. Приходя в менее развитые страны ТНК сами создают коммуникации, формируют модель </w:t>
      </w:r>
      <w:r w:rsidRPr="00C1478A">
        <w:rPr>
          <w:sz w:val="28"/>
          <w:szCs w:val="28"/>
        </w:rPr>
        <w:lastRenderedPageBreak/>
        <w:t>поведения работников и потребителей, активно воздействуют на внутренне и международное законодательство.</w:t>
      </w:r>
    </w:p>
    <w:p w:rsidR="007C4664" w:rsidRPr="00AC7B38" w:rsidRDefault="00E03358" w:rsidP="00412E3C">
      <w:pPr>
        <w:pStyle w:val="-14"/>
      </w:pPr>
      <w:r w:rsidRPr="00E03358">
        <w:rPr>
          <w:szCs w:val="28"/>
        </w:rPr>
        <w:t xml:space="preserve">Наряду с конкурентными преимуществами крупный бизнес имеет и </w:t>
      </w:r>
      <w:r w:rsidRPr="00B32B7D">
        <w:rPr>
          <w:szCs w:val="28"/>
        </w:rPr>
        <w:t>слабые стороны</w:t>
      </w:r>
      <w:r w:rsidRPr="00E03358">
        <w:rPr>
          <w:szCs w:val="28"/>
        </w:rPr>
        <w:t xml:space="preserve">. </w:t>
      </w:r>
      <w:r w:rsidR="007C4664">
        <w:t>Проблематика крупного отечественного бизнеса, его формирования и места в экономике страны вызывает большой общественный интерес. Некоторые ее аспекты – финансово-промышленные группы и модернизация, роль крупных банков, проблемы корпоративного управления и построения, «олигархические» связи бизнеса и власти – достаточно подробно исследуются российскими и зарубежными специалистами. Тем не менее, пока не только не решена, но даже всерьез не поставлена задача комплексного описания российского крупного бизнеса в целом. Следовательно, обоснованный народнохозяйственный анализ и прогноз его воздействия на экономические и социальные процессы в стране пока невозможны.</w:t>
      </w:r>
    </w:p>
    <w:p w:rsidR="007C4664" w:rsidRPr="007C4664" w:rsidRDefault="007C4664" w:rsidP="00412E3C">
      <w:pPr>
        <w:spacing w:after="0" w:line="360" w:lineRule="auto"/>
        <w:ind w:firstLine="708"/>
        <w:jc w:val="both"/>
        <w:rPr>
          <w:rFonts w:ascii="Times New Roman" w:hAnsi="Times New Roman" w:cs="Times New Roman"/>
          <w:sz w:val="28"/>
          <w:szCs w:val="28"/>
        </w:rPr>
      </w:pPr>
      <w:r w:rsidRPr="005226E1">
        <w:rPr>
          <w:rFonts w:ascii="Times New Roman" w:hAnsi="Times New Roman" w:cs="Times New Roman"/>
          <w:sz w:val="28"/>
          <w:szCs w:val="28"/>
        </w:rPr>
        <w:t>Что можно отнести к отрицательным сторонам деятельности крупного бизнеса?</w:t>
      </w:r>
      <w:r w:rsidRPr="005226E1">
        <w:rPr>
          <w:rFonts w:ascii="Times New Roman" w:hAnsi="Times New Roman" w:cs="Times New Roman"/>
          <w:sz w:val="28"/>
          <w:szCs w:val="28"/>
        </w:rPr>
        <w:br/>
      </w:r>
      <w:r w:rsidRPr="007C4664">
        <w:rPr>
          <w:rStyle w:val="a9"/>
          <w:rFonts w:ascii="Times New Roman" w:hAnsi="Times New Roman" w:cs="Times New Roman"/>
          <w:b w:val="0"/>
          <w:sz w:val="28"/>
          <w:szCs w:val="28"/>
        </w:rPr>
        <w:t>1)</w:t>
      </w:r>
      <w:r w:rsidRPr="007C4664">
        <w:rPr>
          <w:rStyle w:val="a9"/>
          <w:rFonts w:ascii="Times New Roman" w:hAnsi="Times New Roman" w:cs="Times New Roman"/>
          <w:sz w:val="28"/>
          <w:szCs w:val="28"/>
        </w:rPr>
        <w:t xml:space="preserve"> </w:t>
      </w:r>
      <w:r w:rsidRPr="007C4664">
        <w:rPr>
          <w:rFonts w:ascii="Times New Roman" w:hAnsi="Times New Roman" w:cs="Times New Roman"/>
          <w:sz w:val="28"/>
          <w:szCs w:val="28"/>
        </w:rPr>
        <w:t xml:space="preserve"> это избыточная концентрация экономики. </w:t>
      </w:r>
    </w:p>
    <w:p w:rsidR="007C4664" w:rsidRPr="007C4664" w:rsidRDefault="007C4664" w:rsidP="00412E3C">
      <w:pPr>
        <w:spacing w:after="0" w:line="360" w:lineRule="auto"/>
        <w:jc w:val="both"/>
        <w:rPr>
          <w:rFonts w:ascii="Times New Roman" w:hAnsi="Times New Roman" w:cs="Times New Roman"/>
          <w:sz w:val="28"/>
          <w:szCs w:val="28"/>
        </w:rPr>
      </w:pPr>
      <w:r w:rsidRPr="007C4664">
        <w:rPr>
          <w:rStyle w:val="a9"/>
          <w:rFonts w:ascii="Times New Roman" w:hAnsi="Times New Roman" w:cs="Times New Roman"/>
          <w:b w:val="0"/>
          <w:sz w:val="28"/>
          <w:szCs w:val="28"/>
        </w:rPr>
        <w:t>2)</w:t>
      </w:r>
      <w:r w:rsidRPr="007C4664">
        <w:rPr>
          <w:rStyle w:val="a9"/>
          <w:rFonts w:ascii="Times New Roman" w:hAnsi="Times New Roman" w:cs="Times New Roman"/>
          <w:sz w:val="28"/>
          <w:szCs w:val="28"/>
        </w:rPr>
        <w:t xml:space="preserve"> </w:t>
      </w:r>
      <w:r w:rsidRPr="007C4664">
        <w:rPr>
          <w:rFonts w:ascii="Times New Roman" w:hAnsi="Times New Roman" w:cs="Times New Roman"/>
          <w:sz w:val="28"/>
          <w:szCs w:val="28"/>
        </w:rPr>
        <w:t xml:space="preserve"> локализация хозяйственных отношений. </w:t>
      </w:r>
    </w:p>
    <w:p w:rsidR="007C4664" w:rsidRPr="007C4664" w:rsidRDefault="007C4664" w:rsidP="00412E3C">
      <w:pPr>
        <w:spacing w:after="0" w:line="360" w:lineRule="auto"/>
        <w:jc w:val="both"/>
        <w:rPr>
          <w:rFonts w:ascii="Times New Roman" w:hAnsi="Times New Roman" w:cs="Times New Roman"/>
          <w:sz w:val="28"/>
          <w:szCs w:val="28"/>
        </w:rPr>
      </w:pPr>
      <w:r w:rsidRPr="007C4664">
        <w:rPr>
          <w:rStyle w:val="a9"/>
          <w:rFonts w:ascii="Times New Roman" w:hAnsi="Times New Roman" w:cs="Times New Roman"/>
          <w:b w:val="0"/>
          <w:sz w:val="28"/>
          <w:szCs w:val="28"/>
        </w:rPr>
        <w:t>3)</w:t>
      </w:r>
      <w:r w:rsidRPr="007C4664">
        <w:rPr>
          <w:rFonts w:ascii="Times New Roman" w:hAnsi="Times New Roman" w:cs="Times New Roman"/>
          <w:sz w:val="28"/>
          <w:szCs w:val="28"/>
        </w:rPr>
        <w:t xml:space="preserve"> блокирование</w:t>
      </w:r>
      <w:r w:rsidRPr="005226E1">
        <w:rPr>
          <w:rFonts w:ascii="Times New Roman" w:hAnsi="Times New Roman" w:cs="Times New Roman"/>
          <w:sz w:val="28"/>
          <w:szCs w:val="28"/>
        </w:rPr>
        <w:t xml:space="preserve"> горизонтальных хозяйственных связей, которые не выходят за пределы той или иной компании. Негативные ожидания связаны с угрозой свободе конкуренции, с неэффективностью межсекторального перераспределения ресурсов, с монопольными практиками и, в конечном итоге, с ограни</w:t>
      </w:r>
      <w:r>
        <w:rPr>
          <w:rFonts w:ascii="Times New Roman" w:hAnsi="Times New Roman" w:cs="Times New Roman"/>
          <w:sz w:val="28"/>
          <w:szCs w:val="28"/>
        </w:rPr>
        <w:t>чениями политической демократии</w:t>
      </w:r>
      <w:r w:rsidR="0033616D">
        <w:rPr>
          <w:rFonts w:ascii="Times New Roman" w:hAnsi="Times New Roman" w:cs="Times New Roman"/>
          <w:sz w:val="28"/>
          <w:szCs w:val="28"/>
        </w:rPr>
        <w:t xml:space="preserve"> </w:t>
      </w:r>
      <w:r w:rsidRPr="006E578C">
        <w:rPr>
          <w:rFonts w:ascii="Times New Roman" w:hAnsi="Times New Roman" w:cs="Times New Roman"/>
          <w:sz w:val="28"/>
          <w:szCs w:val="28"/>
        </w:rPr>
        <w:t>[</w:t>
      </w:r>
      <w:r>
        <w:rPr>
          <w:rFonts w:ascii="Times New Roman" w:hAnsi="Times New Roman" w:cs="Times New Roman"/>
          <w:sz w:val="28"/>
          <w:szCs w:val="28"/>
        </w:rPr>
        <w:t>8</w:t>
      </w:r>
      <w:r w:rsidRPr="006E578C">
        <w:rPr>
          <w:rFonts w:ascii="Times New Roman" w:hAnsi="Times New Roman" w:cs="Times New Roman"/>
          <w:sz w:val="28"/>
          <w:szCs w:val="28"/>
        </w:rPr>
        <w:t>]</w:t>
      </w:r>
      <w:r>
        <w:rPr>
          <w:rFonts w:ascii="Times New Roman" w:hAnsi="Times New Roman" w:cs="Times New Roman"/>
          <w:sz w:val="28"/>
          <w:szCs w:val="28"/>
        </w:rPr>
        <w:t xml:space="preserve">. </w:t>
      </w:r>
      <w:r w:rsidRPr="007C4664">
        <w:rPr>
          <w:rFonts w:ascii="Times New Roman" w:hAnsi="Times New Roman" w:cs="Times New Roman"/>
          <w:sz w:val="28"/>
          <w:szCs w:val="28"/>
        </w:rPr>
        <w:t>Сравнительный анализ положительных и отрицательных сторон деятельности крупного бизнеса можно посмотреть</w:t>
      </w:r>
      <w:r>
        <w:rPr>
          <w:rFonts w:ascii="Times New Roman" w:hAnsi="Times New Roman" w:cs="Times New Roman"/>
          <w:sz w:val="28"/>
          <w:szCs w:val="28"/>
        </w:rPr>
        <w:t xml:space="preserve"> в таблице</w:t>
      </w:r>
      <w:r w:rsidR="0033616D">
        <w:rPr>
          <w:rFonts w:ascii="Times New Roman" w:hAnsi="Times New Roman" w:cs="Times New Roman"/>
          <w:sz w:val="28"/>
          <w:szCs w:val="28"/>
        </w:rPr>
        <w:t xml:space="preserve"> 1</w:t>
      </w:r>
      <w:r>
        <w:rPr>
          <w:rFonts w:ascii="Times New Roman" w:hAnsi="Times New Roman" w:cs="Times New Roman"/>
          <w:sz w:val="28"/>
          <w:szCs w:val="28"/>
        </w:rPr>
        <w:t xml:space="preserve"> (см. Приложение Табл</w:t>
      </w:r>
      <w:r w:rsidR="00F60204">
        <w:rPr>
          <w:rFonts w:ascii="Times New Roman" w:hAnsi="Times New Roman" w:cs="Times New Roman"/>
          <w:sz w:val="28"/>
          <w:szCs w:val="28"/>
        </w:rPr>
        <w:t>.</w:t>
      </w:r>
      <w:r>
        <w:rPr>
          <w:rFonts w:ascii="Times New Roman" w:hAnsi="Times New Roman" w:cs="Times New Roman"/>
          <w:sz w:val="28"/>
          <w:szCs w:val="28"/>
        </w:rPr>
        <w:t xml:space="preserve"> 1).</w:t>
      </w:r>
    </w:p>
    <w:p w:rsidR="00711DFD" w:rsidRPr="00785647" w:rsidRDefault="00E03358" w:rsidP="00412E3C">
      <w:pPr>
        <w:pStyle w:val="a8"/>
        <w:spacing w:before="0" w:beforeAutospacing="0" w:after="0" w:afterAutospacing="0" w:line="360" w:lineRule="auto"/>
        <w:ind w:firstLine="705"/>
        <w:jc w:val="both"/>
        <w:rPr>
          <w:sz w:val="28"/>
          <w:szCs w:val="28"/>
        </w:rPr>
      </w:pPr>
      <w:r w:rsidRPr="007C4664">
        <w:rPr>
          <w:sz w:val="28"/>
          <w:szCs w:val="28"/>
        </w:rPr>
        <w:t>Рост фирмы часто сопровождается снижением эффективности ее управления. Очень часто крупные фирмы имеют возможность регулировать спрос и цены на свою</w:t>
      </w:r>
      <w:r w:rsidRPr="00E03358">
        <w:rPr>
          <w:sz w:val="28"/>
          <w:szCs w:val="28"/>
        </w:rPr>
        <w:t xml:space="preserve"> продукцию, что снижает стимулы к росту эффективности, и делает крупный бизнес негибким. Эти особенности крупных фирм создают возможности для устойчивого развития бизнеса в средних и мелких размерах.</w:t>
      </w:r>
      <w:r w:rsidR="00EE79E2">
        <w:rPr>
          <w:sz w:val="28"/>
          <w:szCs w:val="28"/>
        </w:rPr>
        <w:t xml:space="preserve"> </w:t>
      </w:r>
    </w:p>
    <w:p w:rsidR="00785647" w:rsidRPr="00785647" w:rsidRDefault="00785647" w:rsidP="003A22BF">
      <w:pPr>
        <w:spacing w:after="120" w:line="360" w:lineRule="auto"/>
        <w:ind w:firstLine="705"/>
        <w:jc w:val="both"/>
        <w:rPr>
          <w:rFonts w:ascii="Times New Roman" w:hAnsi="Times New Roman" w:cs="Times New Roman"/>
          <w:sz w:val="28"/>
          <w:szCs w:val="28"/>
        </w:rPr>
      </w:pPr>
      <w:r w:rsidRPr="00785647">
        <w:rPr>
          <w:rFonts w:ascii="Times New Roman" w:hAnsi="Times New Roman" w:cs="Times New Roman"/>
          <w:sz w:val="28"/>
          <w:szCs w:val="28"/>
        </w:rPr>
        <w:lastRenderedPageBreak/>
        <w:t>1.3.  Роль крупных предприятий в современной рыночной экономике</w:t>
      </w:r>
    </w:p>
    <w:p w:rsidR="00785647" w:rsidRPr="00785647" w:rsidRDefault="00785647" w:rsidP="00D54540">
      <w:pPr>
        <w:pStyle w:val="a8"/>
        <w:spacing w:before="0" w:beforeAutospacing="0" w:after="0" w:afterAutospacing="0" w:line="360" w:lineRule="auto"/>
        <w:ind w:firstLine="705"/>
        <w:jc w:val="both"/>
        <w:rPr>
          <w:sz w:val="28"/>
          <w:szCs w:val="28"/>
        </w:rPr>
      </w:pPr>
      <w:r w:rsidRPr="00785647">
        <w:rPr>
          <w:sz w:val="28"/>
          <w:szCs w:val="28"/>
        </w:rPr>
        <w:t>Существуют самые разные точки зрения о месте крупного бизнеса в развитии отечественной экономики. Одна из них отводит ему роль основной движущей силы. В соответствии с ней не просто развитие, а экономический прорыв обеспечивается тесным взаимодействием и взаимопомощью крупных компаний и проводящего активную дирижистскую политику государства. Причем такие компании - "национальные чемпионы" (один или несколько) должны появиться или быть выстроены во всех значимых отраслях народного хозяйства. Это представление господствовало в СССР в первые годы перестройки и, похоже, приобретает популярность сейчас.</w:t>
      </w:r>
    </w:p>
    <w:p w:rsidR="00785647" w:rsidRPr="00785647" w:rsidRDefault="00785647" w:rsidP="00D54540">
      <w:pPr>
        <w:pStyle w:val="a8"/>
        <w:spacing w:before="0" w:beforeAutospacing="0" w:after="0" w:afterAutospacing="0" w:line="360" w:lineRule="auto"/>
        <w:ind w:firstLine="705"/>
        <w:jc w:val="both"/>
        <w:rPr>
          <w:sz w:val="28"/>
          <w:szCs w:val="28"/>
        </w:rPr>
      </w:pPr>
      <w:r w:rsidRPr="00785647">
        <w:rPr>
          <w:sz w:val="28"/>
          <w:szCs w:val="28"/>
        </w:rPr>
        <w:t>Согласно диаметрально противоположной точке зрения, российский крупный бизнес, с его, в основном, сырьевой направленностью, играет лишь роль трубы, по которой природная рента перекачивается из страны во внешний мир. А надежды на экономическое развитие и социальную модернизацию возлагаются, в основном, на малый бизнес, который опять-таки должен особо опекаться государством. Мировоззренческим основанием данных представлений является общедемократический пафос и однозначно отрицательная оценка трансформации отечественной экономики в 1990-е годы.</w:t>
      </w:r>
    </w:p>
    <w:p w:rsidR="00785647" w:rsidRPr="00785647" w:rsidRDefault="00785647" w:rsidP="00D54540">
      <w:pPr>
        <w:pStyle w:val="a8"/>
        <w:spacing w:before="0" w:beforeAutospacing="0" w:after="0" w:afterAutospacing="0" w:line="360" w:lineRule="auto"/>
        <w:ind w:firstLine="705"/>
        <w:jc w:val="both"/>
        <w:rPr>
          <w:sz w:val="28"/>
          <w:szCs w:val="28"/>
        </w:rPr>
      </w:pPr>
      <w:r w:rsidRPr="00785647">
        <w:rPr>
          <w:sz w:val="28"/>
          <w:szCs w:val="28"/>
        </w:rPr>
        <w:t>Обе эти позиции, как и положено крайним, далеки от реальности. Как показывает опыт всех успешных стран, крупный бизнес является каркасом национальной экономики, ее основным представителем в мировом хозяйстве, важнейшим партнером и оппонентом государства при выработке и осуществлении промышленной политики. Но основную часть занятости, доходов и налогов, а также инноваций приносит бизнес средний (естественно, по масштабам соответствующих стран). Классический же малый бизнес выполняет, в основном, социальные функции, обеспечивая огромному количеству людей приемлемый уровень дохода и статус, а некоторой их части - еще и предпринимательский опыт плюс начальный капитал для карьерного роста.</w:t>
      </w:r>
    </w:p>
    <w:p w:rsidR="00785647" w:rsidRPr="00785647" w:rsidRDefault="00785647" w:rsidP="00D54540">
      <w:pPr>
        <w:pStyle w:val="a8"/>
        <w:spacing w:before="0" w:beforeAutospacing="0" w:after="0" w:afterAutospacing="0" w:line="360" w:lineRule="auto"/>
        <w:ind w:firstLine="705"/>
        <w:jc w:val="both"/>
        <w:rPr>
          <w:sz w:val="28"/>
          <w:szCs w:val="28"/>
        </w:rPr>
      </w:pPr>
      <w:r w:rsidRPr="00785647">
        <w:rPr>
          <w:sz w:val="28"/>
          <w:szCs w:val="28"/>
        </w:rPr>
        <w:lastRenderedPageBreak/>
        <w:t>Описанная модель верна для России с двумя поправками. Первая связана с повышенной долей природной ренты в первичных доходах. В результате крупный бизнес, контролирующий подавляющую часть сырьевого сектора, является у нас основным налогоплательщиком, а также донором остальной экономики</w:t>
      </w:r>
      <w:r w:rsidR="00284804">
        <w:rPr>
          <w:rStyle w:val="ad"/>
          <w:sz w:val="28"/>
          <w:szCs w:val="28"/>
        </w:rPr>
        <w:footnoteReference w:id="8"/>
      </w:r>
      <w:r w:rsidRPr="00785647">
        <w:rPr>
          <w:sz w:val="28"/>
          <w:szCs w:val="28"/>
        </w:rPr>
        <w:t xml:space="preserve">. Вторая состоит в том, что отечественный крупный бизнес, вероятно, играет и будет играть </w:t>
      </w:r>
      <w:r w:rsidR="007418BD">
        <w:rPr>
          <w:sz w:val="28"/>
          <w:szCs w:val="28"/>
        </w:rPr>
        <w:t>бо</w:t>
      </w:r>
      <w:r w:rsidRPr="00785647">
        <w:rPr>
          <w:sz w:val="28"/>
          <w:szCs w:val="28"/>
        </w:rPr>
        <w:t>льшую, чем в других странах, роль в процессах внедрения, тиражирования и распространения инноваций. Однако поправки не отменяют основного содержания модели. А следовательно, и в России темпы и качество роста, инновационная активность и прочие слагаемые успеха в экономике в решающей степени зависят не от крупного, а от среднего бизнеса. Именно последний должен выступить главным мотором экономического развития страны.</w:t>
      </w:r>
    </w:p>
    <w:p w:rsidR="00785647" w:rsidRDefault="00785647" w:rsidP="00D54540">
      <w:pPr>
        <w:pStyle w:val="a8"/>
        <w:spacing w:before="0" w:beforeAutospacing="0" w:after="0" w:afterAutospacing="0" w:line="360" w:lineRule="auto"/>
        <w:ind w:firstLine="705"/>
        <w:jc w:val="both"/>
        <w:rPr>
          <w:sz w:val="28"/>
          <w:szCs w:val="28"/>
        </w:rPr>
      </w:pPr>
      <w:r w:rsidRPr="00785647">
        <w:rPr>
          <w:sz w:val="28"/>
          <w:szCs w:val="28"/>
        </w:rPr>
        <w:t>При этом субъектом крупного бизнеса мы называем такого экономического агента, который самим своим существованием меняет правила игры (то есть экономические институты вокруг себя) - в экономике в целом или по крайней мере в соответствующей отрасли. Для всего рассматриваемого периода нижней количественной границей "крупного бизнеса" можно считать оборот (объем продаж) около 500 миллионов долларов в год. В будущем эта граница, конечно, будет существенно поднята.</w:t>
      </w:r>
    </w:p>
    <w:p w:rsidR="003A7814" w:rsidRPr="003A7814" w:rsidRDefault="00920209" w:rsidP="00920209">
      <w:pPr>
        <w:pStyle w:val="a8"/>
        <w:spacing w:before="0" w:beforeAutospacing="0" w:after="0" w:afterAutospacing="0" w:line="360" w:lineRule="auto"/>
        <w:ind w:firstLine="705"/>
        <w:jc w:val="both"/>
        <w:rPr>
          <w:sz w:val="28"/>
          <w:szCs w:val="28"/>
        </w:rPr>
      </w:pPr>
      <w:r w:rsidRPr="00920209">
        <w:rPr>
          <w:sz w:val="28"/>
          <w:szCs w:val="28"/>
        </w:rPr>
        <w:t>Экономическая роль крупного бизнеса чаще оценивается позитивно, чем негативно: 35% опрошенных считают, что он положительно влияет на экономику страны, а 28% – что отрицательно</w:t>
      </w:r>
      <w:r>
        <w:rPr>
          <w:rStyle w:val="ad"/>
          <w:sz w:val="28"/>
          <w:szCs w:val="28"/>
        </w:rPr>
        <w:footnoteReference w:id="9"/>
      </w:r>
      <w:r w:rsidRPr="00920209">
        <w:rPr>
          <w:sz w:val="28"/>
          <w:szCs w:val="28"/>
        </w:rPr>
        <w:t>.</w:t>
      </w:r>
      <w:r>
        <w:rPr>
          <w:sz w:val="28"/>
          <w:szCs w:val="28"/>
        </w:rPr>
        <w:t xml:space="preserve"> </w:t>
      </w:r>
      <w:r w:rsidR="003A7814" w:rsidRPr="003A7814">
        <w:rPr>
          <w:sz w:val="28"/>
          <w:szCs w:val="28"/>
        </w:rPr>
        <w:t>Крупный бизнес обеспечивает более высокую рентабельность и плодотворность труда.</w:t>
      </w:r>
    </w:p>
    <w:p w:rsidR="003E444E" w:rsidRPr="00785647" w:rsidRDefault="003E444E" w:rsidP="00D54540">
      <w:pPr>
        <w:spacing w:after="0" w:line="360" w:lineRule="auto"/>
        <w:jc w:val="both"/>
        <w:rPr>
          <w:rFonts w:ascii="Times New Roman" w:eastAsia="Times New Roman" w:hAnsi="Times New Roman" w:cs="Times New Roman"/>
          <w:sz w:val="28"/>
          <w:szCs w:val="28"/>
        </w:rPr>
      </w:pPr>
    </w:p>
    <w:p w:rsidR="008617D8" w:rsidRDefault="008617D8" w:rsidP="00D54540">
      <w:pPr>
        <w:spacing w:after="0" w:line="360" w:lineRule="auto"/>
        <w:ind w:right="-1"/>
        <w:jc w:val="both"/>
        <w:rPr>
          <w:rFonts w:ascii="Times New Roman" w:eastAsia="Times New Roman" w:hAnsi="Times New Roman" w:cs="Times New Roman"/>
          <w:sz w:val="28"/>
          <w:szCs w:val="28"/>
        </w:rPr>
      </w:pPr>
    </w:p>
    <w:p w:rsidR="00D54540" w:rsidRDefault="00D54540" w:rsidP="00D54540">
      <w:pPr>
        <w:spacing w:after="0" w:line="360" w:lineRule="auto"/>
        <w:ind w:right="-1"/>
        <w:jc w:val="both"/>
        <w:rPr>
          <w:rFonts w:ascii="Times New Roman" w:eastAsia="Times New Roman" w:hAnsi="Times New Roman" w:cs="Times New Roman"/>
          <w:sz w:val="28"/>
          <w:szCs w:val="28"/>
        </w:rPr>
      </w:pPr>
    </w:p>
    <w:p w:rsidR="00B76565" w:rsidRDefault="00B76565" w:rsidP="00D54540">
      <w:pPr>
        <w:spacing w:after="0" w:line="360" w:lineRule="auto"/>
        <w:ind w:right="-1"/>
        <w:jc w:val="both"/>
        <w:rPr>
          <w:rFonts w:ascii="Times New Roman" w:eastAsia="Times New Roman" w:hAnsi="Times New Roman" w:cs="Times New Roman"/>
          <w:sz w:val="28"/>
          <w:szCs w:val="28"/>
        </w:rPr>
      </w:pPr>
    </w:p>
    <w:p w:rsidR="00B76565" w:rsidRDefault="00B76565" w:rsidP="00D54540">
      <w:pPr>
        <w:spacing w:after="0" w:line="360" w:lineRule="auto"/>
        <w:ind w:right="-1"/>
        <w:jc w:val="both"/>
        <w:rPr>
          <w:rFonts w:ascii="Times New Roman" w:eastAsia="Times New Roman" w:hAnsi="Times New Roman" w:cs="Times New Roman"/>
          <w:sz w:val="28"/>
          <w:szCs w:val="28"/>
        </w:rPr>
      </w:pPr>
    </w:p>
    <w:p w:rsidR="008C158C" w:rsidRPr="009113CE" w:rsidRDefault="008C158C" w:rsidP="000E0ECF">
      <w:pPr>
        <w:spacing w:after="120" w:line="360" w:lineRule="auto"/>
        <w:ind w:right="-1"/>
        <w:jc w:val="center"/>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9113CE">
        <w:rPr>
          <w:rFonts w:ascii="Times New Roman" w:hAnsi="Times New Roman" w:cs="Times New Roman"/>
          <w:sz w:val="28"/>
          <w:szCs w:val="28"/>
        </w:rPr>
        <w:t xml:space="preserve"> Особенности крупного бизнеса в</w:t>
      </w:r>
      <w:r>
        <w:rPr>
          <w:rFonts w:ascii="Times New Roman" w:hAnsi="Times New Roman" w:cs="Times New Roman"/>
          <w:sz w:val="28"/>
          <w:szCs w:val="28"/>
        </w:rPr>
        <w:t xml:space="preserve"> развитых странах</w:t>
      </w:r>
    </w:p>
    <w:p w:rsidR="00D54540" w:rsidRDefault="00D54540" w:rsidP="00D54540">
      <w:pPr>
        <w:spacing w:after="0" w:line="360" w:lineRule="auto"/>
        <w:ind w:firstLine="709"/>
        <w:jc w:val="both"/>
        <w:rPr>
          <w:rFonts w:ascii="Times New Roman" w:hAnsi="Times New Roman" w:cs="Times New Roman"/>
          <w:sz w:val="28"/>
          <w:szCs w:val="28"/>
        </w:rPr>
      </w:pPr>
      <w:r w:rsidRPr="00D54540">
        <w:rPr>
          <w:rFonts w:ascii="Times New Roman" w:eastAsia="Times New Roman" w:hAnsi="Times New Roman" w:cs="Times New Roman"/>
          <w:sz w:val="28"/>
          <w:szCs w:val="28"/>
        </w:rPr>
        <w:t xml:space="preserve">Вся экономика России основана на бизнесе. Основу их составляет мелкий бизнес, но особое внимание уделяется крупному бизнесу, как самому доходному виду деятельности. Крупный бизнес в России равносилен среднему бизнесу в других странах. </w:t>
      </w:r>
      <w:r>
        <w:rPr>
          <w:rFonts w:ascii="Times New Roman" w:hAnsi="Times New Roman" w:cs="Times New Roman"/>
          <w:sz w:val="28"/>
          <w:szCs w:val="28"/>
        </w:rPr>
        <w:t xml:space="preserve"> </w:t>
      </w:r>
    </w:p>
    <w:p w:rsidR="0069638C" w:rsidRPr="00D54540" w:rsidRDefault="0069638C" w:rsidP="0069638C">
      <w:pPr>
        <w:spacing w:after="0" w:line="360" w:lineRule="auto"/>
        <w:ind w:firstLine="709"/>
        <w:jc w:val="both"/>
        <w:rPr>
          <w:rFonts w:ascii="Times New Roman" w:hAnsi="Times New Roman" w:cs="Times New Roman"/>
          <w:sz w:val="28"/>
          <w:szCs w:val="28"/>
        </w:rPr>
      </w:pPr>
      <w:r w:rsidRPr="00C1478A">
        <w:rPr>
          <w:rFonts w:ascii="Times New Roman" w:eastAsia="Times New Roman" w:hAnsi="Times New Roman" w:cs="Times New Roman"/>
          <w:sz w:val="28"/>
          <w:szCs w:val="28"/>
        </w:rPr>
        <w:t>Крупный бизнес в зарубежных странах, является основой стабильн</w:t>
      </w:r>
      <w:r w:rsidRPr="00D54540">
        <w:rPr>
          <w:rFonts w:ascii="Times New Roman" w:eastAsia="Times New Roman" w:hAnsi="Times New Roman" w:cs="Times New Roman"/>
          <w:sz w:val="28"/>
          <w:szCs w:val="28"/>
        </w:rPr>
        <w:t>ости экономики.</w:t>
      </w:r>
      <w:r>
        <w:rPr>
          <w:rFonts w:ascii="Times New Roman" w:hAnsi="Times New Roman" w:cs="Times New Roman"/>
          <w:sz w:val="28"/>
          <w:szCs w:val="28"/>
        </w:rPr>
        <w:t xml:space="preserve"> </w:t>
      </w:r>
      <w:r w:rsidRPr="00CF5B85">
        <w:rPr>
          <w:rFonts w:ascii="Times New Roman" w:eastAsia="Times New Roman" w:hAnsi="Times New Roman" w:cs="Times New Roman"/>
          <w:sz w:val="28"/>
          <w:szCs w:val="28"/>
        </w:rPr>
        <w:t>В странах с устойчивыми демократическими традициями крупный бизнес поставлен в позицию, когда для реализации его планов он вынужден договариваться с другими субъектами городской среды.</w:t>
      </w:r>
    </w:p>
    <w:p w:rsidR="001311A3" w:rsidRPr="00D83057" w:rsidRDefault="00C1478A" w:rsidP="00D83057">
      <w:pPr>
        <w:spacing w:after="0" w:line="360" w:lineRule="auto"/>
        <w:ind w:firstLine="709"/>
        <w:jc w:val="both"/>
        <w:rPr>
          <w:rFonts w:ascii="Times New Roman" w:eastAsia="Times New Roman" w:hAnsi="Times New Roman" w:cs="Times New Roman"/>
          <w:sz w:val="28"/>
          <w:szCs w:val="28"/>
        </w:rPr>
      </w:pPr>
      <w:r w:rsidRPr="00C1478A">
        <w:rPr>
          <w:rFonts w:ascii="Times New Roman" w:hAnsi="Times New Roman" w:cs="Times New Roman"/>
          <w:sz w:val="28"/>
          <w:szCs w:val="28"/>
        </w:rPr>
        <w:t>Крупный бизнес не поддается простому определению</w:t>
      </w:r>
      <w:r w:rsidR="000E0ECF">
        <w:rPr>
          <w:rFonts w:ascii="Times New Roman" w:hAnsi="Times New Roman" w:cs="Times New Roman"/>
          <w:sz w:val="28"/>
          <w:szCs w:val="28"/>
        </w:rPr>
        <w:t>.</w:t>
      </w:r>
      <w:r w:rsidRPr="00C1478A">
        <w:rPr>
          <w:rFonts w:ascii="Times New Roman" w:hAnsi="Times New Roman" w:cs="Times New Roman"/>
          <w:sz w:val="28"/>
          <w:szCs w:val="28"/>
        </w:rPr>
        <w:t xml:space="preserve"> Обычно понятие "крупный бизнес применяется к таким </w:t>
      </w:r>
      <w:r w:rsidR="00F12F6D">
        <w:rPr>
          <w:rFonts w:ascii="Times New Roman" w:hAnsi="Times New Roman" w:cs="Times New Roman"/>
          <w:sz w:val="28"/>
          <w:szCs w:val="28"/>
        </w:rPr>
        <w:t>гигантам как ИБМ и "Дженерал мо</w:t>
      </w:r>
      <w:r w:rsidRPr="00C1478A">
        <w:rPr>
          <w:rFonts w:ascii="Times New Roman" w:hAnsi="Times New Roman" w:cs="Times New Roman"/>
          <w:sz w:val="28"/>
          <w:szCs w:val="28"/>
        </w:rPr>
        <w:t>торс" По данным эксперта в число крупнейших компаний мира вход</w:t>
      </w:r>
      <w:r w:rsidR="000E0ECF">
        <w:rPr>
          <w:rFonts w:ascii="Times New Roman" w:hAnsi="Times New Roman" w:cs="Times New Roman"/>
          <w:sz w:val="28"/>
          <w:szCs w:val="28"/>
        </w:rPr>
        <w:t>ят</w:t>
      </w:r>
      <w:r w:rsidRPr="00C1478A">
        <w:rPr>
          <w:rFonts w:ascii="Times New Roman" w:hAnsi="Times New Roman" w:cs="Times New Roman"/>
          <w:sz w:val="28"/>
          <w:szCs w:val="28"/>
        </w:rPr>
        <w:t xml:space="preserve"> такие фирмы</w:t>
      </w:r>
      <w:r w:rsidR="000E0ECF">
        <w:rPr>
          <w:rFonts w:ascii="Times New Roman" w:hAnsi="Times New Roman" w:cs="Times New Roman"/>
          <w:sz w:val="28"/>
          <w:szCs w:val="28"/>
        </w:rPr>
        <w:t>:</w:t>
      </w:r>
      <w:r w:rsidRPr="00C1478A">
        <w:rPr>
          <w:rFonts w:ascii="Times New Roman" w:hAnsi="Times New Roman" w:cs="Times New Roman"/>
          <w:sz w:val="28"/>
          <w:szCs w:val="28"/>
        </w:rPr>
        <w:t xml:space="preserve"> General Electric (США), Roal Dutch (Великобритания - Дания), Coca-Cola (США),. Nippon Telegraph &amp; Telephone (Япония),. Exxon (США). Среди 500 компаний мира, получивших наибольшую балансовую прибыль по данным Fortune были: General Motors (США),. Ford Motor (США), Mitsui (Япония), Mitsubishi (Япония), Itochu (Япония</w:t>
      </w:r>
      <w:r>
        <w:rPr>
          <w:rFonts w:ascii="Times New Roman" w:hAnsi="Times New Roman" w:cs="Times New Roman"/>
          <w:sz w:val="28"/>
          <w:szCs w:val="28"/>
        </w:rPr>
        <w:t xml:space="preserve">). </w:t>
      </w:r>
    </w:p>
    <w:p w:rsidR="003E444E" w:rsidRDefault="00084B6F" w:rsidP="0023389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ведущих форм организации современного бизнеса являются корпорации</w:t>
      </w:r>
      <w:r w:rsidR="003B38B1">
        <w:rPr>
          <w:rStyle w:val="ad"/>
          <w:rFonts w:ascii="Times New Roman" w:eastAsia="Times New Roman" w:hAnsi="Times New Roman" w:cs="Times New Roman"/>
          <w:sz w:val="28"/>
          <w:szCs w:val="28"/>
        </w:rPr>
        <w:footnoteReference w:id="10"/>
      </w:r>
      <w:r>
        <w:rPr>
          <w:rFonts w:ascii="Times New Roman" w:eastAsia="Times New Roman" w:hAnsi="Times New Roman" w:cs="Times New Roman"/>
          <w:sz w:val="28"/>
          <w:szCs w:val="28"/>
        </w:rPr>
        <w:t xml:space="preserve">. </w:t>
      </w:r>
      <w:r w:rsidR="004D6346" w:rsidRPr="004D6346">
        <w:rPr>
          <w:rFonts w:ascii="Times New Roman" w:eastAsia="Times New Roman" w:hAnsi="Times New Roman" w:cs="Times New Roman"/>
          <w:sz w:val="28"/>
          <w:szCs w:val="28"/>
        </w:rPr>
        <w:t>В настоящее время исследователи выделяют три основные модели, существующие в странах с разв</w:t>
      </w:r>
      <w:r w:rsidR="004D6346">
        <w:rPr>
          <w:rFonts w:ascii="Times New Roman" w:eastAsia="Times New Roman" w:hAnsi="Times New Roman" w:cs="Times New Roman"/>
          <w:sz w:val="28"/>
          <w:szCs w:val="28"/>
        </w:rPr>
        <w:t>итой рыночной экономикой: англо-</w:t>
      </w:r>
      <w:r w:rsidR="004D6346" w:rsidRPr="004D6346">
        <w:rPr>
          <w:rFonts w:ascii="Times New Roman" w:eastAsia="Times New Roman" w:hAnsi="Times New Roman" w:cs="Times New Roman"/>
          <w:sz w:val="28"/>
          <w:szCs w:val="28"/>
        </w:rPr>
        <w:t>американскую, японскую и немецкую.</w:t>
      </w:r>
      <w:r w:rsidR="004D6346">
        <w:rPr>
          <w:rFonts w:ascii="Times New Roman" w:eastAsia="Times New Roman" w:hAnsi="Times New Roman" w:cs="Times New Roman"/>
          <w:sz w:val="28"/>
          <w:szCs w:val="28"/>
        </w:rPr>
        <w:t xml:space="preserve"> </w:t>
      </w:r>
      <w:r w:rsidR="004D6346" w:rsidRPr="004D6346">
        <w:rPr>
          <w:rFonts w:ascii="Times New Roman" w:eastAsia="Times New Roman" w:hAnsi="Times New Roman" w:cs="Times New Roman"/>
          <w:sz w:val="28"/>
          <w:szCs w:val="28"/>
        </w:rPr>
        <w:t xml:space="preserve">Таблица </w:t>
      </w:r>
      <w:r w:rsidR="004D6346">
        <w:rPr>
          <w:rFonts w:ascii="Times New Roman" w:eastAsia="Times New Roman" w:hAnsi="Times New Roman" w:cs="Times New Roman"/>
          <w:sz w:val="28"/>
          <w:szCs w:val="28"/>
        </w:rPr>
        <w:t>(см. Приложение Табл</w:t>
      </w:r>
      <w:r w:rsidR="00F60204">
        <w:rPr>
          <w:rFonts w:ascii="Times New Roman" w:eastAsia="Times New Roman" w:hAnsi="Times New Roman" w:cs="Times New Roman"/>
          <w:sz w:val="28"/>
          <w:szCs w:val="28"/>
        </w:rPr>
        <w:t>.</w:t>
      </w:r>
      <w:r w:rsidR="004D6346">
        <w:rPr>
          <w:rFonts w:ascii="Times New Roman" w:eastAsia="Times New Roman" w:hAnsi="Times New Roman" w:cs="Times New Roman"/>
          <w:sz w:val="28"/>
          <w:szCs w:val="28"/>
        </w:rPr>
        <w:t xml:space="preserve"> 2) </w:t>
      </w:r>
      <w:r w:rsidR="004D6346" w:rsidRPr="004D6346">
        <w:rPr>
          <w:rFonts w:ascii="Times New Roman" w:eastAsia="Times New Roman" w:hAnsi="Times New Roman" w:cs="Times New Roman"/>
          <w:sz w:val="28"/>
          <w:szCs w:val="28"/>
        </w:rPr>
        <w:t>иллюстрирует основные черты указанных моделей.</w:t>
      </w:r>
    </w:p>
    <w:p w:rsidR="00084B6F" w:rsidRPr="00084B6F" w:rsidRDefault="00084B6F" w:rsidP="00084B6F">
      <w:pPr>
        <w:spacing w:after="0" w:line="360" w:lineRule="auto"/>
        <w:ind w:firstLine="708"/>
        <w:jc w:val="both"/>
        <w:rPr>
          <w:rFonts w:ascii="Times New Roman" w:eastAsia="Times New Roman" w:hAnsi="Times New Roman" w:cs="Times New Roman"/>
          <w:sz w:val="28"/>
          <w:szCs w:val="28"/>
        </w:rPr>
      </w:pPr>
      <w:r w:rsidRPr="00084B6F">
        <w:rPr>
          <w:rFonts w:ascii="Times New Roman" w:eastAsia="Times New Roman" w:hAnsi="Times New Roman" w:cs="Times New Roman"/>
          <w:sz w:val="28"/>
          <w:szCs w:val="28"/>
        </w:rPr>
        <w:t xml:space="preserve">Американская модель корпорации создавалась с учетом рыночно ориентированной финансовой системы, на основе развитого рынка капитала, широкого набора различных финансовых инструментов. На сегодняшний день в США получили распространение два основных типа корпораций. В первом случае консолидирующим ядром выступает банковский холдинг, во втором — производственно-технологический комплекс. Отношения внутри корпораций </w:t>
      </w:r>
      <w:r w:rsidRPr="00084B6F">
        <w:rPr>
          <w:rFonts w:ascii="Times New Roman" w:eastAsia="Times New Roman" w:hAnsi="Times New Roman" w:cs="Times New Roman"/>
          <w:sz w:val="28"/>
          <w:szCs w:val="28"/>
        </w:rPr>
        <w:lastRenderedPageBreak/>
        <w:t>строятся на основе установления гибких связей, при свободном перетоке капитала из одной отрасли в другую.</w:t>
      </w:r>
    </w:p>
    <w:p w:rsidR="00084B6F" w:rsidRDefault="00084B6F" w:rsidP="00D83057">
      <w:pPr>
        <w:spacing w:after="0" w:line="360" w:lineRule="auto"/>
        <w:ind w:firstLine="708"/>
        <w:jc w:val="both"/>
        <w:rPr>
          <w:rFonts w:ascii="Times New Roman" w:eastAsia="Times New Roman" w:hAnsi="Times New Roman" w:cs="Times New Roman"/>
          <w:sz w:val="28"/>
          <w:szCs w:val="28"/>
        </w:rPr>
      </w:pPr>
      <w:r w:rsidRPr="00084B6F">
        <w:rPr>
          <w:rFonts w:ascii="Times New Roman" w:eastAsia="Times New Roman" w:hAnsi="Times New Roman" w:cs="Times New Roman"/>
          <w:sz w:val="28"/>
          <w:szCs w:val="28"/>
        </w:rPr>
        <w:t>Корпорации Японии (сюданы) представляют собой самодостаточные, универсальные многоотраслевые экономические комплексы, включающие в свою структуру финансовые учреждения (банки, страховые, трастовые компании), торговые фирмы, а также производственные предприятия, составляющие полный спектр отраслей хозяйства. В качестве консолидирующего ядра сюданов с самого их появления после Второй мировой войны по настоящее время выступают компании тяжелой и химической промышленности.</w:t>
      </w:r>
      <w:r w:rsidR="00D83057">
        <w:rPr>
          <w:rFonts w:ascii="Times New Roman" w:eastAsia="Times New Roman" w:hAnsi="Times New Roman" w:cs="Times New Roman"/>
          <w:sz w:val="28"/>
          <w:szCs w:val="28"/>
        </w:rPr>
        <w:t xml:space="preserve"> </w:t>
      </w:r>
      <w:r w:rsidRPr="00084B6F">
        <w:rPr>
          <w:rFonts w:ascii="Times New Roman" w:eastAsia="Times New Roman" w:hAnsi="Times New Roman" w:cs="Times New Roman"/>
          <w:sz w:val="28"/>
          <w:szCs w:val="28"/>
        </w:rPr>
        <w:t xml:space="preserve">Широкое использование корпорациями привлеченных средств — одна из причин японских экономических достижений. </w:t>
      </w:r>
    </w:p>
    <w:p w:rsidR="00D83057" w:rsidRDefault="00D83057" w:rsidP="00D83057">
      <w:pPr>
        <w:spacing w:after="0" w:line="360" w:lineRule="auto"/>
        <w:ind w:firstLine="708"/>
        <w:jc w:val="both"/>
        <w:rPr>
          <w:rFonts w:ascii="Times New Roman" w:eastAsia="Times New Roman" w:hAnsi="Times New Roman" w:cs="Times New Roman"/>
          <w:sz w:val="28"/>
          <w:szCs w:val="28"/>
        </w:rPr>
      </w:pPr>
      <w:r w:rsidRPr="00084B6F">
        <w:rPr>
          <w:rFonts w:ascii="Times New Roman" w:eastAsia="Times New Roman" w:hAnsi="Times New Roman" w:cs="Times New Roman"/>
          <w:sz w:val="28"/>
          <w:szCs w:val="28"/>
        </w:rPr>
        <w:t>Характерная особенность германской традиции формирования корпораций состоит в тесной связи банков с промышленностью. На основе акционерных, финансовых, а также деловых связей происходит межотраслевая интеграция промышленных концернов с финансовыми институтами в устойчивые горизонтальные промышленно-финансовые объединения. Координация в немецких корпорациях обеспечивается наличием сравнительно небольшого круга должностных лиц, являющихся одновременно членами правления различных компаний и фирм, входящих в данную корпорацию.</w:t>
      </w:r>
    </w:p>
    <w:p w:rsidR="001B1C1C" w:rsidRPr="00084B6F" w:rsidRDefault="001B1C1C" w:rsidP="00D83057">
      <w:pPr>
        <w:spacing w:after="0" w:line="360" w:lineRule="auto"/>
        <w:ind w:firstLine="708"/>
        <w:jc w:val="both"/>
        <w:rPr>
          <w:rFonts w:ascii="Times New Roman" w:eastAsia="Times New Roman" w:hAnsi="Times New Roman" w:cs="Times New Roman"/>
          <w:sz w:val="28"/>
          <w:szCs w:val="28"/>
        </w:rPr>
      </w:pPr>
      <w:r w:rsidRPr="001B1C1C">
        <w:rPr>
          <w:rFonts w:ascii="Times New Roman" w:eastAsia="Times New Roman" w:hAnsi="Times New Roman" w:cs="Times New Roman"/>
          <w:sz w:val="28"/>
          <w:szCs w:val="28"/>
        </w:rPr>
        <w:t>Представленные схемы корпоративного контроля не являются взаимоисключающими. Их сосуществование в ведущих странах мира подтверждает, что ни одна модель не обладает явными преимуществами перед другими и не является универсальной для национальных экономик. Более того, ведущие специалисты в области экономических систем указывают на возможности комбинации отдельных компонентов различных моделей. Критерием в данном случае выступает степень влияния, которое оказывает внедрение того или иного инструмента корпоративного управления на достижение экономического роста.</w:t>
      </w:r>
    </w:p>
    <w:p w:rsidR="00D83057" w:rsidRDefault="00D83057" w:rsidP="00D83057">
      <w:pPr>
        <w:spacing w:after="0" w:line="360" w:lineRule="auto"/>
        <w:ind w:firstLine="709"/>
        <w:jc w:val="both"/>
        <w:rPr>
          <w:rFonts w:ascii="Times New Roman" w:eastAsia="Times New Roman" w:hAnsi="Times New Roman" w:cs="Times New Roman"/>
          <w:sz w:val="28"/>
          <w:szCs w:val="28"/>
        </w:rPr>
      </w:pPr>
      <w:r w:rsidRPr="004B22B2">
        <w:rPr>
          <w:rFonts w:ascii="Times New Roman" w:eastAsia="Times New Roman" w:hAnsi="Times New Roman" w:cs="Times New Roman"/>
          <w:sz w:val="28"/>
          <w:szCs w:val="28"/>
        </w:rPr>
        <w:t xml:space="preserve">Аналитическая группа Всемирного экономического форума (ВЭФ) подготовила очередной рейтинг глобальной конкурентоспособности стран (The </w:t>
      </w:r>
      <w:r>
        <w:rPr>
          <w:rFonts w:ascii="Times New Roman" w:eastAsia="Times New Roman" w:hAnsi="Times New Roman" w:cs="Times New Roman"/>
          <w:sz w:val="28"/>
          <w:szCs w:val="28"/>
        </w:rPr>
        <w:lastRenderedPageBreak/>
        <w:t>Global Competitiveness Index 2010</w:t>
      </w:r>
      <w:r w:rsidRPr="004B22B2">
        <w:rPr>
          <w:rFonts w:ascii="Times New Roman" w:eastAsia="Times New Roman" w:hAnsi="Times New Roman" w:cs="Times New Roman"/>
          <w:sz w:val="28"/>
          <w:szCs w:val="28"/>
        </w:rPr>
        <w:t>-201</w:t>
      </w:r>
      <w:r>
        <w:rPr>
          <w:rFonts w:ascii="Times New Roman" w:eastAsia="Times New Roman" w:hAnsi="Times New Roman" w:cs="Times New Roman"/>
          <w:sz w:val="28"/>
          <w:szCs w:val="28"/>
        </w:rPr>
        <w:t>1</w:t>
      </w:r>
      <w:r w:rsidRPr="004B22B2">
        <w:rPr>
          <w:rFonts w:ascii="Times New Roman" w:eastAsia="Times New Roman" w:hAnsi="Times New Roman" w:cs="Times New Roman"/>
          <w:sz w:val="28"/>
          <w:szCs w:val="28"/>
        </w:rPr>
        <w:t>), проанализировав ситуацию в 13</w:t>
      </w:r>
      <w:r>
        <w:rPr>
          <w:rFonts w:ascii="Times New Roman" w:eastAsia="Times New Roman" w:hAnsi="Times New Roman" w:cs="Times New Roman"/>
          <w:sz w:val="28"/>
          <w:szCs w:val="28"/>
        </w:rPr>
        <w:t>9</w:t>
      </w:r>
      <w:r w:rsidRPr="004B22B2">
        <w:rPr>
          <w:rFonts w:ascii="Times New Roman" w:eastAsia="Times New Roman" w:hAnsi="Times New Roman" w:cs="Times New Roman"/>
          <w:sz w:val="28"/>
          <w:szCs w:val="28"/>
        </w:rPr>
        <w:t xml:space="preserve"> государствах.</w:t>
      </w:r>
      <w:r>
        <w:rPr>
          <w:rFonts w:ascii="Times New Roman" w:eastAsia="Times New Roman" w:hAnsi="Times New Roman" w:cs="Times New Roman"/>
          <w:sz w:val="28"/>
          <w:szCs w:val="28"/>
        </w:rPr>
        <w:t xml:space="preserve"> </w:t>
      </w:r>
      <w:r w:rsidRPr="00A470C2">
        <w:rPr>
          <w:rFonts w:ascii="Times New Roman" w:hAnsi="Times New Roman" w:cs="Times New Roman"/>
          <w:sz w:val="28"/>
          <w:szCs w:val="28"/>
        </w:rPr>
        <w:t>GCI составлен из 12 слагаемых конкурентоспособности, которые детально характеризуют конкурентоспособность стран мира, находящихся на разных уровнях экономического развития. Этими слагаемыми являются: «Качество институтов», «Инфраструктура», «Макроэкономическая стабильность», «Здоровье и начальное образование», «Высшее образование и профессиональная подготовка», «Эффективность рынка товаров и услуг», «Эффективность рынка труда», «Развитость финансового рынка», «Технологический уровень», «Размер внутреннего рынка», «Конкурентоспособность компаний» и «Инновационный потенциал». Рейтинг глобальной конкурентоспособности 2010-2011 возглавила Швейцария, которая в прошлогоднем рейтинге также занимала первое место</w:t>
      </w:r>
      <w:r w:rsidR="00F60204">
        <w:rPr>
          <w:rFonts w:ascii="Times New Roman" w:hAnsi="Times New Roman" w:cs="Times New Roman"/>
          <w:sz w:val="28"/>
          <w:szCs w:val="28"/>
        </w:rPr>
        <w:t xml:space="preserve"> (см. Приложение   Табл. 3)</w:t>
      </w:r>
      <w:r w:rsidRPr="00A470C2">
        <w:rPr>
          <w:rFonts w:ascii="Times New Roman" w:hAnsi="Times New Roman" w:cs="Times New Roman"/>
          <w:sz w:val="28"/>
          <w:szCs w:val="28"/>
        </w:rPr>
        <w:t>.</w:t>
      </w:r>
      <w:r>
        <w:rPr>
          <w:rFonts w:ascii="Times New Roman" w:hAnsi="Times New Roman" w:cs="Times New Roman"/>
          <w:sz w:val="28"/>
          <w:szCs w:val="28"/>
        </w:rPr>
        <w:t xml:space="preserve"> </w:t>
      </w:r>
      <w:r w:rsidRPr="004B22B2">
        <w:rPr>
          <w:rFonts w:ascii="Times New Roman" w:eastAsia="Times New Roman" w:hAnsi="Times New Roman" w:cs="Times New Roman"/>
          <w:sz w:val="28"/>
          <w:szCs w:val="28"/>
        </w:rPr>
        <w:t>Коррупция, доступ к финансированию и налоговое регулирование – основные проблемы, которые мешают России войти хотя бы в первую тридцатку самых конкурентоспособных стран мира. Пока Российская федерация удостоена только 63 места из 13</w:t>
      </w:r>
      <w:r>
        <w:rPr>
          <w:rFonts w:ascii="Times New Roman" w:eastAsia="Times New Roman" w:hAnsi="Times New Roman" w:cs="Times New Roman"/>
          <w:sz w:val="28"/>
          <w:szCs w:val="28"/>
        </w:rPr>
        <w:t>9</w:t>
      </w:r>
      <w:r w:rsidRPr="004B22B2">
        <w:rPr>
          <w:rFonts w:ascii="Times New Roman" w:eastAsia="Times New Roman" w:hAnsi="Times New Roman" w:cs="Times New Roman"/>
          <w:sz w:val="28"/>
          <w:szCs w:val="28"/>
        </w:rPr>
        <w:t xml:space="preserve"> возможных, соседствуя с такими государствами, как </w:t>
      </w:r>
      <w:r>
        <w:rPr>
          <w:rFonts w:ascii="Times New Roman" w:eastAsia="Times New Roman" w:hAnsi="Times New Roman" w:cs="Times New Roman"/>
          <w:sz w:val="28"/>
          <w:szCs w:val="28"/>
        </w:rPr>
        <w:t>Шри-Ланка и Уругвай</w:t>
      </w:r>
      <w:r w:rsidRPr="004B22B2">
        <w:rPr>
          <w:rFonts w:ascii="Times New Roman" w:eastAsia="Times New Roman" w:hAnsi="Times New Roman" w:cs="Times New Roman"/>
          <w:sz w:val="28"/>
          <w:szCs w:val="28"/>
        </w:rPr>
        <w:t>.</w:t>
      </w: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p>
    <w:p w:rsidR="00261E0E" w:rsidRPr="00084B6F" w:rsidRDefault="00261E0E"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r w:rsidRPr="00F41078">
        <w:rPr>
          <w:rFonts w:ascii="Times New Roman" w:hAnsi="Times New Roman" w:cs="Times New Roman"/>
          <w:sz w:val="28"/>
        </w:rPr>
        <w:t>.</w:t>
      </w:r>
    </w:p>
    <w:p w:rsidR="00F41078" w:rsidRPr="00292BB2" w:rsidRDefault="00F41078" w:rsidP="00292BB2"/>
    <w:p w:rsidR="0056687D" w:rsidRPr="008166B7" w:rsidRDefault="0056687D" w:rsidP="00D54540">
      <w:pPr>
        <w:pStyle w:val="1"/>
        <w:spacing w:line="360" w:lineRule="auto"/>
        <w:ind w:left="0"/>
        <w:jc w:val="center"/>
        <w:rPr>
          <w:b/>
          <w:sz w:val="28"/>
          <w:szCs w:val="28"/>
        </w:rPr>
      </w:pPr>
      <w:r w:rsidRPr="008166B7">
        <w:rPr>
          <w:b/>
          <w:sz w:val="28"/>
          <w:szCs w:val="28"/>
        </w:rPr>
        <w:lastRenderedPageBreak/>
        <w:t xml:space="preserve">Глава </w:t>
      </w:r>
      <w:r w:rsidR="006E578C">
        <w:rPr>
          <w:b/>
          <w:sz w:val="28"/>
          <w:szCs w:val="28"/>
        </w:rPr>
        <w:t>2</w:t>
      </w:r>
      <w:r w:rsidRPr="008166B7">
        <w:rPr>
          <w:b/>
          <w:sz w:val="28"/>
          <w:szCs w:val="28"/>
        </w:rPr>
        <w:t xml:space="preserve"> Раз</w:t>
      </w:r>
      <w:r w:rsidR="00477EDF">
        <w:rPr>
          <w:b/>
          <w:sz w:val="28"/>
          <w:szCs w:val="28"/>
        </w:rPr>
        <w:t>витие крупного бизнеса в России</w:t>
      </w:r>
    </w:p>
    <w:p w:rsidR="005572FF" w:rsidRPr="0056687D" w:rsidRDefault="005572FF" w:rsidP="003A22BF">
      <w:pPr>
        <w:pStyle w:val="a3"/>
        <w:numPr>
          <w:ilvl w:val="1"/>
          <w:numId w:val="6"/>
        </w:numPr>
        <w:spacing w:after="0" w:line="360" w:lineRule="auto"/>
        <w:ind w:left="1418" w:right="-1" w:hanging="568"/>
        <w:rPr>
          <w:rFonts w:ascii="Times New Roman" w:hAnsi="Times New Roman" w:cs="Times New Roman"/>
          <w:sz w:val="28"/>
          <w:szCs w:val="28"/>
        </w:rPr>
      </w:pPr>
      <w:r w:rsidRPr="0056687D">
        <w:rPr>
          <w:rFonts w:ascii="Times New Roman" w:hAnsi="Times New Roman" w:cs="Times New Roman"/>
          <w:sz w:val="28"/>
          <w:szCs w:val="28"/>
        </w:rPr>
        <w:t>Развитие крупного бизнеса с начала рыночных преобразований и</w:t>
      </w:r>
    </w:p>
    <w:p w:rsidR="005572FF" w:rsidRDefault="005572FF" w:rsidP="003A22BF">
      <w:pPr>
        <w:spacing w:after="120" w:line="360" w:lineRule="auto"/>
        <w:ind w:left="705" w:right="-1"/>
        <w:jc w:val="center"/>
        <w:rPr>
          <w:rFonts w:ascii="Times New Roman" w:hAnsi="Times New Roman" w:cs="Times New Roman"/>
          <w:sz w:val="28"/>
          <w:szCs w:val="28"/>
        </w:rPr>
      </w:pPr>
      <w:r w:rsidRPr="009113CE">
        <w:rPr>
          <w:rFonts w:ascii="Times New Roman" w:hAnsi="Times New Roman" w:cs="Times New Roman"/>
          <w:sz w:val="28"/>
          <w:szCs w:val="28"/>
        </w:rPr>
        <w:t>до финансового кризиса 1998 года</w:t>
      </w:r>
    </w:p>
    <w:p w:rsidR="00785647" w:rsidRDefault="00874226" w:rsidP="00D54540">
      <w:pPr>
        <w:spacing w:after="0" w:line="360" w:lineRule="auto"/>
        <w:ind w:firstLine="709"/>
        <w:jc w:val="both"/>
        <w:rPr>
          <w:rFonts w:ascii="Times New Roman" w:hAnsi="Times New Roman" w:cs="Times New Roman"/>
          <w:sz w:val="28"/>
          <w:szCs w:val="28"/>
        </w:rPr>
      </w:pPr>
      <w:r w:rsidRPr="00397A00">
        <w:rPr>
          <w:rFonts w:ascii="Times New Roman" w:hAnsi="Times New Roman" w:cs="Times New Roman"/>
          <w:sz w:val="28"/>
          <w:szCs w:val="28"/>
        </w:rPr>
        <w:t>В настоящее время можно говорить о примерно 17-летней истории российского крупного бизнеса</w:t>
      </w:r>
      <w:r w:rsidRPr="00785647">
        <w:rPr>
          <w:rFonts w:ascii="Times New Roman" w:hAnsi="Times New Roman" w:cs="Times New Roman"/>
          <w:sz w:val="28"/>
          <w:szCs w:val="28"/>
        </w:rPr>
        <w:t xml:space="preserve">. </w:t>
      </w:r>
      <w:r w:rsidR="00785647" w:rsidRPr="00785647">
        <w:rPr>
          <w:rFonts w:ascii="Times New Roman" w:hAnsi="Times New Roman" w:cs="Times New Roman"/>
          <w:sz w:val="28"/>
          <w:szCs w:val="28"/>
        </w:rPr>
        <w:t>Ее следует отсчитывать от указов президента и постановлений правительства РФ, в соответствии с которыми были сформированы "Газпром", РАО "ЕЭС России" и три первые вертикально-интегрированные нефтяные компании - "ЛУКойл", ЮКОС, "Сургутнефтегаз". Эти нормативно-правовые акты появились осенью 1992-го - весной 1993 годов.</w:t>
      </w:r>
      <w:r w:rsidR="00785647">
        <w:rPr>
          <w:rFonts w:ascii="Times New Roman" w:hAnsi="Times New Roman" w:cs="Times New Roman"/>
          <w:sz w:val="28"/>
          <w:szCs w:val="28"/>
        </w:rPr>
        <w:t xml:space="preserve">  </w:t>
      </w:r>
    </w:p>
    <w:p w:rsidR="00A95D2A" w:rsidRPr="005226E1" w:rsidRDefault="00A95D2A" w:rsidP="00D54540">
      <w:pPr>
        <w:spacing w:after="0" w:line="360" w:lineRule="auto"/>
        <w:ind w:firstLine="709"/>
        <w:jc w:val="both"/>
        <w:rPr>
          <w:rFonts w:ascii="Times New Roman" w:hAnsi="Times New Roman" w:cs="Times New Roman"/>
          <w:sz w:val="28"/>
          <w:szCs w:val="28"/>
        </w:rPr>
      </w:pPr>
      <w:r w:rsidRPr="00785647">
        <w:rPr>
          <w:rFonts w:ascii="Times New Roman" w:hAnsi="Times New Roman" w:cs="Times New Roman"/>
          <w:sz w:val="28"/>
          <w:szCs w:val="28"/>
        </w:rPr>
        <w:t>В самые сжатые сроки по указу Президента проводится приватизация убыточных</w:t>
      </w:r>
      <w:r w:rsidRPr="005226E1">
        <w:rPr>
          <w:rFonts w:ascii="Times New Roman" w:hAnsi="Times New Roman" w:cs="Times New Roman"/>
          <w:sz w:val="28"/>
          <w:szCs w:val="28"/>
        </w:rPr>
        <w:t xml:space="preserve"> предприятий. Как показала практика, кризисное реформирование страны проводилось непоследовательно и непродуманно. Именно несистемное законодательство нового государства и послужило источником всех социальных и экономических катаклизмов.</w:t>
      </w:r>
    </w:p>
    <w:p w:rsidR="00A95D2A" w:rsidRPr="005226E1" w:rsidRDefault="00A95D2A" w:rsidP="00D54540">
      <w:pPr>
        <w:spacing w:after="0" w:line="360" w:lineRule="auto"/>
        <w:ind w:firstLine="708"/>
        <w:jc w:val="both"/>
        <w:rPr>
          <w:rFonts w:ascii="Times New Roman" w:hAnsi="Times New Roman" w:cs="Times New Roman"/>
          <w:sz w:val="28"/>
          <w:szCs w:val="28"/>
        </w:rPr>
      </w:pPr>
      <w:r w:rsidRPr="005226E1">
        <w:rPr>
          <w:rFonts w:ascii="Times New Roman" w:hAnsi="Times New Roman" w:cs="Times New Roman"/>
          <w:sz w:val="28"/>
          <w:szCs w:val="28"/>
        </w:rPr>
        <w:t xml:space="preserve">Бывшие гиганты промышленности к 1995 году превратились в </w:t>
      </w:r>
      <w:r w:rsidR="00EE74C0">
        <w:rPr>
          <w:rFonts w:ascii="Times New Roman" w:hAnsi="Times New Roman" w:cs="Times New Roman"/>
          <w:sz w:val="28"/>
          <w:szCs w:val="28"/>
        </w:rPr>
        <w:t xml:space="preserve">представителей “люмпен-бизнеса”. </w:t>
      </w:r>
      <w:r w:rsidRPr="005226E1">
        <w:rPr>
          <w:rFonts w:ascii="Times New Roman" w:hAnsi="Times New Roman" w:cs="Times New Roman"/>
          <w:sz w:val="28"/>
          <w:szCs w:val="28"/>
        </w:rPr>
        <w:t xml:space="preserve">Они перестали производить товары, </w:t>
      </w:r>
      <w:r w:rsidR="00EE74C0" w:rsidRPr="005226E1">
        <w:rPr>
          <w:rFonts w:ascii="Times New Roman" w:hAnsi="Times New Roman" w:cs="Times New Roman"/>
          <w:sz w:val="28"/>
          <w:szCs w:val="28"/>
        </w:rPr>
        <w:t>предпочтя,</w:t>
      </w:r>
      <w:r w:rsidRPr="005226E1">
        <w:rPr>
          <w:rFonts w:ascii="Times New Roman" w:hAnsi="Times New Roman" w:cs="Times New Roman"/>
          <w:sz w:val="28"/>
          <w:szCs w:val="28"/>
        </w:rPr>
        <w:t xml:space="preserve"> зарабатывают на аренде собственных помещений, сдавая их нарождающемуся малому бизнесу. В результате некогда крупные предприятия устроили на своих площадках своеобразные бизнес-центры.</w:t>
      </w:r>
      <w:r w:rsidR="005572FF">
        <w:rPr>
          <w:rFonts w:ascii="Times New Roman" w:hAnsi="Times New Roman" w:cs="Times New Roman"/>
          <w:sz w:val="28"/>
          <w:szCs w:val="28"/>
        </w:rPr>
        <w:t xml:space="preserve"> </w:t>
      </w:r>
      <w:r w:rsidRPr="005226E1">
        <w:rPr>
          <w:rFonts w:ascii="Times New Roman" w:hAnsi="Times New Roman" w:cs="Times New Roman"/>
          <w:sz w:val="28"/>
          <w:szCs w:val="28"/>
        </w:rPr>
        <w:t>И в тот момент подобная ситуация была абсолютно закономерной, ведь создание частного предприятия оказалось в прямой зависимости от наличия помещения, что подкреплялось законодательно. При регистрации частного предприятия, вид деятельности которого может быть даже еще не определен, предприниматель уже обязан был предоставить договор об аренде помещения. Таким образом в новой экономической реальности создае</w:t>
      </w:r>
      <w:r w:rsidR="005572FF">
        <w:rPr>
          <w:rFonts w:ascii="Times New Roman" w:hAnsi="Times New Roman" w:cs="Times New Roman"/>
          <w:sz w:val="28"/>
          <w:szCs w:val="28"/>
        </w:rPr>
        <w:t>тся гипер-спрос на недвижимость</w:t>
      </w:r>
      <w:r w:rsidRPr="005226E1">
        <w:rPr>
          <w:rFonts w:ascii="Times New Roman" w:hAnsi="Times New Roman" w:cs="Times New Roman"/>
          <w:sz w:val="28"/>
          <w:szCs w:val="28"/>
        </w:rPr>
        <w:t>.</w:t>
      </w:r>
    </w:p>
    <w:p w:rsidR="00A95D2A" w:rsidRPr="005226E1" w:rsidRDefault="00A95D2A" w:rsidP="00D54540">
      <w:pPr>
        <w:spacing w:after="0" w:line="360" w:lineRule="auto"/>
        <w:ind w:firstLine="708"/>
        <w:jc w:val="both"/>
        <w:rPr>
          <w:rFonts w:ascii="Times New Roman" w:hAnsi="Times New Roman" w:cs="Times New Roman"/>
          <w:sz w:val="28"/>
          <w:szCs w:val="28"/>
        </w:rPr>
      </w:pPr>
      <w:r w:rsidRPr="005226E1">
        <w:rPr>
          <w:rFonts w:ascii="Times New Roman" w:hAnsi="Times New Roman" w:cs="Times New Roman"/>
          <w:sz w:val="28"/>
          <w:szCs w:val="28"/>
        </w:rPr>
        <w:t>И тем не менее такая ситуация не вечна</w:t>
      </w:r>
      <w:r w:rsidR="005572FF">
        <w:rPr>
          <w:rFonts w:ascii="Times New Roman" w:hAnsi="Times New Roman" w:cs="Times New Roman"/>
          <w:sz w:val="28"/>
          <w:szCs w:val="28"/>
        </w:rPr>
        <w:t>. У</w:t>
      </w:r>
      <w:r w:rsidRPr="005226E1">
        <w:rPr>
          <w:rFonts w:ascii="Times New Roman" w:hAnsi="Times New Roman" w:cs="Times New Roman"/>
          <w:sz w:val="28"/>
          <w:szCs w:val="28"/>
        </w:rPr>
        <w:t>дачная приватизация бизнесом не является. Крупное предприятие строится на производстве товара, который в условиях свободной конкуренции способе</w:t>
      </w:r>
      <w:r w:rsidR="005572FF">
        <w:rPr>
          <w:rFonts w:ascii="Times New Roman" w:hAnsi="Times New Roman" w:cs="Times New Roman"/>
          <w:sz w:val="28"/>
          <w:szCs w:val="28"/>
        </w:rPr>
        <w:t xml:space="preserve">н захватить рынок. </w:t>
      </w:r>
      <w:r w:rsidRPr="005226E1">
        <w:rPr>
          <w:rFonts w:ascii="Times New Roman" w:hAnsi="Times New Roman" w:cs="Times New Roman"/>
          <w:sz w:val="28"/>
          <w:szCs w:val="28"/>
        </w:rPr>
        <w:t>В скором будущем аренда не будет приносить столь бешеные прибыли</w:t>
      </w:r>
      <w:r w:rsidR="005572FF">
        <w:rPr>
          <w:rFonts w:ascii="Times New Roman" w:hAnsi="Times New Roman" w:cs="Times New Roman"/>
          <w:sz w:val="28"/>
          <w:szCs w:val="28"/>
        </w:rPr>
        <w:t xml:space="preserve"> – </w:t>
      </w:r>
      <w:r w:rsidRPr="005226E1">
        <w:rPr>
          <w:rFonts w:ascii="Times New Roman" w:hAnsi="Times New Roman" w:cs="Times New Roman"/>
          <w:sz w:val="28"/>
          <w:szCs w:val="28"/>
        </w:rPr>
        <w:t>любая монополия рано или поздно заканчивается».</w:t>
      </w:r>
    </w:p>
    <w:p w:rsidR="009113CE" w:rsidRDefault="00A95D2A" w:rsidP="00D024D2">
      <w:pPr>
        <w:spacing w:after="0" w:line="360" w:lineRule="auto"/>
        <w:ind w:firstLine="708"/>
        <w:jc w:val="both"/>
        <w:rPr>
          <w:rFonts w:ascii="Times New Roman" w:hAnsi="Times New Roman" w:cs="Times New Roman"/>
          <w:sz w:val="28"/>
          <w:szCs w:val="28"/>
        </w:rPr>
      </w:pPr>
      <w:r w:rsidRPr="005226E1">
        <w:rPr>
          <w:rFonts w:ascii="Times New Roman" w:hAnsi="Times New Roman" w:cs="Times New Roman"/>
          <w:sz w:val="28"/>
          <w:szCs w:val="28"/>
        </w:rPr>
        <w:lastRenderedPageBreak/>
        <w:t>И стремясь уничтожить малых конкурентов, крупный бизнес роет себе яму. Наличие всех форм деловой жизни — неизменное условие гармоничного развития экономики. Малый бизнес — это экономическая основа развития большого, поскольку, как и любая река начинается с ручейка, так и гиганты бизнеса — вырастают из деловой идеи, получившей развитие</w:t>
      </w:r>
      <w:r w:rsidR="00C40729">
        <w:rPr>
          <w:rStyle w:val="ad"/>
          <w:rFonts w:ascii="Times New Roman" w:hAnsi="Times New Roman" w:cs="Times New Roman"/>
          <w:sz w:val="28"/>
          <w:szCs w:val="28"/>
        </w:rPr>
        <w:footnoteReference w:id="11"/>
      </w:r>
      <w:r w:rsidR="0093381F">
        <w:rPr>
          <w:rFonts w:ascii="Times New Roman" w:hAnsi="Times New Roman" w:cs="Times New Roman"/>
          <w:sz w:val="28"/>
          <w:szCs w:val="28"/>
        </w:rPr>
        <w:t xml:space="preserve"> </w:t>
      </w:r>
      <w:r w:rsidR="000F529B" w:rsidRPr="000F529B">
        <w:rPr>
          <w:rFonts w:ascii="Times New Roman" w:hAnsi="Times New Roman" w:cs="Times New Roman"/>
          <w:sz w:val="28"/>
          <w:szCs w:val="28"/>
        </w:rPr>
        <w:t>[</w:t>
      </w:r>
      <w:r w:rsidR="003B68F3">
        <w:rPr>
          <w:rFonts w:ascii="Times New Roman" w:hAnsi="Times New Roman" w:cs="Times New Roman"/>
          <w:sz w:val="28"/>
          <w:szCs w:val="28"/>
        </w:rPr>
        <w:t>8</w:t>
      </w:r>
      <w:r w:rsidR="000F529B">
        <w:rPr>
          <w:rFonts w:ascii="Times New Roman" w:hAnsi="Times New Roman" w:cs="Times New Roman"/>
          <w:sz w:val="28"/>
          <w:szCs w:val="28"/>
        </w:rPr>
        <w:t>, с.</w:t>
      </w:r>
      <w:r w:rsidR="0093381F">
        <w:rPr>
          <w:rFonts w:ascii="Times New Roman" w:hAnsi="Times New Roman" w:cs="Times New Roman"/>
          <w:sz w:val="28"/>
          <w:szCs w:val="28"/>
        </w:rPr>
        <w:t xml:space="preserve"> 41</w:t>
      </w:r>
      <w:r w:rsidR="000F529B" w:rsidRPr="000F529B">
        <w:rPr>
          <w:rFonts w:ascii="Times New Roman" w:hAnsi="Times New Roman" w:cs="Times New Roman"/>
          <w:sz w:val="28"/>
          <w:szCs w:val="28"/>
        </w:rPr>
        <w:t>]</w:t>
      </w: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Default="00261E0E" w:rsidP="00D024D2">
      <w:pPr>
        <w:spacing w:after="0" w:line="360" w:lineRule="auto"/>
        <w:ind w:firstLine="708"/>
        <w:jc w:val="both"/>
        <w:rPr>
          <w:rFonts w:ascii="Times New Roman" w:hAnsi="Times New Roman" w:cs="Times New Roman"/>
          <w:sz w:val="28"/>
          <w:szCs w:val="28"/>
        </w:rPr>
      </w:pPr>
    </w:p>
    <w:p w:rsidR="00261E0E" w:rsidRPr="009113CE" w:rsidRDefault="00261E0E" w:rsidP="00D024D2">
      <w:pPr>
        <w:spacing w:after="0" w:line="360" w:lineRule="auto"/>
        <w:ind w:firstLine="708"/>
        <w:jc w:val="both"/>
        <w:rPr>
          <w:rFonts w:ascii="Times New Roman" w:hAnsi="Times New Roman" w:cs="Times New Roman"/>
          <w:sz w:val="28"/>
          <w:szCs w:val="28"/>
        </w:rPr>
      </w:pPr>
    </w:p>
    <w:p w:rsidR="005572FF" w:rsidRPr="002E3DE2" w:rsidRDefault="005572FF" w:rsidP="00575319">
      <w:pPr>
        <w:pStyle w:val="a3"/>
        <w:numPr>
          <w:ilvl w:val="1"/>
          <w:numId w:val="6"/>
        </w:numPr>
        <w:spacing w:after="120" w:line="360" w:lineRule="auto"/>
        <w:ind w:left="0" w:right="-1" w:firstLine="709"/>
        <w:jc w:val="center"/>
        <w:rPr>
          <w:rFonts w:ascii="Times New Roman" w:hAnsi="Times New Roman" w:cs="Times New Roman"/>
          <w:sz w:val="28"/>
          <w:szCs w:val="28"/>
        </w:rPr>
      </w:pPr>
      <w:r w:rsidRPr="0056687D">
        <w:rPr>
          <w:rFonts w:ascii="Times New Roman" w:hAnsi="Times New Roman" w:cs="Times New Roman"/>
          <w:sz w:val="28"/>
          <w:szCs w:val="28"/>
        </w:rPr>
        <w:lastRenderedPageBreak/>
        <w:t>Развитие крупного бизнеса после финансового кризиса 1998 года</w:t>
      </w:r>
      <w:r w:rsidR="00477EDF">
        <w:rPr>
          <w:rFonts w:ascii="Times New Roman" w:hAnsi="Times New Roman" w:cs="Times New Roman"/>
          <w:sz w:val="28"/>
          <w:szCs w:val="28"/>
        </w:rPr>
        <w:t xml:space="preserve"> и вплоть до настоящего времени</w:t>
      </w:r>
    </w:p>
    <w:p w:rsidR="00C1140E" w:rsidRPr="00C1140E" w:rsidRDefault="00F84D2D" w:rsidP="00575319">
      <w:pPr>
        <w:spacing w:after="0" w:line="360" w:lineRule="auto"/>
        <w:ind w:right="-1" w:firstLine="709"/>
        <w:jc w:val="both"/>
        <w:rPr>
          <w:rFonts w:ascii="Times New Roman" w:hAnsi="Times New Roman" w:cs="Times New Roman"/>
          <w:sz w:val="28"/>
          <w:szCs w:val="28"/>
        </w:rPr>
      </w:pPr>
      <w:r w:rsidRPr="00F84D2D">
        <w:rPr>
          <w:rFonts w:ascii="Times New Roman" w:hAnsi="Times New Roman" w:cs="Times New Roman"/>
          <w:sz w:val="28"/>
          <w:szCs w:val="28"/>
        </w:rPr>
        <w:t>В 1998 году был очень мощный и испугавший всех кризис, который неожиданно пошел всем на пользу. Выход из кризиса оказался неожиданно быстрым и бесконфликтным, после чего начался настоящий экономический рост, темпы которого, кажущиеся нам недостаточными, по мировым стандартам очень приличны. Началась некая стабилизация (социальная, структурная, политическая), в результате чего изменились потребности и интенции хозяев крупного бизнеса.</w:t>
      </w:r>
    </w:p>
    <w:p w:rsidR="001B2F98" w:rsidRDefault="00C1140E" w:rsidP="0057531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тяжелейших условиях в</w:t>
      </w:r>
      <w:r w:rsidR="002E3DE2" w:rsidRPr="002E3DE2">
        <w:rPr>
          <w:rFonts w:ascii="Times New Roman" w:eastAsia="Times New Roman" w:hAnsi="Times New Roman" w:cs="Times New Roman"/>
          <w:color w:val="000000"/>
          <w:sz w:val="28"/>
          <w:szCs w:val="28"/>
        </w:rPr>
        <w:t xml:space="preserve">осстановление страны после катастрофы августа </w:t>
      </w:r>
      <w:smartTag w:uri="urn:schemas-microsoft-com:office:smarttags" w:element="metricconverter">
        <w:smartTagPr>
          <w:attr w:name="ProductID" w:val="1998 г"/>
        </w:smartTagPr>
        <w:r w:rsidR="002E3DE2" w:rsidRPr="002E3DE2">
          <w:rPr>
            <w:rFonts w:ascii="Times New Roman" w:eastAsia="Times New Roman" w:hAnsi="Times New Roman" w:cs="Times New Roman"/>
            <w:color w:val="000000"/>
            <w:sz w:val="28"/>
            <w:szCs w:val="28"/>
          </w:rPr>
          <w:t>1998 г</w:t>
        </w:r>
      </w:smartTag>
      <w:r w:rsidR="002E3DE2" w:rsidRPr="002E3DE2">
        <w:rPr>
          <w:rFonts w:ascii="Times New Roman" w:eastAsia="Times New Roman" w:hAnsi="Times New Roman" w:cs="Times New Roman"/>
          <w:color w:val="000000"/>
          <w:sz w:val="28"/>
          <w:szCs w:val="28"/>
        </w:rPr>
        <w:t>. во многом шло за счет ускоренного роста экспорта и сдерживания импорта. Но в четвертом квартале 2000 года импорт впервые, хотя еще и ненамного, обогнал экспорт - рост составил соответственно 23,5 и 21,9%.</w:t>
      </w:r>
    </w:p>
    <w:p w:rsidR="00F41078" w:rsidRDefault="001B2F98" w:rsidP="0057531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Период с 2000 г. по настоящее вре</w:t>
      </w:r>
      <w:r w:rsidR="009D0CF2">
        <w:rPr>
          <w:rFonts w:ascii="Times New Roman" w:eastAsia="Times New Roman" w:hAnsi="Times New Roman" w:cs="Times New Roman"/>
          <w:color w:val="000000"/>
          <w:sz w:val="28"/>
          <w:szCs w:val="28"/>
        </w:rPr>
        <w:t xml:space="preserve">мя весьма сложен и противоречив. Но </w:t>
      </w:r>
      <w:r w:rsidR="009D0CF2">
        <w:rPr>
          <w:rFonts w:ascii="Times New Roman" w:hAnsi="Times New Roman" w:cs="Times New Roman"/>
          <w:sz w:val="28"/>
          <w:szCs w:val="28"/>
        </w:rPr>
        <w:t>по</w:t>
      </w:r>
      <w:r w:rsidR="00045758" w:rsidRPr="00045758">
        <w:rPr>
          <w:rFonts w:ascii="Times New Roman" w:hAnsi="Times New Roman" w:cs="Times New Roman"/>
          <w:sz w:val="28"/>
          <w:szCs w:val="28"/>
        </w:rPr>
        <w:t xml:space="preserve">степенно достижения российского бизнеса признаются и на Западе. </w:t>
      </w:r>
    </w:p>
    <w:p w:rsidR="00090B5C" w:rsidRPr="009D0CF2" w:rsidRDefault="00F41078" w:rsidP="00090B5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2009 год Россия так же вошла в список 300 </w:t>
      </w:r>
      <w:r w:rsidRPr="00F41078">
        <w:rPr>
          <w:rFonts w:ascii="Times New Roman" w:eastAsia="Times New Roman" w:hAnsi="Times New Roman" w:cs="Times New Roman"/>
          <w:color w:val="000000"/>
          <w:sz w:val="28"/>
          <w:szCs w:val="28"/>
        </w:rPr>
        <w:t>крупнейших компаний мира по рыночной капитализации</w:t>
      </w:r>
      <w:r>
        <w:rPr>
          <w:rFonts w:ascii="Times New Roman" w:eastAsia="Times New Roman" w:hAnsi="Times New Roman" w:cs="Times New Roman"/>
          <w:color w:val="000000"/>
          <w:sz w:val="28"/>
          <w:szCs w:val="28"/>
        </w:rPr>
        <w:t>.</w:t>
      </w:r>
      <w:r w:rsidR="00090B5C">
        <w:rPr>
          <w:rFonts w:ascii="Times New Roman" w:eastAsia="Times New Roman" w:hAnsi="Times New Roman" w:cs="Times New Roman"/>
          <w:color w:val="000000"/>
          <w:sz w:val="28"/>
          <w:szCs w:val="28"/>
        </w:rPr>
        <w:t xml:space="preserve"> Это «Газпром» </w:t>
      </w:r>
      <w:r w:rsidRPr="00F41078">
        <w:rPr>
          <w:rFonts w:ascii="Times New Roman" w:eastAsia="Times New Roman" w:hAnsi="Times New Roman" w:cs="Times New Roman"/>
          <w:color w:val="000000"/>
          <w:sz w:val="28"/>
          <w:szCs w:val="28"/>
        </w:rPr>
        <w:t>28-е место с капитализацией 118,61 млрд долл.), Сбербанк расположился на 201-м месте (28,09 млрд) и «Сургутнефтегаз» (242-е место, 24,49 млрд)</w:t>
      </w:r>
      <w:r>
        <w:rPr>
          <w:rStyle w:val="ad"/>
          <w:rFonts w:ascii="Times New Roman" w:eastAsia="Times New Roman" w:hAnsi="Times New Roman" w:cs="Times New Roman"/>
          <w:color w:val="000000"/>
          <w:sz w:val="28"/>
          <w:szCs w:val="28"/>
        </w:rPr>
        <w:footnoteReference w:id="12"/>
      </w:r>
      <w:r w:rsidRPr="00F41078">
        <w:rPr>
          <w:rFonts w:ascii="Times New Roman" w:eastAsia="Times New Roman" w:hAnsi="Times New Roman" w:cs="Times New Roman"/>
          <w:color w:val="000000"/>
          <w:sz w:val="28"/>
          <w:szCs w:val="28"/>
        </w:rPr>
        <w:t>.</w:t>
      </w:r>
    </w:p>
    <w:p w:rsidR="00F15377" w:rsidRDefault="00F15377" w:rsidP="00575319">
      <w:pPr>
        <w:pStyle w:val="text"/>
        <w:tabs>
          <w:tab w:val="left" w:pos="0"/>
        </w:tabs>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главного критерия выделения крупнейших российских компаний принят показатель, характеризующий объем реализации продукции (работ, услуг). В случаях, когда этот показатель в силу специфики деятельности компаний не может быть применен (например, для банков, страховых компаний), используются данные финансовой отчетности, максимально близкие к нему по экономическому смыслу. Также используются: рыночная стоимость компаний (капитализации (см. Приложение </w:t>
      </w:r>
      <w:r w:rsidR="00F60204">
        <w:rPr>
          <w:rFonts w:ascii="Times New Roman" w:hAnsi="Times New Roman" w:cs="Times New Roman"/>
          <w:sz w:val="28"/>
        </w:rPr>
        <w:t>Форм.1</w:t>
      </w:r>
      <w:r>
        <w:rPr>
          <w:rFonts w:ascii="Times New Roman" w:hAnsi="Times New Roman" w:cs="Times New Roman"/>
          <w:sz w:val="28"/>
        </w:rPr>
        <w:t xml:space="preserve">)), объем реализации продукции, прибыль, параметры рынка акций и др. Для банков – сумма процентных доходов (до вычета расходов), и непроцентных доходов (за </w:t>
      </w:r>
      <w:r>
        <w:rPr>
          <w:rFonts w:ascii="Times New Roman" w:hAnsi="Times New Roman" w:cs="Times New Roman"/>
          <w:sz w:val="28"/>
        </w:rPr>
        <w:lastRenderedPageBreak/>
        <w:t>вычетом расходов по операциям с ценными бумагами и иностранной валютой). Для страховых компаний – сумма страховых взносов-нетто по страхованию жизни и по иным видам страхования. Для лизинговых компаний – объем лизинговых платежей и другие доходы, учитываемые в выручке</w:t>
      </w:r>
      <w:r w:rsidR="0085541F">
        <w:rPr>
          <w:rStyle w:val="ad"/>
          <w:rFonts w:ascii="Times New Roman" w:hAnsi="Times New Roman" w:cs="Times New Roman"/>
          <w:sz w:val="28"/>
        </w:rPr>
        <w:footnoteReference w:id="13"/>
      </w:r>
      <w:r>
        <w:rPr>
          <w:rFonts w:ascii="Times New Roman" w:hAnsi="Times New Roman" w:cs="Times New Roman"/>
          <w:sz w:val="28"/>
        </w:rPr>
        <w:t xml:space="preserve">.  </w:t>
      </w:r>
    </w:p>
    <w:p w:rsidR="005572FF" w:rsidRPr="00E74C16" w:rsidRDefault="00E74C16" w:rsidP="0057531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E74C16">
        <w:rPr>
          <w:rFonts w:ascii="Times New Roman" w:hAnsi="Times New Roman" w:cs="Times New Roman"/>
          <w:sz w:val="28"/>
          <w:szCs w:val="28"/>
        </w:rPr>
        <w:t>рейтинговым агентством «Финанс»</w:t>
      </w:r>
      <w:r>
        <w:rPr>
          <w:rFonts w:ascii="Times New Roman" w:hAnsi="Times New Roman" w:cs="Times New Roman"/>
          <w:sz w:val="28"/>
          <w:szCs w:val="28"/>
        </w:rPr>
        <w:t xml:space="preserve"> </w:t>
      </w:r>
      <w:r w:rsidRPr="00E74C16">
        <w:rPr>
          <w:rFonts w:ascii="Times New Roman" w:hAnsi="Times New Roman" w:cs="Times New Roman"/>
          <w:sz w:val="28"/>
          <w:szCs w:val="28"/>
        </w:rPr>
        <w:t>составляется</w:t>
      </w:r>
      <w:r w:rsidRPr="00E74C16">
        <w:rPr>
          <w:rFonts w:ascii="Times New Roman" w:hAnsi="Times New Roman" w:cs="Times New Roman"/>
          <w:bCs/>
          <w:sz w:val="28"/>
          <w:szCs w:val="28"/>
        </w:rPr>
        <w:t xml:space="preserve"> </w:t>
      </w:r>
      <w:r>
        <w:rPr>
          <w:rFonts w:ascii="Times New Roman" w:hAnsi="Times New Roman" w:cs="Times New Roman"/>
          <w:bCs/>
          <w:sz w:val="28"/>
          <w:szCs w:val="28"/>
        </w:rPr>
        <w:t>с</w:t>
      </w:r>
      <w:r w:rsidRPr="00E74C16">
        <w:rPr>
          <w:rFonts w:ascii="Times New Roman" w:hAnsi="Times New Roman" w:cs="Times New Roman"/>
          <w:bCs/>
          <w:sz w:val="28"/>
          <w:szCs w:val="28"/>
        </w:rPr>
        <w:t>писок крупнейших компаний России</w:t>
      </w:r>
      <w:r>
        <w:rPr>
          <w:rFonts w:ascii="Times New Roman" w:hAnsi="Times New Roman" w:cs="Times New Roman"/>
          <w:sz w:val="28"/>
          <w:szCs w:val="28"/>
        </w:rPr>
        <w:t>.</w:t>
      </w:r>
      <w:r w:rsidRPr="00E74C16">
        <w:t xml:space="preserve"> </w:t>
      </w:r>
      <w:r>
        <w:rPr>
          <w:rFonts w:ascii="Times New Roman" w:hAnsi="Times New Roman" w:cs="Times New Roman"/>
          <w:sz w:val="28"/>
          <w:szCs w:val="28"/>
        </w:rPr>
        <w:t xml:space="preserve">Этот список </w:t>
      </w:r>
      <w:r w:rsidRPr="00E74C16">
        <w:rPr>
          <w:rFonts w:ascii="Times New Roman" w:hAnsi="Times New Roman" w:cs="Times New Roman"/>
          <w:sz w:val="28"/>
          <w:szCs w:val="28"/>
        </w:rPr>
        <w:t>максимально точно иллюстрирует пейзаж, сложившийся в корпоративной России</w:t>
      </w:r>
      <w:r w:rsidR="00F60204">
        <w:rPr>
          <w:rFonts w:ascii="Times New Roman" w:hAnsi="Times New Roman" w:cs="Times New Roman"/>
          <w:sz w:val="28"/>
          <w:szCs w:val="28"/>
        </w:rPr>
        <w:t xml:space="preserve"> (см. Приложение Табл. 4 и    Табл. 5</w:t>
      </w:r>
      <w:r>
        <w:rPr>
          <w:rFonts w:ascii="Times New Roman" w:hAnsi="Times New Roman" w:cs="Times New Roman"/>
          <w:sz w:val="28"/>
          <w:szCs w:val="28"/>
        </w:rPr>
        <w:t>)</w:t>
      </w:r>
      <w:r w:rsidRPr="00E74C16">
        <w:rPr>
          <w:rFonts w:ascii="Times New Roman" w:hAnsi="Times New Roman" w:cs="Times New Roman"/>
          <w:sz w:val="28"/>
          <w:szCs w:val="28"/>
        </w:rPr>
        <w:t xml:space="preserve">. </w:t>
      </w:r>
    </w:p>
    <w:p w:rsidR="006005BD" w:rsidRPr="00E6032C" w:rsidRDefault="00D54540" w:rsidP="006005BD">
      <w:pPr>
        <w:tabs>
          <w:tab w:val="left" w:pos="0"/>
        </w:tabs>
        <w:spacing w:after="0" w:line="360" w:lineRule="auto"/>
        <w:ind w:firstLine="709"/>
        <w:jc w:val="both"/>
        <w:rPr>
          <w:rFonts w:ascii="Times New Roman" w:eastAsia="Times New Roman" w:hAnsi="Times New Roman" w:cs="Times New Roman"/>
          <w:sz w:val="28"/>
          <w:szCs w:val="28"/>
        </w:rPr>
      </w:pPr>
      <w:r w:rsidRPr="00D54540">
        <w:rPr>
          <w:rFonts w:ascii="Times New Roman" w:eastAsia="Times New Roman" w:hAnsi="Times New Roman" w:cs="Times New Roman"/>
          <w:sz w:val="28"/>
          <w:szCs w:val="28"/>
        </w:rPr>
        <w:t xml:space="preserve">Из таблицы видно, что </w:t>
      </w:r>
      <w:r w:rsidR="00E74C16">
        <w:rPr>
          <w:rFonts w:ascii="Times New Roman" w:eastAsia="Times New Roman" w:hAnsi="Times New Roman" w:cs="Times New Roman"/>
          <w:sz w:val="28"/>
          <w:szCs w:val="28"/>
        </w:rPr>
        <w:t>лидирует</w:t>
      </w:r>
      <w:r w:rsidRPr="00D54540">
        <w:rPr>
          <w:rFonts w:ascii="Times New Roman" w:eastAsia="Times New Roman" w:hAnsi="Times New Roman" w:cs="Times New Roman"/>
          <w:sz w:val="28"/>
          <w:szCs w:val="28"/>
        </w:rPr>
        <w:t xml:space="preserve"> нефтяная и газовая промышленности.</w:t>
      </w:r>
      <w:r w:rsidR="00E61E20">
        <w:rPr>
          <w:rFonts w:ascii="Times New Roman" w:eastAsia="Times New Roman" w:hAnsi="Times New Roman" w:cs="Times New Roman"/>
          <w:sz w:val="28"/>
          <w:szCs w:val="28"/>
        </w:rPr>
        <w:t xml:space="preserve"> </w:t>
      </w:r>
      <w:r w:rsidR="00E61E20" w:rsidRPr="00E61E20">
        <w:rPr>
          <w:rFonts w:ascii="Times New Roman" w:eastAsia="Times New Roman" w:hAnsi="Times New Roman" w:cs="Times New Roman"/>
          <w:sz w:val="28"/>
          <w:szCs w:val="28"/>
        </w:rPr>
        <w:t>Анализ процесса формирования интегрированных компаний газо- и нефте-химического комплексов в России позволил выявить их положительные и отрицательные стороны (</w:t>
      </w:r>
      <w:r w:rsidR="00E74C16">
        <w:rPr>
          <w:rFonts w:ascii="Times New Roman" w:eastAsia="Times New Roman" w:hAnsi="Times New Roman" w:cs="Times New Roman"/>
          <w:sz w:val="28"/>
          <w:szCs w:val="28"/>
        </w:rPr>
        <w:t>см. Приложение Табл</w:t>
      </w:r>
      <w:r w:rsidR="00F60204">
        <w:rPr>
          <w:rFonts w:ascii="Times New Roman" w:eastAsia="Times New Roman" w:hAnsi="Times New Roman" w:cs="Times New Roman"/>
          <w:sz w:val="28"/>
          <w:szCs w:val="28"/>
        </w:rPr>
        <w:t>.</w:t>
      </w:r>
      <w:r w:rsidR="00E61E20" w:rsidRPr="00E61E20">
        <w:rPr>
          <w:rFonts w:ascii="Times New Roman" w:eastAsia="Times New Roman" w:hAnsi="Times New Roman" w:cs="Times New Roman"/>
          <w:sz w:val="28"/>
          <w:szCs w:val="28"/>
        </w:rPr>
        <w:t xml:space="preserve"> </w:t>
      </w:r>
      <w:r w:rsidR="00F60204">
        <w:rPr>
          <w:rFonts w:ascii="Times New Roman" w:eastAsia="Times New Roman" w:hAnsi="Times New Roman" w:cs="Times New Roman"/>
          <w:sz w:val="28"/>
          <w:szCs w:val="28"/>
        </w:rPr>
        <w:t>6</w:t>
      </w:r>
      <w:r w:rsidR="00E61E20" w:rsidRPr="00E61E20">
        <w:rPr>
          <w:rFonts w:ascii="Times New Roman" w:eastAsia="Times New Roman" w:hAnsi="Times New Roman" w:cs="Times New Roman"/>
          <w:sz w:val="28"/>
          <w:szCs w:val="28"/>
        </w:rPr>
        <w:t>)</w:t>
      </w:r>
      <w:r w:rsidR="00090B5C">
        <w:rPr>
          <w:rFonts w:ascii="Times New Roman" w:eastAsia="Times New Roman" w:hAnsi="Times New Roman" w:cs="Times New Roman"/>
          <w:sz w:val="28"/>
          <w:szCs w:val="28"/>
        </w:rPr>
        <w:t>.</w:t>
      </w:r>
      <w:r w:rsidR="006005BD" w:rsidRPr="006005BD">
        <w:rPr>
          <w:rFonts w:ascii="Times New Roman" w:hAnsi="Times New Roman" w:cs="Times New Roman"/>
          <w:sz w:val="28"/>
          <w:szCs w:val="28"/>
        </w:rPr>
        <w:t xml:space="preserve"> Не менее четверти века российская экономика носит название «сырьевой». Кто-то может возразить, что таковы тенденции только последних лет. Но это не так. С конца 70-х годов развитие экономики определяется ценами на сырье, и, прежде всего, топливо.</w:t>
      </w:r>
    </w:p>
    <w:p w:rsidR="00D54540" w:rsidRPr="00E6032C" w:rsidRDefault="006C1ABA" w:rsidP="006005BD">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032C" w:rsidRPr="00E6032C">
        <w:rPr>
          <w:rFonts w:ascii="Times New Roman" w:hAnsi="Times New Roman" w:cs="Times New Roman"/>
          <w:sz w:val="28"/>
          <w:szCs w:val="28"/>
        </w:rPr>
        <w:t xml:space="preserve">Если посмотреть на первые 10 крупнейших компаний России, </w:t>
      </w:r>
      <w:r w:rsidR="00E6032C">
        <w:rPr>
          <w:rFonts w:ascii="Times New Roman" w:hAnsi="Times New Roman" w:cs="Times New Roman"/>
          <w:sz w:val="28"/>
          <w:szCs w:val="28"/>
        </w:rPr>
        <w:t>то</w:t>
      </w:r>
      <w:r w:rsidR="00E6032C" w:rsidRPr="00E6032C">
        <w:rPr>
          <w:rFonts w:ascii="Times New Roman" w:hAnsi="Times New Roman" w:cs="Times New Roman"/>
          <w:sz w:val="28"/>
          <w:szCs w:val="28"/>
        </w:rPr>
        <w:t xml:space="preserve"> ничего нового</w:t>
      </w:r>
      <w:r w:rsidR="00E6032C">
        <w:rPr>
          <w:rFonts w:ascii="Times New Roman" w:hAnsi="Times New Roman" w:cs="Times New Roman"/>
          <w:sz w:val="28"/>
          <w:szCs w:val="28"/>
        </w:rPr>
        <w:t xml:space="preserve"> и не заметить</w:t>
      </w:r>
      <w:r w:rsidR="00E6032C" w:rsidRPr="00E6032C">
        <w:rPr>
          <w:rFonts w:ascii="Times New Roman" w:hAnsi="Times New Roman" w:cs="Times New Roman"/>
          <w:sz w:val="28"/>
          <w:szCs w:val="28"/>
        </w:rPr>
        <w:t xml:space="preserve">. Позиции холдингов менялись, но отраслевая структура осталась неизменной. </w:t>
      </w:r>
      <w:r w:rsidR="00E6032C">
        <w:rPr>
          <w:rFonts w:ascii="Times New Roman" w:hAnsi="Times New Roman" w:cs="Times New Roman"/>
          <w:sz w:val="28"/>
          <w:szCs w:val="28"/>
        </w:rPr>
        <w:t>Пять</w:t>
      </w:r>
      <w:r w:rsidR="00E6032C" w:rsidRPr="00E6032C">
        <w:rPr>
          <w:rFonts w:ascii="Times New Roman" w:hAnsi="Times New Roman" w:cs="Times New Roman"/>
          <w:sz w:val="28"/>
          <w:szCs w:val="28"/>
        </w:rPr>
        <w:t xml:space="preserve"> компаний представляют нефтегазовый сектор, </w:t>
      </w:r>
      <w:r w:rsidR="00E6032C">
        <w:rPr>
          <w:rFonts w:ascii="Times New Roman" w:hAnsi="Times New Roman" w:cs="Times New Roman"/>
          <w:sz w:val="28"/>
          <w:szCs w:val="28"/>
        </w:rPr>
        <w:t>один</w:t>
      </w:r>
      <w:r w:rsidR="00E6032C" w:rsidRPr="00E6032C">
        <w:rPr>
          <w:rFonts w:ascii="Times New Roman" w:hAnsi="Times New Roman" w:cs="Times New Roman"/>
          <w:sz w:val="28"/>
          <w:szCs w:val="28"/>
        </w:rPr>
        <w:t xml:space="preserve"> —</w:t>
      </w:r>
      <w:r w:rsidR="006005BD">
        <w:rPr>
          <w:rFonts w:ascii="Times New Roman" w:hAnsi="Times New Roman" w:cs="Times New Roman"/>
          <w:sz w:val="28"/>
          <w:szCs w:val="28"/>
        </w:rPr>
        <w:t xml:space="preserve"> </w:t>
      </w:r>
      <w:r w:rsidR="00E6032C" w:rsidRPr="00E6032C">
        <w:rPr>
          <w:rFonts w:ascii="Times New Roman" w:hAnsi="Times New Roman" w:cs="Times New Roman"/>
          <w:sz w:val="28"/>
          <w:szCs w:val="28"/>
        </w:rPr>
        <w:t>металлурги</w:t>
      </w:r>
      <w:r w:rsidR="00E6032C">
        <w:rPr>
          <w:rFonts w:ascii="Times New Roman" w:hAnsi="Times New Roman" w:cs="Times New Roman"/>
          <w:sz w:val="28"/>
          <w:szCs w:val="28"/>
        </w:rPr>
        <w:t>ю и еще один электроэнергетику</w:t>
      </w:r>
      <w:r w:rsidR="00E6032C" w:rsidRPr="00E6032C">
        <w:rPr>
          <w:rFonts w:ascii="Times New Roman" w:hAnsi="Times New Roman" w:cs="Times New Roman"/>
          <w:sz w:val="28"/>
          <w:szCs w:val="28"/>
        </w:rPr>
        <w:t xml:space="preserve">. И всего </w:t>
      </w:r>
      <w:r w:rsidR="00E6032C">
        <w:rPr>
          <w:rFonts w:ascii="Times New Roman" w:hAnsi="Times New Roman" w:cs="Times New Roman"/>
          <w:sz w:val="28"/>
          <w:szCs w:val="28"/>
        </w:rPr>
        <w:t>три</w:t>
      </w:r>
      <w:r w:rsidR="00E6032C" w:rsidRPr="00E6032C">
        <w:rPr>
          <w:rFonts w:ascii="Times New Roman" w:hAnsi="Times New Roman" w:cs="Times New Roman"/>
          <w:sz w:val="28"/>
          <w:szCs w:val="28"/>
        </w:rPr>
        <w:t xml:space="preserve"> фирмы работают в несырьевом бизнесе. Это — Российские железные дороги, </w:t>
      </w:r>
      <w:r w:rsidR="006005BD">
        <w:rPr>
          <w:rFonts w:ascii="Times New Roman" w:hAnsi="Times New Roman" w:cs="Times New Roman"/>
          <w:sz w:val="28"/>
          <w:szCs w:val="28"/>
        </w:rPr>
        <w:t xml:space="preserve">банки </w:t>
      </w:r>
      <w:r w:rsidR="00E6032C" w:rsidRPr="00E6032C">
        <w:rPr>
          <w:rFonts w:ascii="Times New Roman" w:hAnsi="Times New Roman" w:cs="Times New Roman"/>
          <w:sz w:val="28"/>
          <w:szCs w:val="28"/>
        </w:rPr>
        <w:t>Сбербанк</w:t>
      </w:r>
      <w:r w:rsidR="00E6032C">
        <w:rPr>
          <w:rFonts w:ascii="Times New Roman" w:hAnsi="Times New Roman" w:cs="Times New Roman"/>
          <w:sz w:val="28"/>
          <w:szCs w:val="28"/>
        </w:rPr>
        <w:t xml:space="preserve"> и </w:t>
      </w:r>
      <w:r w:rsidR="00E6032C" w:rsidRPr="00355DBF">
        <w:rPr>
          <w:rFonts w:ascii="Times New Roman" w:hAnsi="Times New Roman" w:cs="Times New Roman"/>
          <w:sz w:val="28"/>
          <w:szCs w:val="28"/>
        </w:rPr>
        <w:t xml:space="preserve">Группа </w:t>
      </w:r>
      <w:r w:rsidR="00E6032C" w:rsidRPr="006005BD">
        <w:rPr>
          <w:rFonts w:ascii="Times New Roman" w:hAnsi="Times New Roman" w:cs="Times New Roman"/>
          <w:sz w:val="28"/>
          <w:szCs w:val="28"/>
        </w:rPr>
        <w:t>ВТБ.</w:t>
      </w:r>
      <w:r w:rsidR="006005BD" w:rsidRPr="006005BD">
        <w:rPr>
          <w:rFonts w:ascii="Times New Roman" w:hAnsi="Times New Roman" w:cs="Times New Roman"/>
          <w:sz w:val="28"/>
          <w:szCs w:val="28"/>
        </w:rPr>
        <w:t xml:space="preserve"> На нефтегазовый сектор приходится 29% суммарной выручки рейтинга «Финанс-500», а доля только одного «Газпрома» составляет 8%, т.е. почти 1/12.</w:t>
      </w:r>
    </w:p>
    <w:p w:rsidR="00F15377" w:rsidRPr="00E74C16" w:rsidRDefault="00F15377" w:rsidP="00E74C16">
      <w:pPr>
        <w:tabs>
          <w:tab w:val="left" w:pos="0"/>
        </w:tabs>
        <w:spacing w:after="0" w:line="360" w:lineRule="auto"/>
        <w:ind w:firstLine="709"/>
        <w:jc w:val="both"/>
        <w:rPr>
          <w:rFonts w:ascii="Times New Roman" w:eastAsia="Times New Roman" w:hAnsi="Times New Roman" w:cs="Times New Roman"/>
          <w:sz w:val="28"/>
          <w:szCs w:val="28"/>
        </w:rPr>
      </w:pPr>
      <w:r w:rsidRPr="00E74C16">
        <w:rPr>
          <w:rFonts w:ascii="Times New Roman" w:hAnsi="Times New Roman" w:cs="Times New Roman"/>
          <w:sz w:val="28"/>
        </w:rPr>
        <w:t xml:space="preserve">После почти полного развала российской экономики и промышленности в 90-х годах крупнейшими компаниями сейчас являются акционерные </w:t>
      </w:r>
      <w:r w:rsidRPr="00E74C16">
        <w:rPr>
          <w:rFonts w:ascii="Times New Roman" w:hAnsi="Times New Roman" w:cs="Times New Roman"/>
          <w:sz w:val="28"/>
        </w:rPr>
        <w:lastRenderedPageBreak/>
        <w:t>общества, львиная доля акций которых принадлежит государству. За последние годы все они стали ещё крупнее и вышли на международные рынки акций. Так акции «Газпрома» очень ценятся на мировом рынке ценных бумаг. Основными лидерами, среди крупнейших компаний, являются сырьевые компании. Это говорит о высокой зависимости российской экономики от экспорта сырья.</w:t>
      </w:r>
      <w:r w:rsidR="00E74C16" w:rsidRPr="00E74C16">
        <w:rPr>
          <w:rFonts w:ascii="Times New Roman" w:hAnsi="Times New Roman" w:cs="Times New Roman"/>
          <w:sz w:val="28"/>
        </w:rPr>
        <w:t xml:space="preserve"> </w:t>
      </w:r>
      <w:r w:rsidR="00E74C16" w:rsidRPr="00E74C16">
        <w:rPr>
          <w:rFonts w:ascii="Times New Roman" w:eastAsia="Times New Roman" w:hAnsi="Times New Roman" w:cs="Times New Roman"/>
          <w:sz w:val="28"/>
          <w:szCs w:val="28"/>
        </w:rPr>
        <w:t>Крупный бизнес  стал более консервативным и сдержанным. Стратегия бурного экстенсивного роста на заемные деньги сменилась стратегией роста эффективности.  Сырьевые компании столкнулись с проблемами сбыта, прежде всего на внешних рынках. Это привело к коррекции производственных планов и урезанию производственных издержек.</w:t>
      </w:r>
    </w:p>
    <w:p w:rsidR="00711DFD" w:rsidRPr="00261E0E" w:rsidRDefault="00422F08" w:rsidP="00261E0E">
      <w:pPr>
        <w:pStyle w:val="text"/>
        <w:tabs>
          <w:tab w:val="left" w:pos="0"/>
        </w:tabs>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В целом, можно отметить, что экономическое положение в России за последние годы значительно улучшилось, по сравнению с 90-ми годами. Госбюджет имеет положительный баланс, доля экспорта превышает долю импорта. Наметились перспективы по восстановлению промышленности. Российская экономика стала привлекательной для инвесторов. Ведутся активные переговоры по вступлению России в ВТО, что может дать дополнительный толчок в развитии нашей экономики.</w:t>
      </w:r>
    </w:p>
    <w:p w:rsidR="00711DFD" w:rsidRDefault="00711DFD"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B76565" w:rsidRDefault="00B76565" w:rsidP="00D54540">
      <w:pPr>
        <w:spacing w:after="0" w:line="360" w:lineRule="auto"/>
        <w:ind w:right="-1"/>
        <w:rPr>
          <w:rFonts w:ascii="Times New Roman" w:hAnsi="Times New Roman" w:cs="Times New Roman"/>
          <w:sz w:val="28"/>
          <w:szCs w:val="28"/>
        </w:rPr>
      </w:pPr>
    </w:p>
    <w:p w:rsidR="005572FF" w:rsidRDefault="003E444E" w:rsidP="003A22BF">
      <w:pPr>
        <w:spacing w:after="120" w:line="360" w:lineRule="auto"/>
        <w:ind w:left="705" w:right="-1"/>
        <w:jc w:val="center"/>
        <w:rPr>
          <w:rFonts w:ascii="Times New Roman" w:hAnsi="Times New Roman" w:cs="Times New Roman"/>
          <w:sz w:val="28"/>
          <w:szCs w:val="28"/>
        </w:rPr>
      </w:pPr>
      <w:r>
        <w:rPr>
          <w:rFonts w:ascii="Times New Roman" w:hAnsi="Times New Roman" w:cs="Times New Roman"/>
          <w:sz w:val="28"/>
          <w:szCs w:val="28"/>
        </w:rPr>
        <w:lastRenderedPageBreak/>
        <w:t>2.3.  Проблемы и персп</w:t>
      </w:r>
      <w:r w:rsidR="00477EDF">
        <w:rPr>
          <w:rFonts w:ascii="Times New Roman" w:hAnsi="Times New Roman" w:cs="Times New Roman"/>
          <w:sz w:val="28"/>
          <w:szCs w:val="28"/>
        </w:rPr>
        <w:t>ективы развития крупного бизнеса</w:t>
      </w:r>
    </w:p>
    <w:p w:rsidR="003E444E" w:rsidRPr="005226E1" w:rsidRDefault="003E444E" w:rsidP="00D54540">
      <w:pPr>
        <w:tabs>
          <w:tab w:val="left" w:pos="1356"/>
        </w:tabs>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26E1">
        <w:rPr>
          <w:rFonts w:ascii="Times New Roman" w:hAnsi="Times New Roman" w:cs="Times New Roman"/>
          <w:sz w:val="28"/>
          <w:szCs w:val="28"/>
        </w:rPr>
        <w:t>Подводя итог, можно сказать, что бизнес в России развивается не на достаточном уровне. Для удачного и успешного развития крупного бизнеса в России, необходимо создать благоприятные для этого условия. А именно:</w:t>
      </w:r>
    </w:p>
    <w:p w:rsidR="003E444E" w:rsidRPr="005226E1" w:rsidRDefault="003E444E" w:rsidP="00D54540">
      <w:pPr>
        <w:numPr>
          <w:ilvl w:val="0"/>
          <w:numId w:val="4"/>
        </w:numPr>
        <w:tabs>
          <w:tab w:val="left" w:pos="0"/>
          <w:tab w:val="left" w:pos="993"/>
          <w:tab w:val="num" w:pos="1418"/>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Следует объединить мелкие фирмы в одно крупное предприятие. Если обратиться к фактическому положению дел, то подавляющая масса фирм создана на основе единоличной собственности, в то же время основная масса продукции производятся корпорациями.</w:t>
      </w:r>
    </w:p>
    <w:p w:rsidR="003E444E" w:rsidRPr="005226E1" w:rsidRDefault="003E444E" w:rsidP="00D54540">
      <w:pPr>
        <w:numPr>
          <w:ilvl w:val="0"/>
          <w:numId w:val="4"/>
        </w:numPr>
        <w:tabs>
          <w:tab w:val="num" w:pos="0"/>
          <w:tab w:val="left" w:pos="426"/>
          <w:tab w:val="num" w:pos="1134"/>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Фирмам следует составлять бизнес-план, как минимум на 3 года. Это поможет крупным предприятиям предопределять и планировать развитие своего  бизнеса.</w:t>
      </w:r>
    </w:p>
    <w:p w:rsidR="003E444E" w:rsidRPr="005226E1" w:rsidRDefault="003E444E" w:rsidP="00D54540">
      <w:pPr>
        <w:numPr>
          <w:ilvl w:val="0"/>
          <w:numId w:val="4"/>
        </w:numPr>
        <w:tabs>
          <w:tab w:val="num" w:pos="0"/>
          <w:tab w:val="left" w:pos="426"/>
          <w:tab w:val="num" w:pos="993"/>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Крупным компаниям необходимо участвовать в различных конкурсах. Это следует делать для того, потому что конкурсы фиксируют профессиональные достижения, а звание победителя и лауреата отражает степень признания в рамках определённого сообщества. Наиболее известные Всероссийские деловые конкурсы: «Лучшее российское предприятие», «Менеджер года», «Товар года». Наиболее престижными считаются премии «Бизнес – Олимп».</w:t>
      </w:r>
    </w:p>
    <w:p w:rsidR="003E444E" w:rsidRPr="005226E1" w:rsidRDefault="003E444E" w:rsidP="00D54540">
      <w:pPr>
        <w:numPr>
          <w:ilvl w:val="0"/>
          <w:numId w:val="4"/>
        </w:numPr>
        <w:tabs>
          <w:tab w:val="num" w:pos="0"/>
          <w:tab w:val="left" w:pos="426"/>
          <w:tab w:val="num" w:pos="993"/>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Помимо участия предприятия в конкурсах, необходимо учувствовать в выставках инвестиционных проектов. Надо устраивать такие ярмарки почаще для привлечения к себе сотрудников и клиентов.</w:t>
      </w:r>
    </w:p>
    <w:p w:rsidR="003E444E" w:rsidRPr="005226E1" w:rsidRDefault="003E444E" w:rsidP="00D54540">
      <w:pPr>
        <w:numPr>
          <w:ilvl w:val="0"/>
          <w:numId w:val="4"/>
        </w:numPr>
        <w:tabs>
          <w:tab w:val="num" w:pos="0"/>
          <w:tab w:val="left" w:pos="426"/>
          <w:tab w:val="num" w:pos="993"/>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Необходимо проводить обучение в компании как минимум по четырём направлениям:</w:t>
      </w:r>
    </w:p>
    <w:p w:rsidR="003E444E" w:rsidRPr="005226E1" w:rsidRDefault="003E444E" w:rsidP="00D54540">
      <w:pPr>
        <w:numPr>
          <w:ilvl w:val="1"/>
          <w:numId w:val="4"/>
        </w:numPr>
        <w:spacing w:after="0" w:line="360" w:lineRule="auto"/>
        <w:ind w:left="284" w:hanging="284"/>
        <w:jc w:val="both"/>
        <w:rPr>
          <w:rFonts w:ascii="Times New Roman" w:hAnsi="Times New Roman" w:cs="Times New Roman"/>
          <w:sz w:val="28"/>
          <w:szCs w:val="28"/>
        </w:rPr>
      </w:pPr>
      <w:r w:rsidRPr="005226E1">
        <w:rPr>
          <w:rFonts w:ascii="Times New Roman" w:hAnsi="Times New Roman" w:cs="Times New Roman"/>
          <w:sz w:val="28"/>
          <w:szCs w:val="28"/>
        </w:rPr>
        <w:t>для адаптации новых сотрудников;</w:t>
      </w:r>
    </w:p>
    <w:p w:rsidR="003E444E" w:rsidRPr="005226E1" w:rsidRDefault="003E444E" w:rsidP="00D54540">
      <w:pPr>
        <w:numPr>
          <w:ilvl w:val="1"/>
          <w:numId w:val="4"/>
        </w:numPr>
        <w:spacing w:after="0" w:line="360" w:lineRule="auto"/>
        <w:ind w:left="284" w:hanging="284"/>
        <w:jc w:val="both"/>
        <w:rPr>
          <w:rFonts w:ascii="Times New Roman" w:hAnsi="Times New Roman" w:cs="Times New Roman"/>
          <w:sz w:val="28"/>
          <w:szCs w:val="28"/>
        </w:rPr>
      </w:pPr>
      <w:r w:rsidRPr="005226E1">
        <w:rPr>
          <w:rFonts w:ascii="Times New Roman" w:hAnsi="Times New Roman" w:cs="Times New Roman"/>
          <w:sz w:val="28"/>
          <w:szCs w:val="28"/>
        </w:rPr>
        <w:t>для повышения эффективности компании в целом;</w:t>
      </w:r>
    </w:p>
    <w:p w:rsidR="003E444E" w:rsidRPr="005226E1" w:rsidRDefault="003E444E" w:rsidP="00D54540">
      <w:pPr>
        <w:numPr>
          <w:ilvl w:val="1"/>
          <w:numId w:val="4"/>
        </w:numPr>
        <w:spacing w:after="0" w:line="360" w:lineRule="auto"/>
        <w:ind w:left="284" w:hanging="284"/>
        <w:jc w:val="both"/>
        <w:rPr>
          <w:rFonts w:ascii="Times New Roman" w:hAnsi="Times New Roman" w:cs="Times New Roman"/>
          <w:sz w:val="28"/>
          <w:szCs w:val="28"/>
        </w:rPr>
      </w:pPr>
      <w:r w:rsidRPr="005226E1">
        <w:rPr>
          <w:rFonts w:ascii="Times New Roman" w:hAnsi="Times New Roman" w:cs="Times New Roman"/>
          <w:sz w:val="28"/>
          <w:szCs w:val="28"/>
        </w:rPr>
        <w:t>для повышения эффективности отдельных групп сотрудников и подразделений;</w:t>
      </w:r>
    </w:p>
    <w:p w:rsidR="003E444E" w:rsidRPr="005226E1" w:rsidRDefault="003E444E" w:rsidP="00D54540">
      <w:pPr>
        <w:numPr>
          <w:ilvl w:val="1"/>
          <w:numId w:val="4"/>
        </w:numPr>
        <w:spacing w:after="0" w:line="360" w:lineRule="auto"/>
        <w:ind w:left="284" w:hanging="284"/>
        <w:jc w:val="both"/>
        <w:rPr>
          <w:rFonts w:ascii="Times New Roman" w:hAnsi="Times New Roman" w:cs="Times New Roman"/>
          <w:sz w:val="28"/>
          <w:szCs w:val="28"/>
        </w:rPr>
      </w:pPr>
      <w:r w:rsidRPr="005226E1">
        <w:rPr>
          <w:rFonts w:ascii="Times New Roman" w:hAnsi="Times New Roman" w:cs="Times New Roman"/>
          <w:sz w:val="28"/>
          <w:szCs w:val="28"/>
        </w:rPr>
        <w:t>для повышения эффективности отдельных сотрудников.</w:t>
      </w:r>
    </w:p>
    <w:p w:rsidR="003E444E" w:rsidRPr="005226E1" w:rsidRDefault="003E444E" w:rsidP="00D5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26E1">
        <w:rPr>
          <w:rFonts w:ascii="Times New Roman" w:hAnsi="Times New Roman" w:cs="Times New Roman"/>
          <w:sz w:val="28"/>
          <w:szCs w:val="28"/>
        </w:rPr>
        <w:t>Это позволит предприятию поднять свой уровень профессионализма, так как на данном предприятии будут работать только хорошо обученные и высококвалифицированные работники.</w:t>
      </w:r>
    </w:p>
    <w:p w:rsidR="003E444E" w:rsidRPr="005226E1" w:rsidRDefault="003E444E" w:rsidP="00D54540">
      <w:pPr>
        <w:numPr>
          <w:ilvl w:val="0"/>
          <w:numId w:val="4"/>
        </w:numPr>
        <w:tabs>
          <w:tab w:val="num" w:pos="993"/>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Следует также проводить различные акции не только для увеличения продаж, но и для того, чтобы научить людей пользоваться товаром, который производит данное крупное предприятие.</w:t>
      </w:r>
    </w:p>
    <w:p w:rsidR="003E444E" w:rsidRPr="005226E1" w:rsidRDefault="003E444E" w:rsidP="00D54540">
      <w:pPr>
        <w:numPr>
          <w:ilvl w:val="0"/>
          <w:numId w:val="4"/>
        </w:numPr>
        <w:tabs>
          <w:tab w:val="clear" w:pos="502"/>
          <w:tab w:val="num" w:pos="993"/>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 xml:space="preserve">Предприятию необходимо делать рекламу. Реклама, как известно, это основной двигатель торговли. Тем самым, она может привлечь большее количество клиентов и сотрудников, а также иностранных инвесторов. Реклама может носить различный характер: начиная от стендов на улицах города и заканчивая рекламой в Интернете. </w:t>
      </w:r>
    </w:p>
    <w:p w:rsidR="003E444E" w:rsidRPr="005226E1" w:rsidRDefault="003E444E" w:rsidP="00D54540">
      <w:pPr>
        <w:numPr>
          <w:ilvl w:val="0"/>
          <w:numId w:val="4"/>
        </w:numPr>
        <w:tabs>
          <w:tab w:val="clear" w:pos="502"/>
          <w:tab w:val="num" w:pos="993"/>
        </w:tabs>
        <w:spacing w:after="0" w:line="360" w:lineRule="auto"/>
        <w:ind w:left="0" w:firstLine="709"/>
        <w:jc w:val="both"/>
        <w:rPr>
          <w:rFonts w:ascii="Times New Roman" w:hAnsi="Times New Roman" w:cs="Times New Roman"/>
          <w:sz w:val="28"/>
          <w:szCs w:val="28"/>
        </w:rPr>
      </w:pPr>
      <w:r w:rsidRPr="005226E1">
        <w:rPr>
          <w:rFonts w:ascii="Times New Roman" w:hAnsi="Times New Roman" w:cs="Times New Roman"/>
          <w:sz w:val="28"/>
          <w:szCs w:val="28"/>
        </w:rPr>
        <w:t>Для крупных предприятий не маловажную роль играет  сайт фирмы в Интернете. Это удобно не только для клиента, который с лёгкостью может ознакомиться с достижениями предприятия,  но так же и для иностранных инвесторов, которые хотели бы вложить капитал для развития данного предприятия.</w:t>
      </w:r>
    </w:p>
    <w:p w:rsidR="00B60DFC" w:rsidRDefault="003E444E" w:rsidP="00BF3889">
      <w:pPr>
        <w:spacing w:after="0" w:line="360" w:lineRule="auto"/>
        <w:ind w:firstLine="709"/>
        <w:jc w:val="both"/>
        <w:rPr>
          <w:rFonts w:ascii="Times New Roman" w:hAnsi="Times New Roman" w:cs="Times New Roman"/>
          <w:sz w:val="28"/>
          <w:szCs w:val="28"/>
        </w:rPr>
      </w:pPr>
      <w:r w:rsidRPr="005226E1">
        <w:rPr>
          <w:rFonts w:ascii="Times New Roman" w:hAnsi="Times New Roman" w:cs="Times New Roman"/>
          <w:sz w:val="28"/>
          <w:szCs w:val="28"/>
        </w:rPr>
        <w:t>Если крупной фирме удастся следовать всем критериям для успешного развития своего бизнеса, то данное предприятие не только внесёт вклад в развитие крупного бизнеса в России, но и добьется определённого успеха в сфере своей деятельности.</w:t>
      </w: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76565" w:rsidRDefault="00B76565" w:rsidP="00BF3889">
      <w:pPr>
        <w:spacing w:after="0" w:line="360" w:lineRule="auto"/>
        <w:ind w:firstLine="709"/>
        <w:jc w:val="both"/>
        <w:rPr>
          <w:rFonts w:ascii="Times New Roman" w:hAnsi="Times New Roman" w:cs="Times New Roman"/>
          <w:sz w:val="28"/>
          <w:szCs w:val="28"/>
        </w:rPr>
      </w:pPr>
    </w:p>
    <w:p w:rsidR="00B60DFC" w:rsidRPr="003A22BF" w:rsidRDefault="003A22BF" w:rsidP="003A22BF">
      <w:pPr>
        <w:tabs>
          <w:tab w:val="left" w:pos="3981"/>
        </w:tabs>
        <w:spacing w:after="120" w:line="360" w:lineRule="auto"/>
        <w:ind w:firstLine="709"/>
        <w:jc w:val="center"/>
        <w:rPr>
          <w:rFonts w:ascii="Times New Roman" w:hAnsi="Times New Roman" w:cs="Times New Roman"/>
          <w:b/>
          <w:sz w:val="28"/>
          <w:szCs w:val="28"/>
        </w:rPr>
      </w:pPr>
      <w:r w:rsidRPr="003A22BF">
        <w:rPr>
          <w:rFonts w:ascii="Times New Roman" w:hAnsi="Times New Roman" w:cs="Times New Roman"/>
          <w:b/>
          <w:sz w:val="28"/>
          <w:szCs w:val="28"/>
        </w:rPr>
        <w:lastRenderedPageBreak/>
        <w:t>Заключение</w:t>
      </w:r>
    </w:p>
    <w:p w:rsidR="00BF0A87" w:rsidRPr="009C0686" w:rsidRDefault="00BF0A87" w:rsidP="00D54540">
      <w:pPr>
        <w:spacing w:after="0" w:line="360" w:lineRule="auto"/>
        <w:ind w:firstLine="709"/>
        <w:jc w:val="both"/>
        <w:rPr>
          <w:rFonts w:ascii="Times New Roman" w:hAnsi="Times New Roman" w:cs="Times New Roman"/>
          <w:sz w:val="28"/>
          <w:szCs w:val="28"/>
        </w:rPr>
      </w:pPr>
      <w:r w:rsidRPr="009C0686">
        <w:rPr>
          <w:rFonts w:ascii="Times New Roman" w:hAnsi="Times New Roman" w:cs="Times New Roman"/>
          <w:sz w:val="28"/>
          <w:szCs w:val="28"/>
        </w:rPr>
        <w:t>Теперь подведём окончательные итоги. Бизнес – это важный элемент  современного рыночного механизма, без которого рыночная экономика не будет эффективно работать. Он осуществляется за счет собственных или заемных средств на свой риск и под свою ответственность, ставит главной целью  получение прибыли и развитие собственного дела.</w:t>
      </w:r>
    </w:p>
    <w:p w:rsidR="00BF0A87" w:rsidRPr="009C0686" w:rsidRDefault="00BF0A87" w:rsidP="00D54540">
      <w:pPr>
        <w:spacing w:after="0" w:line="360" w:lineRule="auto"/>
        <w:ind w:firstLine="709"/>
        <w:jc w:val="both"/>
        <w:rPr>
          <w:rFonts w:ascii="Times New Roman" w:hAnsi="Times New Roman" w:cs="Times New Roman"/>
          <w:sz w:val="28"/>
          <w:szCs w:val="28"/>
        </w:rPr>
      </w:pPr>
      <w:r w:rsidRPr="009C0686">
        <w:rPr>
          <w:rFonts w:ascii="Times New Roman" w:hAnsi="Times New Roman" w:cs="Times New Roman"/>
          <w:sz w:val="28"/>
          <w:szCs w:val="28"/>
        </w:rPr>
        <w:t>Существует 3 формы организации фирмы: предприятие, определяемое как единоличное владение или единоличная собственность, партнёрство или товарищество и корпорация.</w:t>
      </w:r>
    </w:p>
    <w:p w:rsidR="00BF0A87" w:rsidRPr="009C0686" w:rsidRDefault="00BF0A87" w:rsidP="00D54540">
      <w:pPr>
        <w:tabs>
          <w:tab w:val="left" w:pos="1356"/>
        </w:tabs>
        <w:spacing w:after="0" w:line="360" w:lineRule="auto"/>
        <w:ind w:firstLine="709"/>
        <w:jc w:val="both"/>
        <w:rPr>
          <w:rFonts w:ascii="Times New Roman" w:hAnsi="Times New Roman" w:cs="Times New Roman"/>
          <w:sz w:val="28"/>
          <w:szCs w:val="28"/>
        </w:rPr>
      </w:pPr>
      <w:r w:rsidRPr="009C0686">
        <w:rPr>
          <w:rFonts w:ascii="Times New Roman" w:hAnsi="Times New Roman" w:cs="Times New Roman"/>
          <w:sz w:val="28"/>
          <w:szCs w:val="28"/>
        </w:rPr>
        <w:t xml:space="preserve">В свою очередь, крупный бизнес имеет свои формы организации. К ним относятся холдинговые компании, концерны, синдикаты, ассоциации, финансово-промышленные группы, консорциумы, которые имеют место быть. Эти формы  направлены на использование преимуществ крупного капитала.  </w:t>
      </w:r>
    </w:p>
    <w:p w:rsidR="00BF0A87" w:rsidRPr="009C0686" w:rsidRDefault="00BF0A87" w:rsidP="00D54540">
      <w:pPr>
        <w:spacing w:after="0" w:line="360" w:lineRule="auto"/>
        <w:ind w:firstLine="709"/>
        <w:jc w:val="both"/>
        <w:rPr>
          <w:rFonts w:ascii="Times New Roman" w:hAnsi="Times New Roman" w:cs="Times New Roman"/>
          <w:sz w:val="28"/>
          <w:szCs w:val="28"/>
        </w:rPr>
      </w:pPr>
      <w:r w:rsidRPr="009C0686">
        <w:rPr>
          <w:rFonts w:ascii="Times New Roman" w:hAnsi="Times New Roman" w:cs="Times New Roman"/>
          <w:sz w:val="28"/>
          <w:szCs w:val="28"/>
        </w:rPr>
        <w:t>В результате проведенной работы, я выяснила, что бизнес в России развивается не на достаточном уровне. То что в России называется крупным бизнесом, в других странах – это только средний бизнес. Для решения этой проблемы, необходимо выполнить некоторые условия по осуществлению роста развития крупных фирм.</w:t>
      </w:r>
    </w:p>
    <w:p w:rsidR="00BF0A87" w:rsidRPr="009C0686" w:rsidRDefault="00BF0A87" w:rsidP="00D54540">
      <w:pPr>
        <w:spacing w:after="0" w:line="360" w:lineRule="auto"/>
        <w:ind w:firstLine="709"/>
        <w:jc w:val="both"/>
        <w:rPr>
          <w:rFonts w:ascii="Times New Roman" w:hAnsi="Times New Roman" w:cs="Times New Roman"/>
          <w:sz w:val="28"/>
          <w:szCs w:val="28"/>
        </w:rPr>
      </w:pPr>
      <w:r w:rsidRPr="009C0686">
        <w:rPr>
          <w:rFonts w:ascii="Times New Roman" w:hAnsi="Times New Roman" w:cs="Times New Roman"/>
          <w:sz w:val="28"/>
          <w:szCs w:val="28"/>
        </w:rPr>
        <w:t>В данной курсовой нами была поставлена цель: дать рекомендации по усовершенствованию развития крупного бизнеса в России. Для достижения данной цели были решение следующие задачи:</w:t>
      </w:r>
    </w:p>
    <w:p w:rsidR="00BF0A87" w:rsidRPr="009C0686" w:rsidRDefault="00BF0A87" w:rsidP="00D54540">
      <w:pPr>
        <w:numPr>
          <w:ilvl w:val="0"/>
          <w:numId w:val="3"/>
        </w:numPr>
        <w:tabs>
          <w:tab w:val="clear" w:pos="1323"/>
          <w:tab w:val="num" w:pos="426"/>
        </w:tabs>
        <w:spacing w:after="0" w:line="360" w:lineRule="auto"/>
        <w:ind w:left="0" w:firstLine="0"/>
        <w:jc w:val="both"/>
        <w:rPr>
          <w:rFonts w:ascii="Times New Roman" w:hAnsi="Times New Roman" w:cs="Times New Roman"/>
          <w:sz w:val="28"/>
          <w:szCs w:val="28"/>
        </w:rPr>
      </w:pPr>
      <w:r w:rsidRPr="009C0686">
        <w:rPr>
          <w:rFonts w:ascii="Times New Roman" w:hAnsi="Times New Roman" w:cs="Times New Roman"/>
          <w:sz w:val="28"/>
          <w:szCs w:val="28"/>
        </w:rPr>
        <w:t>проанализированы особенности крупного бизнеса в России по сравнению с другими странами;</w:t>
      </w:r>
    </w:p>
    <w:p w:rsidR="00BF0A87" w:rsidRPr="009C0686" w:rsidRDefault="00BF0A87" w:rsidP="00D54540">
      <w:pPr>
        <w:numPr>
          <w:ilvl w:val="0"/>
          <w:numId w:val="3"/>
        </w:numPr>
        <w:tabs>
          <w:tab w:val="clear" w:pos="1323"/>
          <w:tab w:val="num" w:pos="426"/>
        </w:tabs>
        <w:spacing w:after="0" w:line="360" w:lineRule="auto"/>
        <w:ind w:left="0" w:firstLine="0"/>
        <w:jc w:val="both"/>
        <w:rPr>
          <w:rFonts w:ascii="Times New Roman" w:hAnsi="Times New Roman" w:cs="Times New Roman"/>
          <w:sz w:val="28"/>
          <w:szCs w:val="28"/>
        </w:rPr>
      </w:pPr>
      <w:r w:rsidRPr="009C0686">
        <w:rPr>
          <w:rFonts w:ascii="Times New Roman" w:hAnsi="Times New Roman" w:cs="Times New Roman"/>
          <w:sz w:val="28"/>
          <w:szCs w:val="28"/>
        </w:rPr>
        <w:t>выявлены аргументы в пользу и против крупного бизнеса;</w:t>
      </w:r>
    </w:p>
    <w:p w:rsidR="00BF0A87" w:rsidRPr="009C0686" w:rsidRDefault="00BF0A87" w:rsidP="00D54540">
      <w:pPr>
        <w:numPr>
          <w:ilvl w:val="0"/>
          <w:numId w:val="3"/>
        </w:numPr>
        <w:tabs>
          <w:tab w:val="clear" w:pos="1323"/>
          <w:tab w:val="num" w:pos="426"/>
        </w:tabs>
        <w:spacing w:after="0" w:line="360" w:lineRule="auto"/>
        <w:ind w:left="0" w:firstLine="0"/>
        <w:jc w:val="both"/>
        <w:rPr>
          <w:rFonts w:ascii="Times New Roman" w:hAnsi="Times New Roman" w:cs="Times New Roman"/>
          <w:sz w:val="28"/>
          <w:szCs w:val="28"/>
        </w:rPr>
      </w:pPr>
      <w:r w:rsidRPr="009C0686">
        <w:rPr>
          <w:rFonts w:ascii="Times New Roman" w:hAnsi="Times New Roman" w:cs="Times New Roman"/>
          <w:sz w:val="28"/>
          <w:szCs w:val="28"/>
        </w:rPr>
        <w:t>проведён сравнительный анализ деятельности крупных фирм и их роста.</w:t>
      </w:r>
    </w:p>
    <w:p w:rsidR="00BF0A87" w:rsidRDefault="00BF0A87" w:rsidP="00D54540">
      <w:pPr>
        <w:spacing w:after="0" w:line="360" w:lineRule="auto"/>
        <w:ind w:firstLine="709"/>
        <w:jc w:val="both"/>
        <w:rPr>
          <w:rFonts w:ascii="Times New Roman" w:hAnsi="Times New Roman" w:cs="Times New Roman"/>
          <w:sz w:val="28"/>
          <w:szCs w:val="28"/>
        </w:rPr>
      </w:pPr>
      <w:r w:rsidRPr="009C0686">
        <w:rPr>
          <w:rFonts w:ascii="Times New Roman" w:hAnsi="Times New Roman" w:cs="Times New Roman"/>
          <w:sz w:val="28"/>
          <w:szCs w:val="28"/>
        </w:rPr>
        <w:t>Результаты данного анализа помогли нам найти пути решения некоторых проблем развития крупного бизнеса в России.</w:t>
      </w:r>
    </w:p>
    <w:p w:rsidR="00BF0A87" w:rsidRDefault="00BF0A87" w:rsidP="00D54540">
      <w:pPr>
        <w:pStyle w:val="-14"/>
      </w:pPr>
      <w:r>
        <w:t xml:space="preserve">Подводя итоги изложенному, отметим, что для развития крупного бизнеса требуется внести существенные изменения не только в системе контроля и поощрения крупной предпринимательской деятельности, но и в </w:t>
      </w:r>
      <w:r>
        <w:lastRenderedPageBreak/>
        <w:t>общих экономических условиях, определяющих становление основополагающих характеристик крупного предпринимательства. Без осознания ответственности госу</w:t>
      </w:r>
      <w:r>
        <w:softHyphen/>
        <w:t>дарства за направленность, итоги и социальную цену проводимых реформ эта проблема не может быть решена.</w:t>
      </w:r>
    </w:p>
    <w:p w:rsidR="00BF0A87" w:rsidRDefault="00BF0A87" w:rsidP="00D54540">
      <w:pPr>
        <w:pStyle w:val="-14"/>
      </w:pPr>
      <w:r>
        <w:t>Процесс ста</w:t>
      </w:r>
      <w:r>
        <w:softHyphen/>
        <w:t>новления крупного предпринимательства, вопреки ожиданиям многих, оказался куда более сложным, противоречивым и длитель</w:t>
      </w:r>
      <w:r>
        <w:softHyphen/>
        <w:t>ным делом, чем это первоначально представлялось. Он обус</w:t>
      </w:r>
      <w:r>
        <w:softHyphen/>
        <w:t>ловлен характером и ходом проведения социально-экономических реформ, от которых зависит общий успех рас</w:t>
      </w:r>
      <w:r>
        <w:softHyphen/>
        <w:t xml:space="preserve">сматриваемого процесса. В свою очередь, этот процесс влияет на протекание реформ. </w:t>
      </w:r>
    </w:p>
    <w:p w:rsidR="00BF0A87" w:rsidRDefault="00BF0A87" w:rsidP="00D54540">
      <w:pPr>
        <w:pStyle w:val="-14"/>
      </w:pPr>
      <w:r>
        <w:t>Это и возможность альтернативного проявления новых реальных форм собственности в рамках многоукладного народного хозяйства, и изменение структу</w:t>
      </w:r>
      <w:r>
        <w:softHyphen/>
        <w:t>ры общественного производства и т.д. Сложившаяся ситуа</w:t>
      </w:r>
      <w:r>
        <w:softHyphen/>
        <w:t>ция в целом неблагоприятна для функционирования крупного пред</w:t>
      </w:r>
      <w:r>
        <w:softHyphen/>
        <w:t>принимательского корпуса в России. Но даже в этих сложных и противоречивых условиях есть положительный опыт разви</w:t>
      </w:r>
      <w:r>
        <w:softHyphen/>
        <w:t>тия предпринимательской деятельности, который позволяет считать процесс становления этого феномена необратимым.</w:t>
      </w:r>
    </w:p>
    <w:p w:rsidR="004D6346" w:rsidRDefault="004D6346" w:rsidP="004D6346">
      <w:pPr>
        <w:tabs>
          <w:tab w:val="left" w:pos="3981"/>
        </w:tabs>
        <w:spacing w:line="360" w:lineRule="auto"/>
        <w:rPr>
          <w:rFonts w:ascii="Times New Roman" w:hAnsi="Times New Roman" w:cs="Times New Roman"/>
          <w:sz w:val="28"/>
          <w:szCs w:val="28"/>
        </w:rPr>
      </w:pPr>
    </w:p>
    <w:p w:rsidR="00BF3889" w:rsidRDefault="00BF3889" w:rsidP="004D6346">
      <w:pPr>
        <w:tabs>
          <w:tab w:val="left" w:pos="3981"/>
        </w:tabs>
        <w:spacing w:line="360" w:lineRule="auto"/>
        <w:rPr>
          <w:rFonts w:ascii="Times New Roman" w:hAnsi="Times New Roman" w:cs="Times New Roman"/>
          <w:sz w:val="28"/>
          <w:szCs w:val="28"/>
        </w:rPr>
      </w:pPr>
    </w:p>
    <w:p w:rsidR="00BF3889" w:rsidRDefault="00BF3889" w:rsidP="004D6346">
      <w:pPr>
        <w:tabs>
          <w:tab w:val="left" w:pos="3981"/>
        </w:tabs>
        <w:spacing w:line="360" w:lineRule="auto"/>
        <w:rPr>
          <w:rFonts w:ascii="Times New Roman" w:hAnsi="Times New Roman" w:cs="Times New Roman"/>
          <w:sz w:val="28"/>
          <w:szCs w:val="28"/>
        </w:rPr>
      </w:pPr>
    </w:p>
    <w:p w:rsidR="00B76565" w:rsidRDefault="00B76565" w:rsidP="004D6346">
      <w:pPr>
        <w:tabs>
          <w:tab w:val="left" w:pos="3981"/>
        </w:tabs>
        <w:spacing w:line="360" w:lineRule="auto"/>
        <w:rPr>
          <w:rFonts w:ascii="Times New Roman" w:hAnsi="Times New Roman" w:cs="Times New Roman"/>
          <w:sz w:val="28"/>
          <w:szCs w:val="28"/>
        </w:rPr>
      </w:pPr>
    </w:p>
    <w:p w:rsidR="00B76565" w:rsidRDefault="00B76565" w:rsidP="004D6346">
      <w:pPr>
        <w:tabs>
          <w:tab w:val="left" w:pos="3981"/>
        </w:tabs>
        <w:spacing w:line="360" w:lineRule="auto"/>
        <w:rPr>
          <w:rFonts w:ascii="Times New Roman" w:hAnsi="Times New Roman" w:cs="Times New Roman"/>
          <w:sz w:val="28"/>
          <w:szCs w:val="28"/>
        </w:rPr>
      </w:pPr>
    </w:p>
    <w:p w:rsidR="00B76565" w:rsidRDefault="00B76565" w:rsidP="004D6346">
      <w:pPr>
        <w:tabs>
          <w:tab w:val="left" w:pos="3981"/>
        </w:tabs>
        <w:spacing w:line="360" w:lineRule="auto"/>
        <w:rPr>
          <w:rFonts w:ascii="Times New Roman" w:hAnsi="Times New Roman" w:cs="Times New Roman"/>
          <w:sz w:val="28"/>
          <w:szCs w:val="28"/>
        </w:rPr>
      </w:pPr>
    </w:p>
    <w:p w:rsidR="00B76565" w:rsidRDefault="00B76565" w:rsidP="004D6346">
      <w:pPr>
        <w:tabs>
          <w:tab w:val="left" w:pos="3981"/>
        </w:tabs>
        <w:spacing w:line="360" w:lineRule="auto"/>
        <w:rPr>
          <w:rFonts w:ascii="Times New Roman" w:hAnsi="Times New Roman" w:cs="Times New Roman"/>
          <w:sz w:val="28"/>
          <w:szCs w:val="28"/>
        </w:rPr>
      </w:pPr>
    </w:p>
    <w:p w:rsidR="00B76565" w:rsidRDefault="00B76565" w:rsidP="004D6346">
      <w:pPr>
        <w:tabs>
          <w:tab w:val="left" w:pos="3981"/>
        </w:tabs>
        <w:spacing w:line="360" w:lineRule="auto"/>
        <w:rPr>
          <w:rFonts w:ascii="Times New Roman" w:hAnsi="Times New Roman" w:cs="Times New Roman"/>
          <w:sz w:val="28"/>
          <w:szCs w:val="28"/>
        </w:rPr>
      </w:pPr>
    </w:p>
    <w:p w:rsidR="00BF3889" w:rsidRDefault="00BF3889" w:rsidP="004D6346">
      <w:pPr>
        <w:tabs>
          <w:tab w:val="left" w:pos="3981"/>
        </w:tabs>
        <w:spacing w:line="360" w:lineRule="auto"/>
        <w:rPr>
          <w:rFonts w:ascii="Times New Roman" w:hAnsi="Times New Roman" w:cs="Times New Roman"/>
          <w:sz w:val="28"/>
          <w:szCs w:val="28"/>
        </w:rPr>
      </w:pPr>
    </w:p>
    <w:p w:rsidR="00AA543F" w:rsidRDefault="00AA543F" w:rsidP="003A22BF">
      <w:pPr>
        <w:tabs>
          <w:tab w:val="left" w:pos="3981"/>
        </w:tabs>
        <w:spacing w:after="120" w:line="360" w:lineRule="auto"/>
        <w:ind w:firstLine="709"/>
        <w:jc w:val="center"/>
        <w:rPr>
          <w:rFonts w:ascii="Times New Roman" w:hAnsi="Times New Roman" w:cs="Times New Roman"/>
          <w:sz w:val="28"/>
          <w:szCs w:val="28"/>
        </w:rPr>
      </w:pPr>
      <w:r w:rsidRPr="003A22BF">
        <w:rPr>
          <w:rFonts w:ascii="Times New Roman" w:hAnsi="Times New Roman" w:cs="Times New Roman"/>
          <w:b/>
          <w:sz w:val="28"/>
          <w:szCs w:val="28"/>
        </w:rPr>
        <w:lastRenderedPageBreak/>
        <w:t>Список литературы</w:t>
      </w:r>
    </w:p>
    <w:p w:rsidR="004D6346" w:rsidRPr="003A22BF" w:rsidRDefault="004D6346" w:rsidP="0093381F">
      <w:pPr>
        <w:pStyle w:val="a3"/>
        <w:numPr>
          <w:ilvl w:val="0"/>
          <w:numId w:val="5"/>
        </w:numPr>
        <w:tabs>
          <w:tab w:val="left" w:pos="3981"/>
        </w:tabs>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Галухина Я.С., Паппэ Я.Ш. Российский крупный бизнес в 2005-2006гг.: основные направления трансформации и развития // Проблемы прогнозирования. 2006.  №3 (96)</w:t>
      </w:r>
    </w:p>
    <w:p w:rsidR="004D6346" w:rsidRPr="003A22BF" w:rsidRDefault="004D6346" w:rsidP="0093381F">
      <w:pPr>
        <w:pStyle w:val="a3"/>
        <w:numPr>
          <w:ilvl w:val="0"/>
          <w:numId w:val="5"/>
        </w:numPr>
        <w:tabs>
          <w:tab w:val="left" w:pos="3981"/>
        </w:tabs>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Галухина Я.С., Паппэ Я.Ш. Российский крупный бизнес в 2005-2006гг.: некоторые ключевые аспекты развития // Проблемы прогнозирования. 2006.  №4 (97)</w:t>
      </w:r>
    </w:p>
    <w:p w:rsidR="004D6346" w:rsidRPr="003A22BF" w:rsidRDefault="004D6346" w:rsidP="0093381F">
      <w:pPr>
        <w:pStyle w:val="a3"/>
        <w:numPr>
          <w:ilvl w:val="0"/>
          <w:numId w:val="5"/>
        </w:numPr>
        <w:tabs>
          <w:tab w:val="left" w:pos="3981"/>
        </w:tabs>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Гусев М.С., Широв А.А. Два кризиса. Сравнительный анализ событий 1998 и 2008-2009 годов // Проблемы прогнозирования  2009. №5 (116)</w:t>
      </w:r>
    </w:p>
    <w:p w:rsidR="004D6346" w:rsidRPr="003A22BF" w:rsidRDefault="004D6346" w:rsidP="0093381F">
      <w:pPr>
        <w:pStyle w:val="1"/>
        <w:numPr>
          <w:ilvl w:val="0"/>
          <w:numId w:val="5"/>
        </w:numPr>
        <w:spacing w:line="360" w:lineRule="auto"/>
        <w:ind w:left="284" w:right="0" w:hanging="284"/>
        <w:jc w:val="both"/>
        <w:rPr>
          <w:sz w:val="28"/>
          <w:szCs w:val="28"/>
        </w:rPr>
      </w:pPr>
      <w:r w:rsidRPr="003A22BF">
        <w:rPr>
          <w:iCs/>
          <w:sz w:val="28"/>
          <w:szCs w:val="28"/>
        </w:rPr>
        <w:t xml:space="preserve">Кузнецова О.В., Кузнецов А.В., Туровский Р.Ф., Четверикова А.С. </w:t>
      </w:r>
      <w:r w:rsidRPr="003A22BF">
        <w:rPr>
          <w:sz w:val="28"/>
          <w:szCs w:val="28"/>
        </w:rPr>
        <w:t>Инвестиционные стратегии крупного бизнеса и экономика регионов. – М.: ЛКИ (URSS), 2009. 440 с.</w:t>
      </w:r>
    </w:p>
    <w:p w:rsidR="004D6346" w:rsidRPr="003A22BF" w:rsidRDefault="004D6346" w:rsidP="0093381F">
      <w:pPr>
        <w:pStyle w:val="a3"/>
        <w:numPr>
          <w:ilvl w:val="0"/>
          <w:numId w:val="5"/>
        </w:numPr>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Кураков Л.П., Кураков В.Л. Словарь-справочник по экономике. – 2-е изд. доп. и  перераб. – М.: Гелиос АРВ, 1999. – 464 с.</w:t>
      </w:r>
    </w:p>
    <w:p w:rsidR="004D6346" w:rsidRPr="003A22BF" w:rsidRDefault="004D6346" w:rsidP="0093381F">
      <w:pPr>
        <w:pStyle w:val="a3"/>
        <w:numPr>
          <w:ilvl w:val="0"/>
          <w:numId w:val="5"/>
        </w:numPr>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 xml:space="preserve">Самохин Ю.М. Экономическая история России. – М.: </w:t>
      </w:r>
      <w:r w:rsidRPr="003A22BF">
        <w:rPr>
          <w:sz w:val="28"/>
          <w:szCs w:val="28"/>
        </w:rPr>
        <w:t xml:space="preserve"> </w:t>
      </w:r>
      <w:r w:rsidRPr="003A22BF">
        <w:rPr>
          <w:rFonts w:ascii="Times New Roman" w:hAnsi="Times New Roman" w:cs="Times New Roman"/>
          <w:sz w:val="28"/>
          <w:szCs w:val="28"/>
        </w:rPr>
        <w:t>ГУ-ВШЭ, 2001. – 405с.</w:t>
      </w:r>
    </w:p>
    <w:p w:rsidR="004D6346" w:rsidRPr="003A22BF" w:rsidRDefault="004D6346" w:rsidP="0093381F">
      <w:pPr>
        <w:pStyle w:val="a3"/>
        <w:numPr>
          <w:ilvl w:val="0"/>
          <w:numId w:val="5"/>
        </w:numPr>
        <w:spacing w:after="0" w:line="360" w:lineRule="auto"/>
        <w:ind w:left="284" w:hanging="284"/>
        <w:contextualSpacing w:val="0"/>
        <w:jc w:val="both"/>
        <w:rPr>
          <w:rFonts w:ascii="Times New Roman" w:hAnsi="Times New Roman" w:cs="Times New Roman"/>
          <w:sz w:val="28"/>
          <w:szCs w:val="28"/>
        </w:rPr>
      </w:pPr>
      <w:r w:rsidRPr="004D6346">
        <w:rPr>
          <w:rFonts w:ascii="Times New Roman" w:hAnsi="Times New Roman" w:cs="Times New Roman"/>
          <w:sz w:val="28"/>
          <w:szCs w:val="28"/>
        </w:rPr>
        <w:t>Страхова Л.П., Бартенев А.Е.</w:t>
      </w:r>
      <w:r>
        <w:rPr>
          <w:rFonts w:ascii="Times New Roman" w:hAnsi="Times New Roman" w:cs="Times New Roman"/>
          <w:sz w:val="28"/>
          <w:szCs w:val="28"/>
        </w:rPr>
        <w:t xml:space="preserve"> </w:t>
      </w:r>
      <w:r w:rsidRPr="004D6346">
        <w:rPr>
          <w:rFonts w:ascii="Times New Roman" w:hAnsi="Times New Roman" w:cs="Times New Roman"/>
          <w:sz w:val="28"/>
          <w:szCs w:val="28"/>
        </w:rPr>
        <w:t>Корпоративные образо</w:t>
      </w:r>
      <w:r>
        <w:rPr>
          <w:rFonts w:ascii="Times New Roman" w:hAnsi="Times New Roman" w:cs="Times New Roman"/>
          <w:sz w:val="28"/>
          <w:szCs w:val="28"/>
        </w:rPr>
        <w:t>вания в современной экономике //</w:t>
      </w:r>
      <w:r w:rsidRPr="004D6346">
        <w:rPr>
          <w:rFonts w:ascii="Times New Roman" w:hAnsi="Times New Roman" w:cs="Times New Roman"/>
          <w:sz w:val="28"/>
          <w:szCs w:val="28"/>
        </w:rPr>
        <w:t xml:space="preserve"> Менеджмент в России и за рубежом</w:t>
      </w:r>
      <w:r>
        <w:rPr>
          <w:rFonts w:ascii="Times New Roman" w:hAnsi="Times New Roman" w:cs="Times New Roman"/>
          <w:sz w:val="28"/>
          <w:szCs w:val="28"/>
        </w:rPr>
        <w:t>.</w:t>
      </w:r>
      <w:r w:rsidRPr="004D6346">
        <w:rPr>
          <w:rFonts w:ascii="Times New Roman" w:hAnsi="Times New Roman" w:cs="Times New Roman"/>
          <w:sz w:val="28"/>
          <w:szCs w:val="28"/>
        </w:rPr>
        <w:t xml:space="preserve"> 2000</w:t>
      </w:r>
      <w:r>
        <w:rPr>
          <w:rFonts w:ascii="Times New Roman" w:hAnsi="Times New Roman" w:cs="Times New Roman"/>
          <w:sz w:val="28"/>
          <w:szCs w:val="28"/>
        </w:rPr>
        <w:t>. №6</w:t>
      </w:r>
    </w:p>
    <w:p w:rsidR="004D6346" w:rsidRPr="003A22BF" w:rsidRDefault="004D6346" w:rsidP="0093381F">
      <w:pPr>
        <w:pStyle w:val="a3"/>
        <w:numPr>
          <w:ilvl w:val="0"/>
          <w:numId w:val="5"/>
        </w:numPr>
        <w:tabs>
          <w:tab w:val="left" w:pos="3981"/>
        </w:tabs>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Федоркив К.М. Крупный бизнес. Кто кого? // Деловая неделя. 2007. №29(498)</w:t>
      </w:r>
    </w:p>
    <w:p w:rsidR="00F41078" w:rsidRDefault="004D6346" w:rsidP="00F41078">
      <w:pPr>
        <w:pStyle w:val="a3"/>
        <w:numPr>
          <w:ilvl w:val="0"/>
          <w:numId w:val="5"/>
        </w:numPr>
        <w:spacing w:after="0" w:line="360" w:lineRule="auto"/>
        <w:ind w:left="284" w:hanging="284"/>
        <w:contextualSpacing w:val="0"/>
        <w:jc w:val="both"/>
        <w:rPr>
          <w:rFonts w:ascii="Times New Roman" w:hAnsi="Times New Roman" w:cs="Times New Roman"/>
          <w:sz w:val="28"/>
          <w:szCs w:val="28"/>
        </w:rPr>
      </w:pPr>
      <w:r w:rsidRPr="003A22BF">
        <w:rPr>
          <w:rFonts w:ascii="Times New Roman" w:hAnsi="Times New Roman" w:cs="Times New Roman"/>
          <w:sz w:val="28"/>
          <w:szCs w:val="28"/>
        </w:rPr>
        <w:t>Хоскинг А. Курс предпринимательства. Практическое пособие. – М.: Междунар. Отношения, 1993. 352с.</w:t>
      </w:r>
    </w:p>
    <w:p w:rsidR="00622D2E" w:rsidRPr="00622D2E" w:rsidRDefault="00622D2E" w:rsidP="00A470C2">
      <w:pPr>
        <w:pStyle w:val="a3"/>
        <w:numPr>
          <w:ilvl w:val="0"/>
          <w:numId w:val="5"/>
        </w:numPr>
        <w:tabs>
          <w:tab w:val="left" w:pos="284"/>
        </w:tabs>
        <w:spacing w:after="0" w:line="360" w:lineRule="auto"/>
        <w:ind w:left="426" w:hanging="426"/>
        <w:contextualSpacing w:val="0"/>
        <w:jc w:val="both"/>
        <w:rPr>
          <w:rFonts w:ascii="Times New Roman" w:hAnsi="Times New Roman" w:cs="Times New Roman"/>
          <w:sz w:val="28"/>
          <w:szCs w:val="28"/>
        </w:rPr>
      </w:pPr>
      <w:r w:rsidRPr="00622D2E">
        <w:rPr>
          <w:rFonts w:ascii="Times New Roman" w:hAnsi="Times New Roman" w:cs="Times New Roman"/>
          <w:sz w:val="28"/>
          <w:szCs w:val="28"/>
        </w:rPr>
        <w:t>500 крупнейших компаний России (версия 2010) Электронный ресурс [Режим доступа]</w:t>
      </w:r>
      <w:r w:rsidRPr="00622D2E">
        <w:rPr>
          <w:rFonts w:ascii="Times New Roman" w:hAnsi="Times New Roman" w:cs="Times New Roman"/>
          <w:bCs/>
          <w:sz w:val="28"/>
          <w:szCs w:val="28"/>
        </w:rPr>
        <w:t xml:space="preserve"> </w:t>
      </w:r>
      <w:r w:rsidRPr="00622D2E">
        <w:rPr>
          <w:rFonts w:ascii="Times New Roman" w:hAnsi="Times New Roman" w:cs="Times New Roman"/>
          <w:sz w:val="28"/>
          <w:szCs w:val="28"/>
        </w:rPr>
        <w:t>http://www.finansmag.ru</w:t>
      </w:r>
    </w:p>
    <w:p w:rsidR="00622D2E" w:rsidRPr="00622D2E" w:rsidRDefault="00622D2E" w:rsidP="00A470C2">
      <w:pPr>
        <w:pStyle w:val="a3"/>
        <w:numPr>
          <w:ilvl w:val="0"/>
          <w:numId w:val="5"/>
        </w:numPr>
        <w:spacing w:line="360" w:lineRule="auto"/>
        <w:ind w:left="426" w:hanging="426"/>
        <w:jc w:val="both"/>
        <w:rPr>
          <w:rFonts w:ascii="Times New Roman" w:hAnsi="Times New Roman" w:cs="Times New Roman"/>
          <w:sz w:val="28"/>
          <w:szCs w:val="28"/>
        </w:rPr>
      </w:pPr>
      <w:r w:rsidRPr="00622D2E">
        <w:rPr>
          <w:rFonts w:ascii="Times New Roman" w:hAnsi="Times New Roman" w:cs="Times New Roman"/>
          <w:sz w:val="28"/>
          <w:szCs w:val="28"/>
        </w:rPr>
        <w:t xml:space="preserve">Введение в бизнес Электронный ресурс [Режим доступа] </w:t>
      </w:r>
      <w:hyperlink r:id="rId10" w:history="1">
        <w:r w:rsidRPr="00622D2E">
          <w:rPr>
            <w:rStyle w:val="aa"/>
            <w:rFonts w:ascii="Times New Roman" w:hAnsi="Times New Roman" w:cs="Times New Roman"/>
            <w:color w:val="auto"/>
            <w:sz w:val="28"/>
            <w:szCs w:val="28"/>
            <w:u w:val="none"/>
          </w:rPr>
          <w:t>http://econbook.kemsu.ru</w:t>
        </w:r>
      </w:hyperlink>
      <w:r w:rsidRPr="00622D2E">
        <w:rPr>
          <w:rFonts w:ascii="Times New Roman" w:hAnsi="Times New Roman" w:cs="Times New Roman"/>
          <w:sz w:val="28"/>
          <w:szCs w:val="28"/>
        </w:rPr>
        <w:t xml:space="preserve"> </w:t>
      </w:r>
    </w:p>
    <w:p w:rsidR="00622D2E" w:rsidRPr="00622D2E" w:rsidRDefault="00622D2E" w:rsidP="00A470C2">
      <w:pPr>
        <w:pStyle w:val="a3"/>
        <w:numPr>
          <w:ilvl w:val="0"/>
          <w:numId w:val="5"/>
        </w:numPr>
        <w:spacing w:after="0" w:line="360" w:lineRule="auto"/>
        <w:ind w:left="426" w:hanging="426"/>
        <w:contextualSpacing w:val="0"/>
        <w:jc w:val="both"/>
        <w:rPr>
          <w:rFonts w:ascii="Times New Roman" w:hAnsi="Times New Roman" w:cs="Times New Roman"/>
          <w:sz w:val="28"/>
          <w:szCs w:val="28"/>
        </w:rPr>
      </w:pPr>
      <w:r w:rsidRPr="00622D2E">
        <w:rPr>
          <w:rFonts w:ascii="Times New Roman" w:hAnsi="Times New Roman" w:cs="Times New Roman"/>
          <w:sz w:val="28"/>
          <w:szCs w:val="28"/>
        </w:rPr>
        <w:t>Всемирный экономический форум: рейтинг глобальной конкурентоспособности 2010-2011 Электронный ресурс [Режим доступа] http://gtmarket.ru</w:t>
      </w:r>
    </w:p>
    <w:p w:rsidR="00622D2E" w:rsidRPr="00622D2E" w:rsidRDefault="00622D2E" w:rsidP="00A470C2">
      <w:pPr>
        <w:pStyle w:val="a3"/>
        <w:numPr>
          <w:ilvl w:val="0"/>
          <w:numId w:val="5"/>
        </w:numPr>
        <w:tabs>
          <w:tab w:val="left" w:pos="567"/>
        </w:tabs>
        <w:spacing w:after="0" w:line="360" w:lineRule="auto"/>
        <w:ind w:left="426" w:hanging="426"/>
        <w:contextualSpacing w:val="0"/>
        <w:jc w:val="both"/>
        <w:rPr>
          <w:rFonts w:ascii="Times New Roman" w:hAnsi="Times New Roman" w:cs="Times New Roman"/>
          <w:color w:val="FF0000"/>
          <w:sz w:val="28"/>
          <w:szCs w:val="28"/>
        </w:rPr>
      </w:pPr>
      <w:r w:rsidRPr="00622D2E">
        <w:rPr>
          <w:rFonts w:ascii="Times New Roman" w:hAnsi="Times New Roman" w:cs="Times New Roman"/>
          <w:sz w:val="28"/>
          <w:szCs w:val="28"/>
        </w:rPr>
        <w:t xml:space="preserve">Крупный бизнес и его роль в модернизации России Электронный ресурс [Режим доступа] </w:t>
      </w:r>
      <w:hyperlink r:id="rId11" w:history="1">
        <w:r w:rsidRPr="00622D2E">
          <w:rPr>
            <w:rStyle w:val="aa"/>
            <w:rFonts w:ascii="Times New Roman" w:hAnsi="Times New Roman" w:cs="Times New Roman"/>
            <w:color w:val="auto"/>
            <w:sz w:val="28"/>
            <w:szCs w:val="28"/>
            <w:u w:val="none"/>
          </w:rPr>
          <w:t>http://www.lawinrussia.ru</w:t>
        </w:r>
      </w:hyperlink>
      <w:r w:rsidRPr="00622D2E">
        <w:rPr>
          <w:rFonts w:ascii="Times New Roman" w:hAnsi="Times New Roman" w:cs="Times New Roman"/>
          <w:color w:val="FF0000"/>
          <w:sz w:val="28"/>
          <w:szCs w:val="28"/>
        </w:rPr>
        <w:t xml:space="preserve"> </w:t>
      </w:r>
    </w:p>
    <w:p w:rsidR="00622D2E" w:rsidRPr="00622D2E" w:rsidRDefault="00622D2E" w:rsidP="00A470C2">
      <w:pPr>
        <w:pStyle w:val="a3"/>
        <w:numPr>
          <w:ilvl w:val="0"/>
          <w:numId w:val="5"/>
        </w:numPr>
        <w:tabs>
          <w:tab w:val="left" w:pos="284"/>
        </w:tabs>
        <w:spacing w:after="0" w:line="360" w:lineRule="auto"/>
        <w:ind w:left="426" w:hanging="426"/>
        <w:contextualSpacing w:val="0"/>
        <w:jc w:val="both"/>
        <w:rPr>
          <w:rFonts w:ascii="Times New Roman" w:hAnsi="Times New Roman" w:cs="Times New Roman"/>
          <w:sz w:val="28"/>
          <w:szCs w:val="28"/>
        </w:rPr>
      </w:pPr>
      <w:r w:rsidRPr="00622D2E">
        <w:rPr>
          <w:rFonts w:ascii="Times New Roman" w:hAnsi="Times New Roman" w:cs="Times New Roman"/>
          <w:sz w:val="28"/>
          <w:szCs w:val="28"/>
        </w:rPr>
        <w:t>Крупный бизнес Электронный ресурс [Режим доступа]</w:t>
      </w:r>
      <w:r w:rsidRPr="00622D2E">
        <w:rPr>
          <w:rFonts w:ascii="Times New Roman" w:hAnsi="Times New Roman" w:cs="Times New Roman"/>
          <w:bCs/>
          <w:sz w:val="28"/>
          <w:szCs w:val="28"/>
        </w:rPr>
        <w:t xml:space="preserve">  http://forexaw.com</w:t>
      </w:r>
    </w:p>
    <w:p w:rsidR="00622D2E" w:rsidRPr="00622D2E" w:rsidRDefault="00622D2E" w:rsidP="00A470C2">
      <w:pPr>
        <w:pStyle w:val="a3"/>
        <w:numPr>
          <w:ilvl w:val="0"/>
          <w:numId w:val="5"/>
        </w:numPr>
        <w:tabs>
          <w:tab w:val="left" w:pos="284"/>
        </w:tabs>
        <w:spacing w:after="0" w:line="360" w:lineRule="auto"/>
        <w:ind w:left="426" w:hanging="426"/>
        <w:contextualSpacing w:val="0"/>
        <w:jc w:val="both"/>
        <w:rPr>
          <w:rFonts w:ascii="Times New Roman" w:hAnsi="Times New Roman" w:cs="Times New Roman"/>
          <w:sz w:val="28"/>
          <w:szCs w:val="28"/>
        </w:rPr>
      </w:pPr>
      <w:r w:rsidRPr="00622D2E">
        <w:rPr>
          <w:rFonts w:ascii="Times New Roman" w:hAnsi="Times New Roman" w:cs="Times New Roman"/>
          <w:sz w:val="28"/>
          <w:szCs w:val="28"/>
        </w:rPr>
        <w:lastRenderedPageBreak/>
        <w:t>Методика составления рейтинга и информация Электронный ресурс [Режим доступа] http://www.raexpert.ru</w:t>
      </w:r>
    </w:p>
    <w:p w:rsidR="00622D2E" w:rsidRPr="00622D2E" w:rsidRDefault="00622D2E" w:rsidP="00A470C2">
      <w:pPr>
        <w:pStyle w:val="a3"/>
        <w:numPr>
          <w:ilvl w:val="0"/>
          <w:numId w:val="5"/>
        </w:numPr>
        <w:tabs>
          <w:tab w:val="left" w:pos="284"/>
        </w:tabs>
        <w:spacing w:after="0" w:line="360" w:lineRule="auto"/>
        <w:ind w:left="426" w:hanging="426"/>
        <w:contextualSpacing w:val="0"/>
        <w:jc w:val="both"/>
        <w:rPr>
          <w:rFonts w:ascii="Times New Roman" w:hAnsi="Times New Roman" w:cs="Times New Roman"/>
          <w:sz w:val="28"/>
          <w:szCs w:val="28"/>
        </w:rPr>
      </w:pPr>
      <w:r w:rsidRPr="00622D2E">
        <w:rPr>
          <w:rFonts w:ascii="Times New Roman" w:hAnsi="Times New Roman" w:cs="Times New Roman"/>
          <w:sz w:val="28"/>
          <w:szCs w:val="28"/>
        </w:rPr>
        <w:t>Планирование производственных мощностей Электронный ресурс [Режим доступа]</w:t>
      </w:r>
      <w:r w:rsidRPr="00622D2E">
        <w:rPr>
          <w:rFonts w:ascii="Times New Roman" w:hAnsi="Times New Roman" w:cs="Times New Roman"/>
          <w:bCs/>
          <w:sz w:val="28"/>
          <w:szCs w:val="28"/>
        </w:rPr>
        <w:t xml:space="preserve">  http://www.ya2b.ru</w:t>
      </w:r>
    </w:p>
    <w:p w:rsidR="00622D2E" w:rsidRPr="00622D2E" w:rsidRDefault="00622D2E" w:rsidP="00A470C2">
      <w:pPr>
        <w:pStyle w:val="a3"/>
        <w:numPr>
          <w:ilvl w:val="0"/>
          <w:numId w:val="5"/>
        </w:numPr>
        <w:tabs>
          <w:tab w:val="left" w:pos="284"/>
        </w:tabs>
        <w:spacing w:after="0" w:line="360" w:lineRule="auto"/>
        <w:ind w:left="426" w:hanging="426"/>
        <w:contextualSpacing w:val="0"/>
        <w:jc w:val="both"/>
        <w:rPr>
          <w:rFonts w:ascii="Times New Roman" w:hAnsi="Times New Roman" w:cs="Times New Roman"/>
          <w:sz w:val="28"/>
          <w:szCs w:val="28"/>
        </w:rPr>
      </w:pPr>
      <w:r w:rsidRPr="00622D2E">
        <w:rPr>
          <w:rFonts w:ascii="Times New Roman" w:hAnsi="Times New Roman" w:cs="Times New Roman"/>
          <w:bCs/>
          <w:sz w:val="28"/>
          <w:szCs w:val="28"/>
        </w:rPr>
        <w:t xml:space="preserve">Российские корпорации: от олигархических структур до полноправных субъектов мирового рынка  </w:t>
      </w:r>
      <w:r w:rsidRPr="00622D2E">
        <w:rPr>
          <w:rFonts w:ascii="Times New Roman" w:hAnsi="Times New Roman" w:cs="Times New Roman"/>
          <w:sz w:val="28"/>
          <w:szCs w:val="28"/>
        </w:rPr>
        <w:t>Электронный ресурс [Режим доступа]</w:t>
      </w:r>
      <w:r w:rsidRPr="00622D2E">
        <w:rPr>
          <w:rFonts w:ascii="Times New Roman" w:hAnsi="Times New Roman" w:cs="Times New Roman"/>
          <w:bCs/>
          <w:sz w:val="28"/>
          <w:szCs w:val="28"/>
        </w:rPr>
        <w:t xml:space="preserve">  </w:t>
      </w:r>
      <w:hyperlink r:id="rId12" w:history="1">
        <w:r w:rsidRPr="00622D2E">
          <w:rPr>
            <w:rStyle w:val="aa"/>
            <w:rFonts w:ascii="Times New Roman" w:hAnsi="Times New Roman" w:cs="Times New Roman"/>
            <w:color w:val="auto"/>
            <w:sz w:val="28"/>
            <w:szCs w:val="28"/>
            <w:u w:val="none"/>
          </w:rPr>
          <w:t>http://www.invur.ru</w:t>
        </w:r>
      </w:hyperlink>
      <w:r w:rsidRPr="00622D2E">
        <w:rPr>
          <w:rFonts w:ascii="Times New Roman" w:hAnsi="Times New Roman" w:cs="Times New Roman"/>
          <w:sz w:val="28"/>
          <w:szCs w:val="28"/>
        </w:rPr>
        <w:t xml:space="preserve"> </w:t>
      </w:r>
    </w:p>
    <w:p w:rsidR="00622D2E" w:rsidRPr="00622D2E" w:rsidRDefault="00622D2E" w:rsidP="00A470C2">
      <w:pPr>
        <w:pStyle w:val="a3"/>
        <w:numPr>
          <w:ilvl w:val="0"/>
          <w:numId w:val="5"/>
        </w:numPr>
        <w:tabs>
          <w:tab w:val="left" w:pos="284"/>
        </w:tabs>
        <w:spacing w:after="0" w:line="360" w:lineRule="auto"/>
        <w:ind w:left="426" w:hanging="426"/>
        <w:contextualSpacing w:val="0"/>
        <w:jc w:val="both"/>
        <w:rPr>
          <w:rFonts w:ascii="Times New Roman" w:hAnsi="Times New Roman" w:cs="Times New Roman"/>
          <w:sz w:val="28"/>
          <w:szCs w:val="28"/>
        </w:rPr>
      </w:pPr>
      <w:r w:rsidRPr="00622D2E">
        <w:rPr>
          <w:rStyle w:val="a9"/>
          <w:rFonts w:ascii="Times New Roman" w:hAnsi="Times New Roman" w:cs="Times New Roman"/>
          <w:b w:val="0"/>
          <w:sz w:val="28"/>
          <w:szCs w:val="28"/>
        </w:rPr>
        <w:t>Финансовый энциклопедический словарь</w:t>
      </w:r>
      <w:r w:rsidRPr="00622D2E">
        <w:rPr>
          <w:rStyle w:val="a9"/>
          <w:rFonts w:ascii="Times New Roman" w:hAnsi="Times New Roman" w:cs="Times New Roman"/>
          <w:sz w:val="28"/>
          <w:szCs w:val="28"/>
        </w:rPr>
        <w:t xml:space="preserve"> </w:t>
      </w:r>
      <w:r w:rsidRPr="00622D2E">
        <w:rPr>
          <w:rFonts w:ascii="Times New Roman" w:hAnsi="Times New Roman" w:cs="Times New Roman"/>
          <w:sz w:val="28"/>
          <w:szCs w:val="28"/>
        </w:rPr>
        <w:t>Электронный ресурс [Режим доступа]</w:t>
      </w:r>
      <w:r w:rsidRPr="00622D2E">
        <w:rPr>
          <w:rFonts w:ascii="Times New Roman" w:hAnsi="Times New Roman" w:cs="Times New Roman"/>
          <w:bCs/>
          <w:sz w:val="28"/>
          <w:szCs w:val="28"/>
        </w:rPr>
        <w:t xml:space="preserve">  http://www.slovopedia.com</w:t>
      </w:r>
    </w:p>
    <w:p w:rsidR="00F12F6D" w:rsidRDefault="00F12F6D" w:rsidP="003A22BF">
      <w:pPr>
        <w:spacing w:after="120" w:line="360" w:lineRule="auto"/>
        <w:jc w:val="center"/>
        <w:rPr>
          <w:rFonts w:ascii="Times New Roman" w:hAnsi="Times New Roman" w:cs="Times New Roman"/>
          <w:b/>
          <w:sz w:val="28"/>
          <w:szCs w:val="28"/>
        </w:rPr>
      </w:pPr>
    </w:p>
    <w:p w:rsidR="00422F08" w:rsidRDefault="00422F08"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1A65D5" w:rsidRDefault="001A65D5" w:rsidP="00487FE2">
      <w:pPr>
        <w:spacing w:after="120" w:line="360" w:lineRule="auto"/>
        <w:rPr>
          <w:rFonts w:ascii="Times New Roman" w:hAnsi="Times New Roman" w:cs="Times New Roman"/>
          <w:b/>
          <w:sz w:val="28"/>
          <w:szCs w:val="28"/>
        </w:rPr>
      </w:pPr>
    </w:p>
    <w:p w:rsidR="00B76565" w:rsidRDefault="00B76565" w:rsidP="00487FE2">
      <w:pPr>
        <w:spacing w:after="120" w:line="360" w:lineRule="auto"/>
        <w:rPr>
          <w:rFonts w:ascii="Times New Roman" w:hAnsi="Times New Roman" w:cs="Times New Roman"/>
          <w:b/>
          <w:sz w:val="28"/>
          <w:szCs w:val="28"/>
        </w:rPr>
      </w:pPr>
    </w:p>
    <w:p w:rsidR="00B76565" w:rsidRDefault="00B76565" w:rsidP="00487FE2">
      <w:pPr>
        <w:spacing w:after="120" w:line="360" w:lineRule="auto"/>
        <w:rPr>
          <w:rFonts w:ascii="Times New Roman" w:hAnsi="Times New Roman" w:cs="Times New Roman"/>
          <w:b/>
          <w:sz w:val="28"/>
          <w:szCs w:val="28"/>
        </w:rPr>
      </w:pPr>
    </w:p>
    <w:p w:rsidR="00B76565" w:rsidRDefault="00B76565" w:rsidP="00487FE2">
      <w:pPr>
        <w:spacing w:after="120" w:line="360" w:lineRule="auto"/>
        <w:rPr>
          <w:rFonts w:ascii="Times New Roman" w:hAnsi="Times New Roman" w:cs="Times New Roman"/>
          <w:b/>
          <w:sz w:val="28"/>
          <w:szCs w:val="28"/>
        </w:rPr>
      </w:pPr>
    </w:p>
    <w:p w:rsidR="00F60204" w:rsidRDefault="00F60204" w:rsidP="00487FE2">
      <w:pPr>
        <w:spacing w:after="120" w:line="360" w:lineRule="auto"/>
        <w:rPr>
          <w:rFonts w:ascii="Times New Roman" w:hAnsi="Times New Roman" w:cs="Times New Roman"/>
          <w:b/>
          <w:sz w:val="28"/>
          <w:szCs w:val="28"/>
        </w:rPr>
      </w:pPr>
    </w:p>
    <w:p w:rsidR="00F60204" w:rsidRDefault="00F60204" w:rsidP="00487FE2">
      <w:pPr>
        <w:spacing w:after="120" w:line="360" w:lineRule="auto"/>
        <w:rPr>
          <w:rFonts w:ascii="Times New Roman" w:hAnsi="Times New Roman" w:cs="Times New Roman"/>
          <w:b/>
          <w:sz w:val="28"/>
          <w:szCs w:val="28"/>
        </w:rPr>
      </w:pPr>
    </w:p>
    <w:p w:rsidR="003A22BF" w:rsidRDefault="003A22BF" w:rsidP="001A65D5">
      <w:pPr>
        <w:spacing w:after="0" w:line="360" w:lineRule="auto"/>
        <w:jc w:val="center"/>
        <w:rPr>
          <w:rFonts w:ascii="Times New Roman" w:hAnsi="Times New Roman" w:cs="Times New Roman"/>
          <w:b/>
          <w:sz w:val="28"/>
          <w:szCs w:val="28"/>
        </w:rPr>
      </w:pPr>
      <w:r w:rsidRPr="003A22BF">
        <w:rPr>
          <w:rFonts w:ascii="Times New Roman" w:hAnsi="Times New Roman" w:cs="Times New Roman"/>
          <w:b/>
          <w:sz w:val="28"/>
          <w:szCs w:val="28"/>
        </w:rPr>
        <w:lastRenderedPageBreak/>
        <w:t>Приложения</w:t>
      </w:r>
    </w:p>
    <w:p w:rsidR="001A65D5" w:rsidRDefault="001A65D5" w:rsidP="001A65D5">
      <w:pPr>
        <w:spacing w:after="0"/>
        <w:jc w:val="right"/>
        <w:rPr>
          <w:rFonts w:ascii="Times New Roman" w:hAnsi="Times New Roman" w:cs="Times New Roman"/>
          <w:sz w:val="28"/>
          <w:szCs w:val="28"/>
        </w:rPr>
      </w:pPr>
      <w:r>
        <w:rPr>
          <w:rFonts w:ascii="Times New Roman" w:hAnsi="Times New Roman" w:cs="Times New Roman"/>
          <w:sz w:val="28"/>
          <w:szCs w:val="28"/>
        </w:rPr>
        <w:t xml:space="preserve">Рисунок 1 </w:t>
      </w:r>
    </w:p>
    <w:p w:rsidR="001A65D5" w:rsidRPr="00611746" w:rsidRDefault="001A65D5" w:rsidP="001A65D5">
      <w:pPr>
        <w:spacing w:after="0"/>
        <w:jc w:val="center"/>
        <w:rPr>
          <w:rFonts w:ascii="Times New Roman" w:hAnsi="Times New Roman" w:cs="Times New Roman"/>
          <w:sz w:val="28"/>
          <w:szCs w:val="28"/>
        </w:rPr>
      </w:pPr>
      <w:r>
        <w:rPr>
          <w:rFonts w:ascii="Times New Roman" w:hAnsi="Times New Roman" w:cs="Times New Roman"/>
          <w:sz w:val="28"/>
          <w:szCs w:val="28"/>
        </w:rPr>
        <w:t xml:space="preserve">      Функции бизнеса и их взаимодействие</w:t>
      </w:r>
    </w:p>
    <w:tbl>
      <w:tblPr>
        <w:tblStyle w:val="ae"/>
        <w:tblW w:w="9938" w:type="dxa"/>
        <w:tblLook w:val="04A0"/>
      </w:tblPr>
      <w:tblGrid>
        <w:gridCol w:w="226"/>
        <w:gridCol w:w="957"/>
        <w:gridCol w:w="485"/>
        <w:gridCol w:w="472"/>
        <w:gridCol w:w="11"/>
        <w:gridCol w:w="84"/>
        <w:gridCol w:w="141"/>
        <w:gridCol w:w="47"/>
        <w:gridCol w:w="209"/>
        <w:gridCol w:w="468"/>
        <w:gridCol w:w="282"/>
        <w:gridCol w:w="98"/>
        <w:gridCol w:w="384"/>
        <w:gridCol w:w="281"/>
        <w:gridCol w:w="6"/>
        <w:gridCol w:w="228"/>
        <w:gridCol w:w="2447"/>
        <w:gridCol w:w="523"/>
        <w:gridCol w:w="272"/>
        <w:gridCol w:w="232"/>
        <w:gridCol w:w="8"/>
        <w:gridCol w:w="228"/>
        <w:gridCol w:w="35"/>
        <w:gridCol w:w="8"/>
        <w:gridCol w:w="374"/>
        <w:gridCol w:w="8"/>
        <w:gridCol w:w="333"/>
        <w:gridCol w:w="8"/>
        <w:gridCol w:w="261"/>
        <w:gridCol w:w="232"/>
        <w:gridCol w:w="351"/>
        <w:gridCol w:w="231"/>
        <w:gridCol w:w="8"/>
      </w:tblGrid>
      <w:tr w:rsidR="001A65D5" w:rsidTr="0068193A">
        <w:trPr>
          <w:gridAfter w:val="1"/>
          <w:wAfter w:w="8" w:type="dxa"/>
          <w:trHeight w:val="296"/>
        </w:trPr>
        <w:tc>
          <w:tcPr>
            <w:tcW w:w="4145" w:type="dxa"/>
            <w:gridSpan w:val="14"/>
            <w:tcBorders>
              <w:bottom w:val="nil"/>
            </w:tcBorders>
          </w:tcPr>
          <w:p w:rsidR="001A65D5" w:rsidRPr="000810B7" w:rsidRDefault="001A65D5" w:rsidP="001A65D5">
            <w:pPr>
              <w:rPr>
                <w:rFonts w:ascii="Times New Roman" w:hAnsi="Times New Roman" w:cs="Times New Roman"/>
                <w:color w:val="FFFFFF" w:themeColor="background1"/>
                <w:sz w:val="28"/>
                <w:szCs w:val="28"/>
              </w:rPr>
            </w:pPr>
          </w:p>
        </w:tc>
        <w:tc>
          <w:tcPr>
            <w:tcW w:w="2681" w:type="dxa"/>
            <w:gridSpan w:val="3"/>
            <w:tcBorders>
              <w:top w:val="nil"/>
              <w:bottom w:val="nil"/>
            </w:tcBorders>
          </w:tcPr>
          <w:p w:rsidR="001A65D5" w:rsidRDefault="001A65D5" w:rsidP="001A65D5">
            <w:pPr>
              <w:rPr>
                <w:rFonts w:ascii="Times New Roman" w:hAnsi="Times New Roman" w:cs="Times New Roman"/>
                <w:sz w:val="28"/>
                <w:szCs w:val="28"/>
              </w:rPr>
            </w:pPr>
          </w:p>
        </w:tc>
        <w:tc>
          <w:tcPr>
            <w:tcW w:w="3104" w:type="dxa"/>
            <w:gridSpan w:val="15"/>
            <w:tcBorders>
              <w:bottom w:val="nil"/>
            </w:tcBorders>
          </w:tcPr>
          <w:p w:rsidR="001A65D5" w:rsidRDefault="001A65D5" w:rsidP="001A65D5">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2009" w:type="dxa"/>
            <w:gridSpan w:val="5"/>
            <w:vMerge w:val="restart"/>
          </w:tcPr>
          <w:p w:rsidR="001A65D5" w:rsidRDefault="001A65D5" w:rsidP="0068193A">
            <w:pPr>
              <w:jc w:val="center"/>
              <w:rPr>
                <w:rFonts w:ascii="Times New Roman" w:hAnsi="Times New Roman" w:cs="Times New Roman"/>
                <w:sz w:val="24"/>
                <w:szCs w:val="24"/>
              </w:rPr>
            </w:pPr>
          </w:p>
          <w:p w:rsidR="001A65D5" w:rsidRPr="00905F9D"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Рынок денег</w:t>
            </w:r>
          </w:p>
          <w:p w:rsidR="001A65D5" w:rsidRPr="00905F9D"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Банки</w:t>
            </w:r>
          </w:p>
          <w:p w:rsidR="001A65D5" w:rsidRDefault="008D2288" w:rsidP="0068193A">
            <w:pPr>
              <w:jc w:val="center"/>
              <w:rPr>
                <w:rFonts w:ascii="Times New Roman" w:hAnsi="Times New Roman" w:cs="Times New Roman"/>
                <w:sz w:val="28"/>
                <w:szCs w:val="28"/>
              </w:rPr>
            </w:pPr>
            <w:r w:rsidRPr="008D228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3" type="#_x0000_t32" style="position:absolute;left:0;text-align:left;margin-left:81.4pt;margin-top:-1.25pt;width:95pt;height:120.75pt;z-index:251660288" o:connectortype="straight">
                  <v:stroke startarrow="block" endarrow="block"/>
                </v:shape>
              </w:pict>
            </w:r>
            <w:r w:rsidR="001A65D5" w:rsidRPr="00905F9D">
              <w:rPr>
                <w:rFonts w:ascii="Times New Roman" w:hAnsi="Times New Roman" w:cs="Times New Roman"/>
                <w:sz w:val="24"/>
                <w:szCs w:val="24"/>
              </w:rPr>
              <w:t>Инвесторы</w:t>
            </w:r>
          </w:p>
        </w:tc>
        <w:tc>
          <w:tcPr>
            <w:tcW w:w="1910" w:type="dxa"/>
            <w:gridSpan w:val="8"/>
            <w:vMerge w:val="restart"/>
            <w:tcBorders>
              <w:top w:val="nil"/>
              <w:bottom w:val="nil"/>
            </w:tcBorders>
          </w:tcPr>
          <w:p w:rsidR="001A65D5" w:rsidRDefault="001A65D5" w:rsidP="0068193A">
            <w:pPr>
              <w:rPr>
                <w:rFonts w:ascii="Times New Roman" w:hAnsi="Times New Roman" w:cs="Times New Roman"/>
                <w:sz w:val="28"/>
                <w:szCs w:val="28"/>
              </w:rPr>
            </w:pPr>
          </w:p>
        </w:tc>
        <w:tc>
          <w:tcPr>
            <w:tcW w:w="2681" w:type="dxa"/>
            <w:gridSpan w:val="3"/>
            <w:vMerge w:val="restart"/>
            <w:tcBorders>
              <w:top w:val="nil"/>
              <w:bottom w:val="nil"/>
            </w:tcBorders>
          </w:tcPr>
          <w:p w:rsidR="001A65D5" w:rsidRDefault="001A65D5" w:rsidP="0068193A">
            <w:pPr>
              <w:rPr>
                <w:rFonts w:ascii="Times New Roman" w:hAnsi="Times New Roman" w:cs="Times New Roman"/>
                <w:sz w:val="28"/>
                <w:szCs w:val="28"/>
              </w:rPr>
            </w:pPr>
          </w:p>
        </w:tc>
        <w:tc>
          <w:tcPr>
            <w:tcW w:w="1298" w:type="dxa"/>
            <w:gridSpan w:val="6"/>
            <w:vMerge w:val="restart"/>
            <w:tcBorders>
              <w:top w:val="nil"/>
              <w:bottom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margin-left:-1.2pt;margin-top:30.05pt;width:70.45pt;height:130.85pt;flip:y;z-index:251662336;mso-position-horizontal-relative:text;mso-position-vertical-relative:text" o:connectortype="straight">
                  <v:stroke startarrow="block" endarrow="block"/>
                </v:shape>
              </w:pict>
            </w:r>
          </w:p>
        </w:tc>
        <w:tc>
          <w:tcPr>
            <w:tcW w:w="1575" w:type="dxa"/>
            <w:gridSpan w:val="8"/>
            <w:vMerge w:val="restart"/>
            <w:tcBorders>
              <w:top w:val="single" w:sz="4" w:space="0" w:color="000000" w:themeColor="text1"/>
              <w:bottom w:val="single" w:sz="4" w:space="0" w:color="000000" w:themeColor="text1"/>
              <w:right w:val="single" w:sz="4" w:space="0" w:color="000000" w:themeColor="text1"/>
            </w:tcBorders>
          </w:tcPr>
          <w:p w:rsidR="001A65D5" w:rsidRPr="00905F9D" w:rsidRDefault="001A65D5" w:rsidP="0068193A">
            <w:pPr>
              <w:pBdr>
                <w:right w:val="single" w:sz="4" w:space="4" w:color="000000" w:themeColor="text1"/>
              </w:pBdr>
              <w:jc w:val="center"/>
              <w:rPr>
                <w:rFonts w:ascii="Times New Roman" w:hAnsi="Times New Roman" w:cs="Times New Roman"/>
                <w:sz w:val="24"/>
                <w:szCs w:val="24"/>
              </w:rPr>
            </w:pPr>
            <w:r w:rsidRPr="00905F9D">
              <w:rPr>
                <w:rFonts w:ascii="Times New Roman" w:hAnsi="Times New Roman" w:cs="Times New Roman"/>
                <w:sz w:val="24"/>
                <w:szCs w:val="24"/>
              </w:rPr>
              <w:t>Рынок рабочей силы</w:t>
            </w:r>
          </w:p>
          <w:p w:rsidR="001A65D5" w:rsidRDefault="001A65D5" w:rsidP="0068193A">
            <w:pPr>
              <w:pBdr>
                <w:right w:val="single" w:sz="4" w:space="4" w:color="000000" w:themeColor="text1"/>
              </w:pBdr>
              <w:jc w:val="center"/>
              <w:rPr>
                <w:rFonts w:ascii="Times New Roman" w:hAnsi="Times New Roman" w:cs="Times New Roman"/>
                <w:sz w:val="28"/>
                <w:szCs w:val="28"/>
              </w:rPr>
            </w:pPr>
            <w:r w:rsidRPr="00905F9D">
              <w:rPr>
                <w:rFonts w:ascii="Times New Roman" w:hAnsi="Times New Roman" w:cs="Times New Roman"/>
                <w:sz w:val="24"/>
                <w:szCs w:val="24"/>
              </w:rPr>
              <w:t>Менеджеры и рабочие</w:t>
            </w:r>
          </w:p>
        </w:tc>
        <w:tc>
          <w:tcPr>
            <w:tcW w:w="231" w:type="dxa"/>
            <w:vMerge w:val="restart"/>
            <w:tcBorders>
              <w:top w:val="nil"/>
              <w:lef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2009" w:type="dxa"/>
            <w:gridSpan w:val="5"/>
            <w:vMerge/>
          </w:tcPr>
          <w:p w:rsidR="001A65D5" w:rsidRDefault="001A65D5" w:rsidP="0068193A">
            <w:pPr>
              <w:rPr>
                <w:rFonts w:ascii="Times New Roman" w:hAnsi="Times New Roman" w:cs="Times New Roman"/>
                <w:sz w:val="28"/>
                <w:szCs w:val="28"/>
              </w:rPr>
            </w:pPr>
          </w:p>
        </w:tc>
        <w:tc>
          <w:tcPr>
            <w:tcW w:w="1910" w:type="dxa"/>
            <w:gridSpan w:val="8"/>
            <w:vMerge/>
            <w:tcBorders>
              <w:top w:val="nil"/>
              <w:bottom w:val="nil"/>
            </w:tcBorders>
          </w:tcPr>
          <w:p w:rsidR="001A65D5" w:rsidRDefault="001A65D5" w:rsidP="0068193A">
            <w:pPr>
              <w:rPr>
                <w:rFonts w:ascii="Times New Roman" w:hAnsi="Times New Roman" w:cs="Times New Roman"/>
                <w:sz w:val="28"/>
                <w:szCs w:val="28"/>
              </w:rPr>
            </w:pPr>
          </w:p>
        </w:tc>
        <w:tc>
          <w:tcPr>
            <w:tcW w:w="2681" w:type="dxa"/>
            <w:gridSpan w:val="3"/>
            <w:vMerge/>
            <w:tcBorders>
              <w:top w:val="nil"/>
              <w:bottom w:val="nil"/>
            </w:tcBorders>
          </w:tcPr>
          <w:p w:rsidR="001A65D5" w:rsidRDefault="001A65D5" w:rsidP="0068193A">
            <w:pPr>
              <w:rPr>
                <w:rFonts w:ascii="Times New Roman" w:hAnsi="Times New Roman" w:cs="Times New Roman"/>
                <w:sz w:val="28"/>
                <w:szCs w:val="28"/>
              </w:rPr>
            </w:pPr>
          </w:p>
        </w:tc>
        <w:tc>
          <w:tcPr>
            <w:tcW w:w="1298" w:type="dxa"/>
            <w:gridSpan w:val="6"/>
            <w:vMerge/>
            <w:tcBorders>
              <w:top w:val="nil"/>
              <w:bottom w:val="nil"/>
            </w:tcBorders>
          </w:tcPr>
          <w:p w:rsidR="001A65D5" w:rsidRDefault="001A65D5" w:rsidP="0068193A">
            <w:pPr>
              <w:rPr>
                <w:rFonts w:ascii="Times New Roman" w:hAnsi="Times New Roman" w:cs="Times New Roman"/>
                <w:sz w:val="28"/>
                <w:szCs w:val="28"/>
              </w:rPr>
            </w:pPr>
          </w:p>
        </w:tc>
        <w:tc>
          <w:tcPr>
            <w:tcW w:w="1575" w:type="dxa"/>
            <w:gridSpan w:val="8"/>
            <w:vMerge/>
            <w:tcBorders>
              <w:top w:val="single" w:sz="4" w:space="0" w:color="000000" w:themeColor="text1"/>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c>
          <w:tcPr>
            <w:tcW w:w="231" w:type="dxa"/>
            <w:vMerge/>
            <w:tcBorders>
              <w:top w:val="nil"/>
              <w:lef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556"/>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2009" w:type="dxa"/>
            <w:gridSpan w:val="5"/>
            <w:vMerge/>
          </w:tcPr>
          <w:p w:rsidR="001A65D5" w:rsidRDefault="001A65D5" w:rsidP="0068193A">
            <w:pPr>
              <w:rPr>
                <w:rFonts w:ascii="Times New Roman" w:hAnsi="Times New Roman" w:cs="Times New Roman"/>
                <w:sz w:val="28"/>
                <w:szCs w:val="28"/>
              </w:rPr>
            </w:pPr>
          </w:p>
        </w:tc>
        <w:tc>
          <w:tcPr>
            <w:tcW w:w="1910" w:type="dxa"/>
            <w:gridSpan w:val="8"/>
            <w:vMerge/>
            <w:tcBorders>
              <w:top w:val="nil"/>
              <w:bottom w:val="nil"/>
            </w:tcBorders>
          </w:tcPr>
          <w:p w:rsidR="001A65D5" w:rsidRDefault="001A65D5" w:rsidP="0068193A">
            <w:pPr>
              <w:rPr>
                <w:rFonts w:ascii="Times New Roman" w:hAnsi="Times New Roman" w:cs="Times New Roman"/>
                <w:sz w:val="28"/>
                <w:szCs w:val="28"/>
              </w:rPr>
            </w:pPr>
          </w:p>
        </w:tc>
        <w:tc>
          <w:tcPr>
            <w:tcW w:w="2681" w:type="dxa"/>
            <w:gridSpan w:val="3"/>
            <w:vMerge/>
            <w:tcBorders>
              <w:top w:val="nil"/>
              <w:bottom w:val="nil"/>
            </w:tcBorders>
          </w:tcPr>
          <w:p w:rsidR="001A65D5" w:rsidRDefault="001A65D5" w:rsidP="0068193A">
            <w:pPr>
              <w:rPr>
                <w:rFonts w:ascii="Times New Roman" w:hAnsi="Times New Roman" w:cs="Times New Roman"/>
                <w:sz w:val="28"/>
                <w:szCs w:val="28"/>
              </w:rPr>
            </w:pPr>
          </w:p>
        </w:tc>
        <w:tc>
          <w:tcPr>
            <w:tcW w:w="1298" w:type="dxa"/>
            <w:gridSpan w:val="6"/>
            <w:vMerge/>
            <w:tcBorders>
              <w:top w:val="nil"/>
              <w:bottom w:val="nil"/>
            </w:tcBorders>
          </w:tcPr>
          <w:p w:rsidR="001A65D5" w:rsidRDefault="001A65D5" w:rsidP="0068193A">
            <w:pPr>
              <w:rPr>
                <w:rFonts w:ascii="Times New Roman" w:hAnsi="Times New Roman" w:cs="Times New Roman"/>
                <w:sz w:val="28"/>
                <w:szCs w:val="28"/>
              </w:rPr>
            </w:pPr>
          </w:p>
        </w:tc>
        <w:tc>
          <w:tcPr>
            <w:tcW w:w="1575" w:type="dxa"/>
            <w:gridSpan w:val="8"/>
            <w:vMerge/>
            <w:tcBorders>
              <w:top w:val="single" w:sz="4" w:space="0" w:color="000000" w:themeColor="text1"/>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c>
          <w:tcPr>
            <w:tcW w:w="231" w:type="dxa"/>
            <w:vMerge/>
            <w:tcBorders>
              <w:top w:val="nil"/>
              <w:left w:val="single" w:sz="4" w:space="0" w:color="000000" w:themeColor="text1"/>
              <w:bottom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2009" w:type="dxa"/>
            <w:gridSpan w:val="5"/>
            <w:tcBorders>
              <w:left w:val="nil"/>
              <w:bottom w:val="nil"/>
              <w:right w:val="nil"/>
            </w:tcBorders>
          </w:tcPr>
          <w:p w:rsidR="001A65D5" w:rsidRDefault="001A65D5" w:rsidP="0068193A">
            <w:pPr>
              <w:rPr>
                <w:rFonts w:ascii="Times New Roman" w:hAnsi="Times New Roman" w:cs="Times New Roman"/>
                <w:sz w:val="28"/>
                <w:szCs w:val="28"/>
              </w:rPr>
            </w:pPr>
          </w:p>
        </w:tc>
        <w:tc>
          <w:tcPr>
            <w:tcW w:w="1910" w:type="dxa"/>
            <w:gridSpan w:val="8"/>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Borders>
              <w:top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873" w:type="dxa"/>
            <w:gridSpan w:val="14"/>
            <w:vMerge w:val="restart"/>
            <w:tcBorders>
              <w:top w:val="nil"/>
              <w:left w:val="single" w:sz="4" w:space="0" w:color="000000" w:themeColor="text1"/>
              <w:bottom w:val="nil"/>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6"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1769" w:type="dxa"/>
            <w:gridSpan w:val="7"/>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Borders>
              <w:top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873" w:type="dxa"/>
            <w:gridSpan w:val="14"/>
            <w:vMerge/>
            <w:tcBorders>
              <w:top w:val="nil"/>
              <w:left w:val="single" w:sz="4" w:space="0" w:color="000000" w:themeColor="text1"/>
              <w:bottom w:val="nil"/>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1442" w:type="dxa"/>
            <w:gridSpan w:val="2"/>
            <w:tcBorders>
              <w:top w:val="single" w:sz="4" w:space="0" w:color="000000" w:themeColor="text1"/>
            </w:tcBorders>
          </w:tcPr>
          <w:p w:rsidR="001A65D5" w:rsidRPr="00905F9D"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Доходы</w:t>
            </w:r>
          </w:p>
        </w:tc>
        <w:tc>
          <w:tcPr>
            <w:tcW w:w="2477" w:type="dxa"/>
            <w:gridSpan w:val="11"/>
            <w:tcBorders>
              <w:top w:val="nil"/>
              <w:bottom w:val="nil"/>
            </w:tcBorders>
          </w:tcPr>
          <w:p w:rsidR="001A65D5" w:rsidRDefault="001A65D5" w:rsidP="0068193A">
            <w:pPr>
              <w:rPr>
                <w:rFonts w:ascii="Times New Roman" w:hAnsi="Times New Roman" w:cs="Times New Roman"/>
                <w:sz w:val="28"/>
                <w:szCs w:val="28"/>
              </w:rPr>
            </w:pPr>
          </w:p>
        </w:tc>
        <w:tc>
          <w:tcPr>
            <w:tcW w:w="2681" w:type="dxa"/>
            <w:gridSpan w:val="3"/>
            <w:vMerge/>
            <w:tcBorders>
              <w:top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873" w:type="dxa"/>
            <w:gridSpan w:val="14"/>
            <w:vMerge/>
            <w:tcBorders>
              <w:top w:val="nil"/>
              <w:left w:val="single" w:sz="4" w:space="0" w:color="000000" w:themeColor="text1"/>
              <w:bottom w:val="nil"/>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left w:val="nil"/>
              <w:bottom w:val="nil"/>
              <w:right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74" type="#_x0000_t32" style="position:absolute;margin-left:13.15pt;margin-top:3.95pt;width:.9pt;height:117.15pt;flip:y;z-index:251661312;mso-position-horizontal-relative:text;mso-position-vertical-relative:text" o:connectortype="straight">
                  <v:stroke endarrow="block"/>
                </v:shape>
              </w:pict>
            </w:r>
          </w:p>
        </w:tc>
        <w:tc>
          <w:tcPr>
            <w:tcW w:w="957"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6"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1769" w:type="dxa"/>
            <w:gridSpan w:val="7"/>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Borders>
              <w:top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873" w:type="dxa"/>
            <w:gridSpan w:val="14"/>
            <w:vMerge/>
            <w:tcBorders>
              <w:top w:val="nil"/>
              <w:left w:val="single" w:sz="4" w:space="0" w:color="000000" w:themeColor="text1"/>
              <w:bottom w:val="nil"/>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6" w:type="dxa"/>
            <w:gridSpan w:val="3"/>
            <w:tcBorders>
              <w:top w:val="nil"/>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1769" w:type="dxa"/>
            <w:gridSpan w:val="7"/>
            <w:tcBorders>
              <w:top w:val="nil"/>
              <w:left w:val="nil"/>
              <w:bottom w:val="single" w:sz="4" w:space="0" w:color="000000" w:themeColor="text1"/>
            </w:tcBorders>
          </w:tcPr>
          <w:p w:rsidR="001A65D5" w:rsidRDefault="001A65D5" w:rsidP="0068193A">
            <w:pPr>
              <w:rPr>
                <w:rFonts w:ascii="Times New Roman" w:hAnsi="Times New Roman" w:cs="Times New Roman"/>
                <w:sz w:val="28"/>
                <w:szCs w:val="28"/>
              </w:rPr>
            </w:pPr>
          </w:p>
        </w:tc>
        <w:tc>
          <w:tcPr>
            <w:tcW w:w="2681" w:type="dxa"/>
            <w:gridSpan w:val="3"/>
            <w:tcBorders>
              <w:top w:val="nil"/>
              <w:bottom w:val="single" w:sz="4" w:space="0" w:color="000000" w:themeColor="text1"/>
              <w:right w:val="single" w:sz="4" w:space="0" w:color="000000" w:themeColor="text1"/>
            </w:tcBorders>
          </w:tcPr>
          <w:p w:rsidR="001A65D5" w:rsidRDefault="001A65D5" w:rsidP="0068193A">
            <w:pPr>
              <w:rPr>
                <w:rFonts w:ascii="Times New Roman" w:hAnsi="Times New Roman" w:cs="Times New Roman"/>
                <w:sz w:val="28"/>
                <w:szCs w:val="28"/>
              </w:rPr>
            </w:pPr>
          </w:p>
        </w:tc>
        <w:tc>
          <w:tcPr>
            <w:tcW w:w="2873" w:type="dxa"/>
            <w:gridSpan w:val="14"/>
            <w:tcBorders>
              <w:top w:val="nil"/>
              <w:left w:val="single" w:sz="4" w:space="0" w:color="000000" w:themeColor="text1"/>
              <w:bottom w:val="nil"/>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2005" w:type="dxa"/>
            <w:gridSpan w:val="10"/>
            <w:vMerge w:val="restart"/>
          </w:tcPr>
          <w:p w:rsidR="001A65D5" w:rsidRPr="00905F9D" w:rsidRDefault="008D2288" w:rsidP="0068193A">
            <w:pPr>
              <w:jc w:val="center"/>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68.5pt;margin-top:44.6pt;width:55.25pt;height:90.05pt;flip:x y;z-index:251679744;mso-position-horizontal-relative:text;mso-position-vertical-relative:text" o:connectortype="straight">
                  <v:stroke startarrow="block" endarrow="block"/>
                </v:shape>
              </w:pict>
            </w:r>
            <w:r w:rsidRPr="008D2288">
              <w:rPr>
                <w:rFonts w:ascii="Times New Roman" w:hAnsi="Times New Roman" w:cs="Times New Roman"/>
                <w:noProof/>
                <w:sz w:val="28"/>
                <w:szCs w:val="28"/>
              </w:rPr>
              <w:pict>
                <v:shape id="_x0000_s1095" type="#_x0000_t32" style="position:absolute;left:0;text-align:left;margin-left:37.8pt;margin-top:55.15pt;width:0;height:129.05pt;flip:y;z-index:251682816;mso-position-horizontal-relative:text;mso-position-vertical-relative:text" o:connectortype="straight">
                  <v:stroke endarrow="block"/>
                </v:shape>
              </w:pict>
            </w:r>
            <w:r>
              <w:rPr>
                <w:rFonts w:ascii="Times New Roman" w:hAnsi="Times New Roman" w:cs="Times New Roman"/>
                <w:noProof/>
                <w:sz w:val="24"/>
                <w:szCs w:val="24"/>
              </w:rPr>
              <w:pict>
                <v:shape id="_x0000_s1087" type="#_x0000_t32" style="position:absolute;left:0;text-align:left;margin-left:10.65pt;margin-top:44.6pt;width:0;height:188.9pt;z-index:251674624;mso-position-horizontal-relative:text;mso-position-vertical-relative:text" o:connectortype="straight">
                  <v:stroke startarrow="block" endarrow="block"/>
                </v:shape>
              </w:pict>
            </w:r>
            <w:r>
              <w:rPr>
                <w:rFonts w:ascii="Times New Roman" w:hAnsi="Times New Roman" w:cs="Times New Roman"/>
                <w:noProof/>
                <w:sz w:val="24"/>
                <w:szCs w:val="24"/>
              </w:rPr>
              <w:pict>
                <v:shape id="_x0000_s1077" type="#_x0000_t32" style="position:absolute;left:0;text-align:left;margin-left:80.7pt;margin-top:33.4pt;width:157.55pt;height:0;z-index:251664384;mso-position-horizontal-relative:text;mso-position-vertical-relative:text" o:connectortype="straight">
                  <v:stroke startarrow="block" endarrow="block"/>
                </v:shape>
              </w:pict>
            </w:r>
            <w:r w:rsidR="001A65D5" w:rsidRPr="00905F9D">
              <w:rPr>
                <w:rFonts w:ascii="Times New Roman" w:hAnsi="Times New Roman" w:cs="Times New Roman"/>
                <w:sz w:val="24"/>
                <w:szCs w:val="24"/>
              </w:rPr>
              <w:t>Функции ведения финансового учёта</w:t>
            </w:r>
          </w:p>
        </w:tc>
        <w:tc>
          <w:tcPr>
            <w:tcW w:w="2681" w:type="dxa"/>
            <w:gridSpan w:val="3"/>
            <w:tcBorders>
              <w:top w:val="single" w:sz="4" w:space="0" w:color="000000" w:themeColor="text1"/>
              <w:bottom w:val="nil"/>
            </w:tcBorders>
          </w:tcPr>
          <w:p w:rsidR="001A65D5" w:rsidRDefault="001A65D5" w:rsidP="0068193A">
            <w:pPr>
              <w:rPr>
                <w:rFonts w:ascii="Times New Roman" w:hAnsi="Times New Roman" w:cs="Times New Roman"/>
                <w:sz w:val="28"/>
                <w:szCs w:val="28"/>
              </w:rPr>
            </w:pPr>
          </w:p>
        </w:tc>
        <w:tc>
          <w:tcPr>
            <w:tcW w:w="2290" w:type="dxa"/>
            <w:gridSpan w:val="12"/>
            <w:vMerge w:val="restart"/>
            <w:tcBorders>
              <w:top w:val="single" w:sz="4" w:space="0" w:color="000000" w:themeColor="text1"/>
            </w:tcBorders>
          </w:tcPr>
          <w:p w:rsidR="001A65D5" w:rsidRPr="00905F9D" w:rsidRDefault="008D2288" w:rsidP="0068193A">
            <w:pPr>
              <w:jc w:val="center"/>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30.75pt;margin-top:55.15pt;width:0;height:146.8pt;flip:y;z-index:251685888;mso-position-horizontal-relative:text;mso-position-vertical-relative:text" o:connectortype="straight">
                  <v:stroke endarrow="block"/>
                </v:shape>
              </w:pict>
            </w:r>
            <w:r>
              <w:rPr>
                <w:rFonts w:ascii="Times New Roman" w:hAnsi="Times New Roman" w:cs="Times New Roman"/>
                <w:noProof/>
                <w:sz w:val="24"/>
                <w:szCs w:val="24"/>
              </w:rPr>
              <w:pict>
                <v:shape id="_x0000_s1088" type="#_x0000_t32" style="position:absolute;left:0;text-align:left;margin-left:96.95pt;margin-top:44.6pt;width:.05pt;height:188.9pt;z-index:251675648;mso-position-horizontal-relative:text;mso-position-vertical-relative:text" o:connectortype="straight">
                  <v:stroke startarrow="block" endarrow="block"/>
                </v:shape>
              </w:pict>
            </w:r>
            <w:r w:rsidR="001A65D5" w:rsidRPr="00905F9D">
              <w:rPr>
                <w:rFonts w:ascii="Times New Roman" w:hAnsi="Times New Roman" w:cs="Times New Roman"/>
                <w:sz w:val="24"/>
                <w:szCs w:val="24"/>
              </w:rPr>
              <w:t>Функции управления кадрами</w:t>
            </w:r>
          </w:p>
        </w:tc>
        <w:tc>
          <w:tcPr>
            <w:tcW w:w="583" w:type="dxa"/>
            <w:gridSpan w:val="2"/>
            <w:vMerge w:val="restart"/>
            <w:tcBorders>
              <w:top w:val="nil"/>
              <w:right w:val="nil"/>
            </w:tcBorders>
          </w:tcPr>
          <w:p w:rsidR="001A65D5" w:rsidRDefault="001A65D5" w:rsidP="0068193A">
            <w:pPr>
              <w:rPr>
                <w:rFonts w:ascii="Times New Roman" w:hAnsi="Times New Roman" w:cs="Times New Roman"/>
                <w:sz w:val="28"/>
                <w:szCs w:val="28"/>
              </w:rPr>
            </w:pPr>
          </w:p>
        </w:tc>
        <w:tc>
          <w:tcPr>
            <w:tcW w:w="231" w:type="dxa"/>
            <w:vMerge w:val="restart"/>
            <w:tcBorders>
              <w:top w:val="nil"/>
              <w:left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2005" w:type="dxa"/>
            <w:gridSpan w:val="10"/>
            <w:vMerge/>
          </w:tcPr>
          <w:p w:rsidR="001A65D5" w:rsidRDefault="001A65D5" w:rsidP="0068193A">
            <w:pPr>
              <w:rPr>
                <w:rFonts w:ascii="Times New Roman" w:hAnsi="Times New Roman" w:cs="Times New Roman"/>
                <w:sz w:val="28"/>
                <w:szCs w:val="28"/>
              </w:rPr>
            </w:pPr>
          </w:p>
        </w:tc>
        <w:tc>
          <w:tcPr>
            <w:tcW w:w="2681" w:type="dxa"/>
            <w:gridSpan w:val="3"/>
            <w:tcBorders>
              <w:top w:val="nil"/>
              <w:bottom w:val="nil"/>
            </w:tcBorders>
          </w:tcPr>
          <w:p w:rsidR="001A65D5" w:rsidRPr="005759DF" w:rsidRDefault="001A65D5" w:rsidP="0068193A">
            <w:pPr>
              <w:jc w:val="center"/>
              <w:rPr>
                <w:rFonts w:ascii="Times New Roman" w:hAnsi="Times New Roman" w:cs="Times New Roman"/>
                <w:sz w:val="24"/>
                <w:szCs w:val="24"/>
              </w:rPr>
            </w:pPr>
            <w:r w:rsidRPr="005759DF">
              <w:rPr>
                <w:rFonts w:ascii="Times New Roman" w:hAnsi="Times New Roman" w:cs="Times New Roman"/>
                <w:sz w:val="24"/>
                <w:szCs w:val="24"/>
              </w:rPr>
              <w:t>бизнес</w:t>
            </w:r>
          </w:p>
        </w:tc>
        <w:tc>
          <w:tcPr>
            <w:tcW w:w="2290" w:type="dxa"/>
            <w:gridSpan w:val="12"/>
            <w:vMerge/>
          </w:tcPr>
          <w:p w:rsidR="001A65D5" w:rsidRDefault="001A65D5" w:rsidP="0068193A">
            <w:pPr>
              <w:rPr>
                <w:rFonts w:ascii="Times New Roman" w:hAnsi="Times New Roman" w:cs="Times New Roman"/>
                <w:sz w:val="28"/>
                <w:szCs w:val="28"/>
              </w:rPr>
            </w:pPr>
          </w:p>
        </w:tc>
        <w:tc>
          <w:tcPr>
            <w:tcW w:w="583" w:type="dxa"/>
            <w:gridSpan w:val="2"/>
            <w:vMerge/>
            <w:tcBorders>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single" w:sz="4" w:space="0" w:color="000000" w:themeColor="text1"/>
            </w:tcBorders>
          </w:tcPr>
          <w:p w:rsidR="001A65D5" w:rsidRDefault="001A65D5" w:rsidP="0068193A">
            <w:pPr>
              <w:rPr>
                <w:rFonts w:ascii="Times New Roman" w:hAnsi="Times New Roman" w:cs="Times New Roman"/>
                <w:sz w:val="28"/>
                <w:szCs w:val="28"/>
              </w:rPr>
            </w:pPr>
          </w:p>
        </w:tc>
        <w:tc>
          <w:tcPr>
            <w:tcW w:w="2005" w:type="dxa"/>
            <w:gridSpan w:val="10"/>
            <w:vMerge/>
            <w:tcBorders>
              <w:bottom w:val="single" w:sz="4" w:space="0" w:color="000000" w:themeColor="text1"/>
            </w:tcBorders>
          </w:tcPr>
          <w:p w:rsidR="001A65D5" w:rsidRDefault="001A65D5" w:rsidP="0068193A">
            <w:pPr>
              <w:rPr>
                <w:rFonts w:ascii="Times New Roman" w:hAnsi="Times New Roman" w:cs="Times New Roman"/>
                <w:sz w:val="28"/>
                <w:szCs w:val="28"/>
              </w:rPr>
            </w:pPr>
          </w:p>
        </w:tc>
        <w:tc>
          <w:tcPr>
            <w:tcW w:w="2681" w:type="dxa"/>
            <w:gridSpan w:val="3"/>
            <w:tcBorders>
              <w:top w:val="nil"/>
              <w:bottom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margin-left:115.05pt;margin-top:11.4pt;width:43.95pt;height:90.05pt;flip:y;z-index:251678720;mso-position-horizontal-relative:text;mso-position-vertical-relative:text" o:connectortype="straight">
                  <v:stroke startarrow="block" endarrow="block"/>
                </v:shape>
              </w:pict>
            </w:r>
          </w:p>
        </w:tc>
        <w:tc>
          <w:tcPr>
            <w:tcW w:w="2290" w:type="dxa"/>
            <w:gridSpan w:val="12"/>
            <w:vMerge/>
            <w:tcBorders>
              <w:bottom w:val="single" w:sz="4" w:space="0" w:color="000000" w:themeColor="text1"/>
            </w:tcBorders>
          </w:tcPr>
          <w:p w:rsidR="001A65D5" w:rsidRDefault="001A65D5" w:rsidP="0068193A">
            <w:pPr>
              <w:rPr>
                <w:rFonts w:ascii="Times New Roman" w:hAnsi="Times New Roman" w:cs="Times New Roman"/>
                <w:sz w:val="28"/>
                <w:szCs w:val="28"/>
              </w:rPr>
            </w:pPr>
          </w:p>
        </w:tc>
        <w:tc>
          <w:tcPr>
            <w:tcW w:w="583" w:type="dxa"/>
            <w:gridSpan w:val="2"/>
            <w:vMerge/>
            <w:tcBorders>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231" w:type="dxa"/>
            <w:vMerge/>
            <w:tcBorders>
              <w:top w:val="nil"/>
              <w:left w:val="nil"/>
              <w:bottom w:val="single" w:sz="4" w:space="0" w:color="000000" w:themeColor="text1"/>
            </w:tcBorders>
          </w:tcPr>
          <w:p w:rsidR="001A65D5" w:rsidRDefault="001A65D5" w:rsidP="0068193A">
            <w:pPr>
              <w:rPr>
                <w:rFonts w:ascii="Times New Roman" w:hAnsi="Times New Roman" w:cs="Times New Roman"/>
                <w:sz w:val="28"/>
                <w:szCs w:val="28"/>
              </w:rPr>
            </w:pPr>
          </w:p>
        </w:tc>
      </w:tr>
      <w:tr w:rsidR="001A65D5" w:rsidTr="0068193A">
        <w:trPr>
          <w:trHeight w:val="978"/>
        </w:trPr>
        <w:tc>
          <w:tcPr>
            <w:tcW w:w="226" w:type="dxa"/>
            <w:vMerge w:val="restart"/>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val="restart"/>
            <w:tcBorders>
              <w:left w:val="nil"/>
            </w:tcBorders>
          </w:tcPr>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Pr="00A962FC" w:rsidRDefault="008D2288" w:rsidP="0068193A">
            <w:pPr>
              <w:tabs>
                <w:tab w:val="left" w:pos="710"/>
              </w:tabs>
              <w:ind w:left="-93"/>
              <w:rPr>
                <w:rFonts w:ascii="Times New Roman" w:hAnsi="Times New Roman" w:cs="Times New Roman"/>
                <w:sz w:val="24"/>
                <w:szCs w:val="24"/>
              </w:rPr>
            </w:pPr>
            <w:r w:rsidRPr="008D2288">
              <w:rPr>
                <w:rFonts w:ascii="Times New Roman" w:hAnsi="Times New Roman" w:cs="Times New Roman"/>
                <w:noProof/>
                <w:sz w:val="28"/>
                <w:szCs w:val="28"/>
              </w:rPr>
              <w:pict>
                <v:shape id="_x0000_s1078" type="#_x0000_t32" style="position:absolute;left:0;text-align:left;margin-left:12.25pt;margin-top:14.95pt;width:0;height:208.3pt;z-index:251665408" o:connectortype="straight">
                  <v:stroke endarrow="block"/>
                </v:shape>
              </w:pict>
            </w:r>
            <w:r w:rsidR="001A65D5">
              <w:rPr>
                <w:rFonts w:ascii="Times New Roman" w:hAnsi="Times New Roman" w:cs="Times New Roman"/>
                <w:sz w:val="28"/>
                <w:szCs w:val="28"/>
              </w:rPr>
              <w:t xml:space="preserve"> </w:t>
            </w:r>
            <w:r w:rsidR="001A65D5" w:rsidRPr="00A962FC">
              <w:rPr>
                <w:rFonts w:ascii="Times New Roman" w:hAnsi="Times New Roman" w:cs="Times New Roman"/>
                <w:sz w:val="24"/>
                <w:szCs w:val="24"/>
              </w:rPr>
              <w:t>цена</w:t>
            </w:r>
          </w:p>
        </w:tc>
        <w:tc>
          <w:tcPr>
            <w:tcW w:w="2000" w:type="dxa"/>
            <w:gridSpan w:val="10"/>
            <w:vMerge w:val="restart"/>
            <w:tcBorders>
              <w:top w:val="single" w:sz="4" w:space="0" w:color="000000" w:themeColor="text1"/>
              <w:bottom w:val="nil"/>
              <w:right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96" type="#_x0000_t32" style="position:absolute;margin-left:37.25pt;margin-top:146.25pt;width:0;height:25.15pt;z-index:251683840;mso-position-horizontal-relative:text;mso-position-vertical-relative:text" o:connectortype="straight"/>
              </w:pict>
            </w:r>
            <w:r>
              <w:rPr>
                <w:rFonts w:ascii="Times New Roman" w:hAnsi="Times New Roman" w:cs="Times New Roman"/>
                <w:noProof/>
                <w:sz w:val="28"/>
                <w:szCs w:val="28"/>
              </w:rPr>
              <w:pict>
                <v:shape id="_x0000_s1097" type="#_x0000_t32" style="position:absolute;margin-left:37.3pt;margin-top:146.25pt;width:227.2pt;height:0;z-index:251684864;mso-position-horizontal-relative:text;mso-position-vertical-relative:text" o:connectortype="straight"/>
              </w:pict>
            </w:r>
            <w:r>
              <w:rPr>
                <w:rFonts w:ascii="Times New Roman" w:hAnsi="Times New Roman" w:cs="Times New Roman"/>
                <w:noProof/>
                <w:sz w:val="28"/>
                <w:szCs w:val="28"/>
              </w:rPr>
              <w:pict>
                <v:shape id="_x0000_s1094" type="#_x0000_t32" style="position:absolute;margin-left:37.3pt;margin-top:128.5pt;width:260.75pt;height:0;flip:x;z-index:251681792;mso-position-horizontal-relative:text;mso-position-vertical-relative:text" o:connectortype="straight"/>
              </w:pict>
            </w:r>
            <w:r>
              <w:rPr>
                <w:rFonts w:ascii="Times New Roman" w:hAnsi="Times New Roman" w:cs="Times New Roman"/>
                <w:noProof/>
                <w:sz w:val="28"/>
                <w:szCs w:val="28"/>
              </w:rPr>
              <w:pict>
                <v:shape id="_x0000_s1090" type="#_x0000_t32" style="position:absolute;margin-left:68pt;margin-top:107pt;width:49.65pt;height:70.8pt;flip:x;z-index:251677696;mso-position-horizontal-relative:text;mso-position-vertical-relative:text" o:connectortype="straight">
                  <v:stroke startarrow="block" endarrow="block"/>
                </v:shape>
              </w:pict>
            </w:r>
          </w:p>
        </w:tc>
        <w:tc>
          <w:tcPr>
            <w:tcW w:w="228" w:type="dxa"/>
            <w:vMerge w:val="restart"/>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4737" w:type="dxa"/>
            <w:gridSpan w:val="13"/>
            <w:tcBorders>
              <w:top w:val="nil"/>
              <w:left w:val="nil"/>
              <w:bottom w:val="nil"/>
            </w:tcBorders>
          </w:tcPr>
          <w:p w:rsidR="001A65D5" w:rsidRDefault="001A65D5" w:rsidP="0068193A">
            <w:pPr>
              <w:rPr>
                <w:rFonts w:ascii="Times New Roman" w:hAnsi="Times New Roman" w:cs="Times New Roman"/>
                <w:sz w:val="28"/>
                <w:szCs w:val="28"/>
              </w:rPr>
            </w:pPr>
          </w:p>
        </w:tc>
        <w:tc>
          <w:tcPr>
            <w:tcW w:w="822" w:type="dxa"/>
            <w:gridSpan w:val="4"/>
            <w:vMerge w:val="restart"/>
            <w:tcBorders>
              <w:right w:val="nil"/>
            </w:tcBorders>
          </w:tcPr>
          <w:p w:rsidR="001A65D5" w:rsidRDefault="001A65D5" w:rsidP="0068193A">
            <w:pPr>
              <w:rPr>
                <w:rFonts w:ascii="Times New Roman" w:hAnsi="Times New Roman" w:cs="Times New Roman"/>
                <w:sz w:val="28"/>
                <w:szCs w:val="28"/>
              </w:rPr>
            </w:pPr>
          </w:p>
        </w:tc>
      </w:tr>
      <w:tr w:rsidR="001A65D5" w:rsidTr="0068193A">
        <w:trPr>
          <w:trHeight w:val="334"/>
        </w:trPr>
        <w:tc>
          <w:tcPr>
            <w:tcW w:w="226" w:type="dxa"/>
            <w:vMerge/>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nil"/>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447" w:type="dxa"/>
            <w:vMerge w:val="restart"/>
            <w:tcBorders>
              <w:top w:val="single" w:sz="4" w:space="0" w:color="000000" w:themeColor="text1"/>
              <w:left w:val="single" w:sz="4" w:space="0" w:color="000000" w:themeColor="text1"/>
              <w:bottom w:val="single" w:sz="4" w:space="0" w:color="000000" w:themeColor="text1"/>
            </w:tcBorders>
          </w:tcPr>
          <w:p w:rsidR="001A65D5" w:rsidRPr="00A962FC" w:rsidRDefault="001A65D5" w:rsidP="0068193A">
            <w:pPr>
              <w:jc w:val="center"/>
              <w:rPr>
                <w:rFonts w:ascii="Times New Roman" w:hAnsi="Times New Roman" w:cs="Times New Roman"/>
                <w:sz w:val="24"/>
                <w:szCs w:val="24"/>
              </w:rPr>
            </w:pPr>
            <w:r w:rsidRPr="00A962FC">
              <w:rPr>
                <w:rFonts w:ascii="Times New Roman" w:hAnsi="Times New Roman" w:cs="Times New Roman"/>
                <w:sz w:val="24"/>
                <w:szCs w:val="24"/>
              </w:rPr>
              <w:t>Производственная</w:t>
            </w:r>
          </w:p>
          <w:p w:rsidR="001A65D5" w:rsidRPr="00A962FC" w:rsidRDefault="001A65D5" w:rsidP="0068193A">
            <w:pPr>
              <w:jc w:val="center"/>
              <w:rPr>
                <w:rFonts w:ascii="Times New Roman" w:hAnsi="Times New Roman" w:cs="Times New Roman"/>
                <w:sz w:val="24"/>
                <w:szCs w:val="24"/>
              </w:rPr>
            </w:pPr>
            <w:r w:rsidRPr="00A962FC">
              <w:rPr>
                <w:rFonts w:ascii="Times New Roman" w:hAnsi="Times New Roman" w:cs="Times New Roman"/>
                <w:sz w:val="24"/>
                <w:szCs w:val="24"/>
              </w:rPr>
              <w:t>или</w:t>
            </w:r>
          </w:p>
          <w:p w:rsidR="001A65D5" w:rsidRDefault="008D2288" w:rsidP="0068193A">
            <w:pPr>
              <w:jc w:val="center"/>
              <w:rPr>
                <w:rFonts w:ascii="Times New Roman" w:hAnsi="Times New Roman" w:cs="Times New Roman"/>
                <w:sz w:val="28"/>
                <w:szCs w:val="28"/>
              </w:rPr>
            </w:pPr>
            <w:r w:rsidRPr="008D2288">
              <w:rPr>
                <w:rFonts w:ascii="Times New Roman" w:hAnsi="Times New Roman" w:cs="Times New Roman"/>
                <w:noProof/>
                <w:sz w:val="24"/>
                <w:szCs w:val="24"/>
              </w:rPr>
              <w:pict>
                <v:shape id="_x0000_s1089" type="#_x0000_t32" style="position:absolute;left:0;text-align:left;margin-left:93.2pt;margin-top:25pt;width:41pt;height:70.8pt;z-index:251676672" o:connectortype="straight">
                  <v:stroke startarrow="block" endarrow="block"/>
                </v:shape>
              </w:pict>
            </w:r>
            <w:r w:rsidR="001A65D5" w:rsidRPr="00A962FC">
              <w:rPr>
                <w:rFonts w:ascii="Times New Roman" w:hAnsi="Times New Roman" w:cs="Times New Roman"/>
                <w:sz w:val="24"/>
                <w:szCs w:val="24"/>
              </w:rPr>
              <w:t>проецессионная функция</w:t>
            </w:r>
          </w:p>
        </w:tc>
        <w:tc>
          <w:tcPr>
            <w:tcW w:w="523" w:type="dxa"/>
            <w:tcBorders>
              <w:top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trHeight w:val="315"/>
        </w:trPr>
        <w:tc>
          <w:tcPr>
            <w:tcW w:w="226" w:type="dxa"/>
            <w:vMerge/>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nil"/>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447" w:type="dxa"/>
            <w:vMerge/>
            <w:tcBorders>
              <w:top w:val="nil"/>
              <w:left w:val="single" w:sz="4" w:space="0" w:color="000000" w:themeColor="text1"/>
              <w:bottom w:val="single" w:sz="4" w:space="0" w:color="000000" w:themeColor="text1"/>
            </w:tcBorders>
          </w:tcPr>
          <w:p w:rsidR="001A65D5" w:rsidRDefault="001A65D5" w:rsidP="0068193A">
            <w:pPr>
              <w:rPr>
                <w:rFonts w:ascii="Times New Roman" w:hAnsi="Times New Roman" w:cs="Times New Roman"/>
                <w:sz w:val="28"/>
                <w:szCs w:val="28"/>
              </w:rPr>
            </w:pPr>
          </w:p>
        </w:tc>
        <w:tc>
          <w:tcPr>
            <w:tcW w:w="523" w:type="dxa"/>
            <w:tcBorders>
              <w:top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trHeight w:val="334"/>
        </w:trPr>
        <w:tc>
          <w:tcPr>
            <w:tcW w:w="226" w:type="dxa"/>
            <w:vMerge/>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nil"/>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447" w:type="dxa"/>
            <w:vMerge/>
            <w:tcBorders>
              <w:top w:val="nil"/>
              <w:left w:val="single" w:sz="4" w:space="0" w:color="000000" w:themeColor="text1"/>
              <w:bottom w:val="single" w:sz="4" w:space="0" w:color="000000" w:themeColor="text1"/>
            </w:tcBorders>
          </w:tcPr>
          <w:p w:rsidR="001A65D5" w:rsidRDefault="001A65D5" w:rsidP="0068193A">
            <w:pPr>
              <w:rPr>
                <w:rFonts w:ascii="Times New Roman" w:hAnsi="Times New Roman" w:cs="Times New Roman"/>
                <w:sz w:val="28"/>
                <w:szCs w:val="28"/>
              </w:rPr>
            </w:pPr>
          </w:p>
        </w:tc>
        <w:tc>
          <w:tcPr>
            <w:tcW w:w="523" w:type="dxa"/>
            <w:tcBorders>
              <w:top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trHeight w:val="334"/>
        </w:trPr>
        <w:tc>
          <w:tcPr>
            <w:tcW w:w="226" w:type="dxa"/>
            <w:vMerge/>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nil"/>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2447" w:type="dxa"/>
            <w:vMerge/>
            <w:tcBorders>
              <w:top w:val="nil"/>
              <w:left w:val="single" w:sz="4" w:space="0" w:color="000000" w:themeColor="text1"/>
              <w:bottom w:val="single" w:sz="4" w:space="0" w:color="000000" w:themeColor="text1"/>
            </w:tcBorders>
          </w:tcPr>
          <w:p w:rsidR="001A65D5" w:rsidRDefault="001A65D5" w:rsidP="0068193A">
            <w:pPr>
              <w:rPr>
                <w:rFonts w:ascii="Times New Roman" w:hAnsi="Times New Roman" w:cs="Times New Roman"/>
                <w:sz w:val="28"/>
                <w:szCs w:val="28"/>
              </w:rPr>
            </w:pPr>
          </w:p>
        </w:tc>
        <w:tc>
          <w:tcPr>
            <w:tcW w:w="523" w:type="dxa"/>
            <w:tcBorders>
              <w:top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trHeight w:val="334"/>
        </w:trPr>
        <w:tc>
          <w:tcPr>
            <w:tcW w:w="226" w:type="dxa"/>
            <w:vMerge/>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nil"/>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47" w:type="dxa"/>
            <w:vMerge w:val="restart"/>
            <w:tcBorders>
              <w:top w:val="single" w:sz="4" w:space="0" w:color="000000" w:themeColor="text1"/>
              <w:left w:val="nil"/>
              <w:bottom w:val="nil"/>
              <w:right w:val="nil"/>
            </w:tcBorders>
          </w:tcPr>
          <w:p w:rsidR="001A65D5" w:rsidRDefault="001A65D5" w:rsidP="0068193A">
            <w:pPr>
              <w:rPr>
                <w:rFonts w:ascii="Times New Roman" w:hAnsi="Times New Roman" w:cs="Times New Roman"/>
                <w:sz w:val="28"/>
                <w:szCs w:val="28"/>
              </w:rPr>
            </w:pPr>
          </w:p>
        </w:tc>
        <w:tc>
          <w:tcPr>
            <w:tcW w:w="523"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93" type="#_x0000_t32" style="position:absolute;margin-left:-.95pt;margin-top:10.9pt;width:0;height:44.3pt;z-index:251680768;mso-position-horizontal-relative:text;mso-position-vertical-relative:text" o:connectortype="straight"/>
              </w:pict>
            </w: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trHeight w:val="334"/>
        </w:trPr>
        <w:tc>
          <w:tcPr>
            <w:tcW w:w="226" w:type="dxa"/>
            <w:vMerge/>
            <w:tcBorders>
              <w:left w:val="nil"/>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nil"/>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47" w:type="dxa"/>
            <w:vMerge/>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523"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trHeight w:val="334"/>
        </w:trPr>
        <w:tc>
          <w:tcPr>
            <w:tcW w:w="226" w:type="dxa"/>
            <w:vMerge/>
            <w:tcBorders>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1925" w:type="dxa"/>
            <w:gridSpan w:val="4"/>
            <w:vMerge/>
            <w:tcBorders>
              <w:left w:val="nil"/>
              <w:bottom w:val="single" w:sz="4" w:space="0" w:color="000000" w:themeColor="text1"/>
            </w:tcBorders>
          </w:tcPr>
          <w:p w:rsidR="001A65D5" w:rsidRDefault="001A65D5" w:rsidP="0068193A">
            <w:pPr>
              <w:rPr>
                <w:rFonts w:ascii="Times New Roman" w:hAnsi="Times New Roman" w:cs="Times New Roman"/>
                <w:sz w:val="28"/>
                <w:szCs w:val="28"/>
              </w:rPr>
            </w:pPr>
          </w:p>
        </w:tc>
        <w:tc>
          <w:tcPr>
            <w:tcW w:w="2000" w:type="dxa"/>
            <w:gridSpan w:val="10"/>
            <w:vMerge/>
            <w:tcBorders>
              <w:top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228" w:type="dxa"/>
            <w:vMerge/>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47" w:type="dxa"/>
            <w:vMerge/>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523"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40"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71"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82"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1" w:type="dxa"/>
            <w:tcBorders>
              <w:top w:val="nil"/>
              <w:left w:val="nil"/>
              <w:bottom w:val="nil"/>
              <w:right w:val="single" w:sz="4" w:space="0" w:color="000000" w:themeColor="text1"/>
            </w:tcBorders>
          </w:tcPr>
          <w:p w:rsidR="001A65D5" w:rsidRDefault="001A65D5" w:rsidP="0068193A">
            <w:pPr>
              <w:rPr>
                <w:rFonts w:ascii="Times New Roman" w:hAnsi="Times New Roman" w:cs="Times New Roman"/>
                <w:sz w:val="28"/>
                <w:szCs w:val="28"/>
              </w:rPr>
            </w:pPr>
          </w:p>
        </w:tc>
        <w:tc>
          <w:tcPr>
            <w:tcW w:w="822" w:type="dxa"/>
            <w:gridSpan w:val="4"/>
            <w:vMerge/>
            <w:tcBorders>
              <w:left w:val="single" w:sz="4" w:space="0" w:color="000000" w:themeColor="text1"/>
              <w:bottom w:val="single" w:sz="4" w:space="0" w:color="000000" w:themeColor="text1"/>
              <w:right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bottom w:val="nil"/>
              <w:right w:val="nil"/>
            </w:tcBorders>
          </w:tcPr>
          <w:p w:rsidR="001A65D5" w:rsidRDefault="001A65D5" w:rsidP="0068193A">
            <w:pPr>
              <w:rPr>
                <w:rFonts w:ascii="Times New Roman" w:hAnsi="Times New Roman" w:cs="Times New Roman"/>
                <w:sz w:val="28"/>
                <w:szCs w:val="28"/>
              </w:rPr>
            </w:pPr>
          </w:p>
        </w:tc>
        <w:tc>
          <w:tcPr>
            <w:tcW w:w="957" w:type="dxa"/>
            <w:tcBorders>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left w:val="nil"/>
              <w:bottom w:val="nil"/>
            </w:tcBorders>
          </w:tcPr>
          <w:p w:rsidR="001A65D5" w:rsidRDefault="001A65D5" w:rsidP="0068193A">
            <w:pPr>
              <w:rPr>
                <w:rFonts w:ascii="Times New Roman" w:hAnsi="Times New Roman" w:cs="Times New Roman"/>
                <w:sz w:val="28"/>
                <w:szCs w:val="28"/>
              </w:rPr>
            </w:pPr>
          </w:p>
        </w:tc>
        <w:tc>
          <w:tcPr>
            <w:tcW w:w="2005" w:type="dxa"/>
            <w:gridSpan w:val="10"/>
            <w:vMerge w:val="restart"/>
            <w:tcBorders>
              <w:top w:val="single" w:sz="4" w:space="0" w:color="000000" w:themeColor="text1"/>
              <w:bottom w:val="single" w:sz="4" w:space="0" w:color="000000" w:themeColor="text1"/>
            </w:tcBorders>
          </w:tcPr>
          <w:p w:rsidR="001A65D5" w:rsidRDefault="001A65D5" w:rsidP="0068193A">
            <w:pPr>
              <w:jc w:val="center"/>
              <w:rPr>
                <w:rFonts w:ascii="Times New Roman" w:hAnsi="Times New Roman" w:cs="Times New Roman"/>
                <w:sz w:val="24"/>
                <w:szCs w:val="24"/>
              </w:rPr>
            </w:pPr>
          </w:p>
          <w:p w:rsidR="001A65D5" w:rsidRPr="00905F9D" w:rsidRDefault="008D2288" w:rsidP="0068193A">
            <w:pPr>
              <w:jc w:val="center"/>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55.6pt;margin-top:31.05pt;width:0;height:90.7pt;flip:y;z-index:251670528" o:connectortype="straight">
                  <v:stroke endarrow="block"/>
                </v:shape>
              </w:pict>
            </w:r>
            <w:r w:rsidR="001A65D5" w:rsidRPr="00905F9D">
              <w:rPr>
                <w:rFonts w:ascii="Times New Roman" w:hAnsi="Times New Roman" w:cs="Times New Roman"/>
                <w:sz w:val="24"/>
                <w:szCs w:val="24"/>
              </w:rPr>
              <w:t>Функции маркетинга</w:t>
            </w:r>
          </w:p>
        </w:tc>
        <w:tc>
          <w:tcPr>
            <w:tcW w:w="2681" w:type="dxa"/>
            <w:gridSpan w:val="3"/>
            <w:vMerge w:val="restart"/>
            <w:tcBorders>
              <w:top w:val="nil"/>
              <w:bottom w:val="nil"/>
            </w:tcBorders>
          </w:tcPr>
          <w:p w:rsidR="001A65D5" w:rsidRDefault="001A65D5" w:rsidP="0068193A">
            <w:pPr>
              <w:rPr>
                <w:rFonts w:ascii="Times New Roman" w:hAnsi="Times New Roman" w:cs="Times New Roman"/>
                <w:sz w:val="28"/>
                <w:szCs w:val="28"/>
              </w:rPr>
            </w:pPr>
          </w:p>
        </w:tc>
        <w:tc>
          <w:tcPr>
            <w:tcW w:w="2290" w:type="dxa"/>
            <w:gridSpan w:val="12"/>
            <w:vMerge w:val="restart"/>
          </w:tcPr>
          <w:p w:rsidR="001A65D5" w:rsidRPr="00905F9D" w:rsidRDefault="008D2288" w:rsidP="0068193A">
            <w:pPr>
              <w:jc w:val="center"/>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97pt;margin-top:44.85pt;width:27.4pt;height:142.65pt;flip:x y;z-index:251663360;mso-position-horizontal-relative:text;mso-position-vertical-relative:text" o:connectortype="straight">
                  <v:stroke startarrow="block" endarrow="block"/>
                </v:shape>
              </w:pict>
            </w:r>
            <w:r w:rsidR="001A65D5" w:rsidRPr="00905F9D">
              <w:rPr>
                <w:rFonts w:ascii="Times New Roman" w:hAnsi="Times New Roman" w:cs="Times New Roman"/>
                <w:sz w:val="24"/>
                <w:szCs w:val="24"/>
              </w:rPr>
              <w:t>Функция материально-технического обеспечения</w:t>
            </w:r>
          </w:p>
        </w:tc>
        <w:tc>
          <w:tcPr>
            <w:tcW w:w="232" w:type="dxa"/>
            <w:tcBorders>
              <w:bottom w:val="nil"/>
              <w:right w:val="nil"/>
            </w:tcBorders>
          </w:tcPr>
          <w:p w:rsidR="001A65D5" w:rsidRDefault="001A65D5" w:rsidP="0068193A">
            <w:pPr>
              <w:rPr>
                <w:rFonts w:ascii="Times New Roman" w:hAnsi="Times New Roman" w:cs="Times New Roman"/>
                <w:sz w:val="28"/>
                <w:szCs w:val="28"/>
              </w:rPr>
            </w:pPr>
          </w:p>
        </w:tc>
        <w:tc>
          <w:tcPr>
            <w:tcW w:w="351" w:type="dxa"/>
            <w:tcBorders>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80" type="#_x0000_t32" style="position:absolute;margin-left:25.75pt;margin-top:9.4pt;width:23.4pt;height:29pt;flip:y;z-index:251667456;mso-position-horizontal-relative:text;mso-position-vertical-relative:text" o:connectortype="straight">
                  <v:stroke endarrow="block"/>
                </v:shape>
              </w:pict>
            </w:r>
          </w:p>
        </w:tc>
        <w:tc>
          <w:tcPr>
            <w:tcW w:w="2005" w:type="dxa"/>
            <w:gridSpan w:val="10"/>
            <w:vMerge/>
            <w:tcBorders>
              <w:top w:val="nil"/>
              <w:bottom w:val="single" w:sz="4" w:space="0" w:color="000000" w:themeColor="text1"/>
            </w:tcBorders>
          </w:tcPr>
          <w:p w:rsidR="001A65D5" w:rsidRDefault="001A65D5" w:rsidP="0068193A">
            <w:pPr>
              <w:rPr>
                <w:rFonts w:ascii="Times New Roman" w:hAnsi="Times New Roman" w:cs="Times New Roman"/>
                <w:sz w:val="28"/>
                <w:szCs w:val="28"/>
              </w:rPr>
            </w:pPr>
          </w:p>
        </w:tc>
        <w:tc>
          <w:tcPr>
            <w:tcW w:w="2681" w:type="dxa"/>
            <w:gridSpan w:val="3"/>
            <w:vMerge/>
            <w:tcBorders>
              <w:top w:val="single" w:sz="4" w:space="0" w:color="000000" w:themeColor="text1"/>
              <w:bottom w:val="nil"/>
            </w:tcBorders>
          </w:tcPr>
          <w:p w:rsidR="001A65D5" w:rsidRDefault="001A65D5" w:rsidP="0068193A">
            <w:pPr>
              <w:rPr>
                <w:rFonts w:ascii="Times New Roman" w:hAnsi="Times New Roman" w:cs="Times New Roman"/>
                <w:sz w:val="28"/>
                <w:szCs w:val="28"/>
              </w:rPr>
            </w:pPr>
          </w:p>
        </w:tc>
        <w:tc>
          <w:tcPr>
            <w:tcW w:w="2290" w:type="dxa"/>
            <w:gridSpan w:val="12"/>
            <w:vMerge/>
          </w:tcPr>
          <w:p w:rsidR="001A65D5" w:rsidRDefault="001A65D5" w:rsidP="0068193A">
            <w:pPr>
              <w:rPr>
                <w:rFonts w:ascii="Times New Roman" w:hAnsi="Times New Roman" w:cs="Times New Roman"/>
                <w:sz w:val="28"/>
                <w:szCs w:val="28"/>
              </w:rPr>
            </w:pPr>
          </w:p>
        </w:tc>
        <w:tc>
          <w:tcPr>
            <w:tcW w:w="232" w:type="dxa"/>
            <w:tcBorders>
              <w:top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2005" w:type="dxa"/>
            <w:gridSpan w:val="10"/>
            <w:vMerge/>
            <w:tcBorders>
              <w:top w:val="nil"/>
              <w:bottom w:val="single" w:sz="4" w:space="0" w:color="000000" w:themeColor="text1"/>
            </w:tcBorders>
          </w:tcPr>
          <w:p w:rsidR="001A65D5" w:rsidRDefault="001A65D5" w:rsidP="0068193A">
            <w:pPr>
              <w:rPr>
                <w:rFonts w:ascii="Times New Roman" w:hAnsi="Times New Roman" w:cs="Times New Roman"/>
                <w:sz w:val="28"/>
                <w:szCs w:val="28"/>
              </w:rPr>
            </w:pPr>
          </w:p>
        </w:tc>
        <w:tc>
          <w:tcPr>
            <w:tcW w:w="2681" w:type="dxa"/>
            <w:gridSpan w:val="3"/>
            <w:vMerge/>
            <w:tcBorders>
              <w:top w:val="single" w:sz="4" w:space="0" w:color="000000" w:themeColor="text1"/>
              <w:bottom w:val="nil"/>
            </w:tcBorders>
          </w:tcPr>
          <w:p w:rsidR="001A65D5" w:rsidRDefault="001A65D5" w:rsidP="0068193A">
            <w:pPr>
              <w:rPr>
                <w:rFonts w:ascii="Times New Roman" w:hAnsi="Times New Roman" w:cs="Times New Roman"/>
                <w:sz w:val="28"/>
                <w:szCs w:val="28"/>
              </w:rPr>
            </w:pPr>
          </w:p>
        </w:tc>
        <w:tc>
          <w:tcPr>
            <w:tcW w:w="2290" w:type="dxa"/>
            <w:gridSpan w:val="12"/>
            <w:vMerge/>
            <w:tcBorders>
              <w:bottom w:val="single" w:sz="4" w:space="0" w:color="000000" w:themeColor="text1"/>
            </w:tcBorders>
          </w:tcPr>
          <w:p w:rsidR="001A65D5" w:rsidRDefault="001A65D5" w:rsidP="0068193A">
            <w:pPr>
              <w:rPr>
                <w:rFonts w:ascii="Times New Roman" w:hAnsi="Times New Roman" w:cs="Times New Roman"/>
                <w:sz w:val="28"/>
                <w:szCs w:val="28"/>
              </w:rPr>
            </w:pPr>
          </w:p>
        </w:tc>
        <w:tc>
          <w:tcPr>
            <w:tcW w:w="232" w:type="dxa"/>
            <w:tcBorders>
              <w:top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57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right w:val="nil"/>
            </w:tcBorders>
          </w:tcPr>
          <w:p w:rsidR="001A65D5" w:rsidRPr="00A962FC" w:rsidRDefault="001A65D5" w:rsidP="0068193A">
            <w:pPr>
              <w:rPr>
                <w:rFonts w:ascii="Times New Roman" w:hAnsi="Times New Roman" w:cs="Times New Roman"/>
                <w:sz w:val="24"/>
                <w:szCs w:val="24"/>
              </w:rPr>
            </w:pPr>
            <w:r w:rsidRPr="00A962FC">
              <w:rPr>
                <w:rFonts w:ascii="Times New Roman" w:hAnsi="Times New Roman" w:cs="Times New Roman"/>
                <w:sz w:val="24"/>
                <w:szCs w:val="24"/>
              </w:rPr>
              <w:t>обмен</w:t>
            </w:r>
          </w:p>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099" type="#_x0000_t32" style="position:absolute;margin-left:3.55pt;margin-top:.85pt;width:11.2pt;height:16.85pt;flip:x;z-index:251687936" o:connectortype="straight">
                  <v:stroke endarrow="block"/>
                </v:shape>
              </w:pict>
            </w:r>
          </w:p>
        </w:tc>
        <w:tc>
          <w:tcPr>
            <w:tcW w:w="492" w:type="dxa"/>
            <w:gridSpan w:val="5"/>
            <w:tcBorders>
              <w:top w:val="single" w:sz="4" w:space="0" w:color="000000" w:themeColor="text1"/>
              <w:left w:val="nil"/>
              <w:right w:val="nil"/>
            </w:tcBorders>
          </w:tcPr>
          <w:p w:rsidR="001A65D5" w:rsidRDefault="001A65D5" w:rsidP="0068193A">
            <w:pPr>
              <w:rPr>
                <w:rFonts w:ascii="Times New Roman" w:hAnsi="Times New Roman" w:cs="Times New Roman"/>
                <w:sz w:val="28"/>
                <w:szCs w:val="28"/>
              </w:rPr>
            </w:pPr>
          </w:p>
        </w:tc>
        <w:tc>
          <w:tcPr>
            <w:tcW w:w="468" w:type="dxa"/>
            <w:tcBorders>
              <w:top w:val="single" w:sz="4" w:space="0" w:color="000000" w:themeColor="text1"/>
              <w:left w:val="nil"/>
              <w:right w:val="nil"/>
            </w:tcBorders>
          </w:tcPr>
          <w:p w:rsidR="001A65D5" w:rsidRDefault="001A65D5" w:rsidP="0068193A">
            <w:pPr>
              <w:rPr>
                <w:rFonts w:ascii="Times New Roman" w:hAnsi="Times New Roman" w:cs="Times New Roman"/>
                <w:sz w:val="28"/>
                <w:szCs w:val="28"/>
              </w:rPr>
            </w:pPr>
          </w:p>
        </w:tc>
        <w:tc>
          <w:tcPr>
            <w:tcW w:w="380" w:type="dxa"/>
            <w:gridSpan w:val="2"/>
            <w:tcBorders>
              <w:top w:val="single" w:sz="4" w:space="0" w:color="000000" w:themeColor="text1"/>
              <w:left w:val="nil"/>
              <w:bottom w:val="nil"/>
              <w:right w:val="nil"/>
            </w:tcBorders>
          </w:tcPr>
          <w:p w:rsidR="001A65D5" w:rsidRDefault="001A65D5" w:rsidP="0068193A">
            <w:pPr>
              <w:rPr>
                <w:rFonts w:ascii="Times New Roman" w:hAnsi="Times New Roman" w:cs="Times New Roman"/>
                <w:sz w:val="28"/>
                <w:szCs w:val="28"/>
              </w:rPr>
            </w:pPr>
          </w:p>
        </w:tc>
        <w:tc>
          <w:tcPr>
            <w:tcW w:w="384" w:type="dxa"/>
            <w:tcBorders>
              <w:top w:val="single" w:sz="4" w:space="0" w:color="000000" w:themeColor="text1"/>
              <w:left w:val="nil"/>
              <w:bottom w:val="nil"/>
              <w:right w:val="nil"/>
            </w:tcBorders>
          </w:tcPr>
          <w:p w:rsidR="001A65D5" w:rsidRDefault="001A65D5" w:rsidP="0068193A">
            <w:pPr>
              <w:rPr>
                <w:rFonts w:ascii="Times New Roman" w:hAnsi="Times New Roman" w:cs="Times New Roman"/>
                <w:sz w:val="28"/>
                <w:szCs w:val="28"/>
              </w:rPr>
            </w:pPr>
          </w:p>
        </w:tc>
        <w:tc>
          <w:tcPr>
            <w:tcW w:w="281" w:type="dxa"/>
            <w:tcBorders>
              <w:top w:val="single" w:sz="4" w:space="0" w:color="000000" w:themeColor="text1"/>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val="restart"/>
            <w:tcBorders>
              <w:top w:val="single" w:sz="4" w:space="0" w:color="000000" w:themeColor="text1"/>
            </w:tcBorders>
          </w:tcPr>
          <w:p w:rsidR="001A65D5" w:rsidRDefault="001A65D5" w:rsidP="0068193A">
            <w:pPr>
              <w:rPr>
                <w:rFonts w:ascii="Times New Roman" w:hAnsi="Times New Roman" w:cs="Times New Roman"/>
                <w:sz w:val="28"/>
                <w:szCs w:val="28"/>
              </w:rPr>
            </w:pPr>
            <w:r>
              <w:rPr>
                <w:rFonts w:ascii="Times New Roman" w:hAnsi="Times New Roman" w:cs="Times New Roman"/>
                <w:sz w:val="28"/>
                <w:szCs w:val="28"/>
              </w:rPr>
              <w:t xml:space="preserve"> </w:t>
            </w: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68193A">
            <w:pPr>
              <w:rPr>
                <w:rFonts w:ascii="Times New Roman" w:hAnsi="Times New Roman" w:cs="Times New Roman"/>
                <w:sz w:val="28"/>
                <w:szCs w:val="28"/>
              </w:rPr>
            </w:pPr>
          </w:p>
          <w:p w:rsidR="001A65D5" w:rsidRDefault="001A65D5" w:rsidP="001A65D5">
            <w:pPr>
              <w:jc w:val="both"/>
              <w:rPr>
                <w:rFonts w:ascii="Times New Roman" w:hAnsi="Times New Roman" w:cs="Times New Roman"/>
                <w:sz w:val="28"/>
                <w:szCs w:val="28"/>
              </w:rPr>
            </w:pPr>
          </w:p>
          <w:p w:rsidR="001A65D5" w:rsidRDefault="001A65D5" w:rsidP="001A65D5">
            <w:pPr>
              <w:jc w:val="both"/>
              <w:rPr>
                <w:rFonts w:ascii="Times New Roman" w:hAnsi="Times New Roman" w:cs="Times New Roman"/>
                <w:sz w:val="28"/>
                <w:szCs w:val="28"/>
              </w:rPr>
            </w:pPr>
          </w:p>
          <w:p w:rsidR="001A65D5" w:rsidRDefault="001A65D5" w:rsidP="003B68F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w:t>
            </w:r>
            <w:r w:rsidR="003B68F3">
              <w:rPr>
                <w:rFonts w:ascii="Times New Roman" w:hAnsi="Times New Roman" w:cs="Times New Roman"/>
                <w:sz w:val="28"/>
                <w:szCs w:val="28"/>
              </w:rPr>
              <w:t>9</w:t>
            </w:r>
            <w:r>
              <w:rPr>
                <w:rFonts w:ascii="Times New Roman" w:hAnsi="Times New Roman" w:cs="Times New Roman"/>
                <w:sz w:val="28"/>
                <w:szCs w:val="28"/>
              </w:rPr>
              <w:t>, стр. 25</w:t>
            </w:r>
            <w:r>
              <w:rPr>
                <w:rFonts w:ascii="Times New Roman" w:hAnsi="Times New Roman" w:cs="Times New Roman"/>
                <w:sz w:val="28"/>
                <w:szCs w:val="28"/>
                <w:lang w:val="en-US"/>
              </w:rPr>
              <w:t>]</w:t>
            </w:r>
          </w:p>
        </w:tc>
        <w:tc>
          <w:tcPr>
            <w:tcW w:w="1027" w:type="dxa"/>
            <w:gridSpan w:val="3"/>
            <w:tcBorders>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left w:val="nil"/>
              <w:bottom w:val="nil"/>
              <w:right w:val="nil"/>
            </w:tcBorders>
          </w:tcPr>
          <w:p w:rsidR="001A65D5" w:rsidRDefault="001A65D5" w:rsidP="0068193A">
            <w:pPr>
              <w:rPr>
                <w:rFonts w:ascii="Times New Roman" w:hAnsi="Times New Roman" w:cs="Times New Roman"/>
                <w:sz w:val="28"/>
                <w:szCs w:val="28"/>
              </w:rPr>
            </w:pPr>
          </w:p>
        </w:tc>
        <w:tc>
          <w:tcPr>
            <w:tcW w:w="417" w:type="dxa"/>
            <w:gridSpan w:val="3"/>
            <w:tcBorders>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left w:val="nil"/>
              <w:bottom w:val="nil"/>
              <w:right w:val="nil"/>
            </w:tcBorders>
          </w:tcPr>
          <w:p w:rsidR="001A65D5" w:rsidRDefault="001A65D5" w:rsidP="0068193A">
            <w:pPr>
              <w:rPr>
                <w:rFonts w:ascii="Times New Roman" w:hAnsi="Times New Roman" w:cs="Times New Roman"/>
                <w:sz w:val="28"/>
                <w:szCs w:val="28"/>
              </w:rPr>
            </w:pPr>
          </w:p>
        </w:tc>
        <w:tc>
          <w:tcPr>
            <w:tcW w:w="269" w:type="dxa"/>
            <w:gridSpan w:val="2"/>
            <w:tcBorders>
              <w:left w:val="nil"/>
              <w:bottom w:val="nil"/>
              <w:right w:val="nil"/>
            </w:tcBorders>
          </w:tcPr>
          <w:p w:rsidR="001A65D5" w:rsidRDefault="001A65D5" w:rsidP="0068193A">
            <w:pPr>
              <w:rPr>
                <w:rFonts w:ascii="Times New Roman" w:hAnsi="Times New Roman" w:cs="Times New Roman"/>
                <w:sz w:val="28"/>
                <w:szCs w:val="28"/>
              </w:rPr>
            </w:pPr>
          </w:p>
        </w:tc>
        <w:tc>
          <w:tcPr>
            <w:tcW w:w="23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2874" w:type="dxa"/>
            <w:gridSpan w:val="9"/>
            <w:vMerge w:val="restart"/>
          </w:tcPr>
          <w:p w:rsidR="001A65D5" w:rsidRPr="00905F9D"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Институты распределения</w:t>
            </w:r>
          </w:p>
        </w:tc>
        <w:tc>
          <w:tcPr>
            <w:tcW w:w="380" w:type="dxa"/>
            <w:gridSpan w:val="2"/>
            <w:tcBorders>
              <w:top w:val="nil"/>
              <w:bottom w:val="nil"/>
              <w:right w:val="nil"/>
            </w:tcBorders>
          </w:tcPr>
          <w:p w:rsidR="001A65D5" w:rsidRDefault="001A65D5" w:rsidP="0068193A">
            <w:pPr>
              <w:rPr>
                <w:rFonts w:ascii="Times New Roman" w:hAnsi="Times New Roman" w:cs="Times New Roman"/>
                <w:sz w:val="28"/>
                <w:szCs w:val="28"/>
              </w:rPr>
            </w:pPr>
          </w:p>
        </w:tc>
        <w:tc>
          <w:tcPr>
            <w:tcW w:w="384"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417"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9"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2874" w:type="dxa"/>
            <w:gridSpan w:val="9"/>
            <w:vMerge/>
          </w:tcPr>
          <w:p w:rsidR="001A65D5" w:rsidRDefault="001A65D5" w:rsidP="0068193A">
            <w:pPr>
              <w:rPr>
                <w:rFonts w:ascii="Times New Roman" w:hAnsi="Times New Roman" w:cs="Times New Roman"/>
                <w:sz w:val="28"/>
                <w:szCs w:val="28"/>
              </w:rPr>
            </w:pPr>
          </w:p>
        </w:tc>
        <w:tc>
          <w:tcPr>
            <w:tcW w:w="380" w:type="dxa"/>
            <w:gridSpan w:val="2"/>
            <w:tcBorders>
              <w:top w:val="nil"/>
              <w:bottom w:val="nil"/>
              <w:right w:val="nil"/>
            </w:tcBorders>
          </w:tcPr>
          <w:p w:rsidR="001A65D5" w:rsidRDefault="001A65D5" w:rsidP="0068193A">
            <w:pPr>
              <w:rPr>
                <w:rFonts w:ascii="Times New Roman" w:hAnsi="Times New Roman" w:cs="Times New Roman"/>
                <w:sz w:val="28"/>
                <w:szCs w:val="28"/>
              </w:rPr>
            </w:pPr>
          </w:p>
        </w:tc>
        <w:tc>
          <w:tcPr>
            <w:tcW w:w="384"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417"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9"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left w:val="nil"/>
              <w:bottom w:val="nil"/>
              <w:right w:val="nil"/>
            </w:tcBorders>
          </w:tcPr>
          <w:p w:rsidR="001A65D5" w:rsidRDefault="008D2288" w:rsidP="0068193A">
            <w:pPr>
              <w:rPr>
                <w:rFonts w:ascii="Times New Roman" w:hAnsi="Times New Roman" w:cs="Times New Roman"/>
                <w:sz w:val="28"/>
                <w:szCs w:val="28"/>
              </w:rPr>
            </w:pPr>
            <w:r w:rsidRPr="008D2288">
              <w:rPr>
                <w:rFonts w:ascii="Times New Roman" w:hAnsi="Times New Roman" w:cs="Times New Roman"/>
                <w:noProof/>
                <w:sz w:val="24"/>
                <w:szCs w:val="24"/>
              </w:rPr>
              <w:pict>
                <v:shape id="_x0000_s1101" type="#_x0000_t32" style="position:absolute;margin-left:17.45pt;margin-top:2.2pt;width:0;height:34.2pt;flip:y;z-index:251689984;mso-position-horizontal-relative:text;mso-position-vertical-relative:text" o:connectortype="straight">
                  <v:stroke endarrow="block"/>
                </v:shape>
              </w:pict>
            </w:r>
          </w:p>
        </w:tc>
        <w:tc>
          <w:tcPr>
            <w:tcW w:w="957" w:type="dxa"/>
            <w:gridSpan w:val="2"/>
            <w:tcBorders>
              <w:left w:val="nil"/>
              <w:bottom w:val="nil"/>
              <w:right w:val="nil"/>
            </w:tcBorders>
          </w:tcPr>
          <w:p w:rsidR="001A65D5" w:rsidRDefault="001A65D5" w:rsidP="0068193A">
            <w:pPr>
              <w:rPr>
                <w:rFonts w:ascii="Times New Roman" w:hAnsi="Times New Roman" w:cs="Times New Roman"/>
                <w:sz w:val="28"/>
                <w:szCs w:val="28"/>
              </w:rPr>
            </w:pPr>
          </w:p>
        </w:tc>
        <w:tc>
          <w:tcPr>
            <w:tcW w:w="492" w:type="dxa"/>
            <w:gridSpan w:val="5"/>
            <w:tcBorders>
              <w:left w:val="nil"/>
              <w:right w:val="nil"/>
            </w:tcBorders>
          </w:tcPr>
          <w:p w:rsidR="001A65D5" w:rsidRDefault="001A65D5" w:rsidP="0068193A">
            <w:pPr>
              <w:rPr>
                <w:rFonts w:ascii="Times New Roman" w:hAnsi="Times New Roman" w:cs="Times New Roman"/>
                <w:sz w:val="28"/>
                <w:szCs w:val="28"/>
              </w:rPr>
            </w:pPr>
          </w:p>
        </w:tc>
        <w:tc>
          <w:tcPr>
            <w:tcW w:w="468" w:type="dxa"/>
            <w:tcBorders>
              <w:left w:val="nil"/>
              <w:right w:val="nil"/>
            </w:tcBorders>
          </w:tcPr>
          <w:p w:rsidR="001A65D5" w:rsidRDefault="001A65D5" w:rsidP="0068193A">
            <w:pPr>
              <w:rPr>
                <w:rFonts w:ascii="Times New Roman" w:hAnsi="Times New Roman" w:cs="Times New Roman"/>
                <w:sz w:val="28"/>
                <w:szCs w:val="28"/>
              </w:rPr>
            </w:pPr>
          </w:p>
        </w:tc>
        <w:tc>
          <w:tcPr>
            <w:tcW w:w="380" w:type="dxa"/>
            <w:gridSpan w:val="2"/>
            <w:tcBorders>
              <w:top w:val="nil"/>
              <w:left w:val="nil"/>
              <w:right w:val="nil"/>
            </w:tcBorders>
          </w:tcPr>
          <w:p w:rsidR="001A65D5" w:rsidRDefault="001A65D5" w:rsidP="0068193A">
            <w:pPr>
              <w:rPr>
                <w:rFonts w:ascii="Times New Roman" w:hAnsi="Times New Roman" w:cs="Times New Roman"/>
                <w:sz w:val="28"/>
                <w:szCs w:val="28"/>
              </w:rPr>
            </w:pPr>
          </w:p>
        </w:tc>
        <w:tc>
          <w:tcPr>
            <w:tcW w:w="384" w:type="dxa"/>
            <w:tcBorders>
              <w:top w:val="nil"/>
              <w:left w:val="nil"/>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417"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9"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1724" w:type="dxa"/>
            <w:gridSpan w:val="9"/>
            <w:vMerge w:val="restart"/>
          </w:tcPr>
          <w:p w:rsidR="001A65D5" w:rsidRPr="00905F9D"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Агенство по маркетингу и рекламе</w:t>
            </w:r>
          </w:p>
        </w:tc>
        <w:tc>
          <w:tcPr>
            <w:tcW w:w="281" w:type="dxa"/>
            <w:tcBorders>
              <w:top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417" w:type="dxa"/>
            <w:gridSpan w:val="3"/>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69"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2"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296"/>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bottom w:val="nil"/>
              <w:right w:val="nil"/>
            </w:tcBorders>
          </w:tcPr>
          <w:p w:rsidR="001A65D5" w:rsidRPr="00A962FC" w:rsidRDefault="008D2288" w:rsidP="0068193A">
            <w:pPr>
              <w:rPr>
                <w:rFonts w:ascii="Times New Roman" w:hAnsi="Times New Roman" w:cs="Times New Roman"/>
                <w:sz w:val="24"/>
                <w:szCs w:val="24"/>
              </w:rPr>
            </w:pPr>
            <w:r w:rsidRPr="008D2288">
              <w:rPr>
                <w:rFonts w:ascii="Times New Roman" w:hAnsi="Times New Roman" w:cs="Times New Roman"/>
                <w:noProof/>
                <w:sz w:val="28"/>
                <w:szCs w:val="28"/>
              </w:rPr>
              <w:pict>
                <v:shape id="_x0000_s1100" type="#_x0000_t32" style="position:absolute;margin-left:17.45pt;margin-top:11.65pt;width:.05pt;height:31.25pt;flip:x;z-index:251688960;mso-position-horizontal-relative:text;mso-position-vertical-relative:text" o:connectortype="straight">
                  <v:stroke endarrow="block"/>
                </v:shape>
              </w:pict>
            </w:r>
            <w:r w:rsidR="001A65D5" w:rsidRPr="00A962FC">
              <w:rPr>
                <w:rFonts w:ascii="Times New Roman" w:hAnsi="Times New Roman" w:cs="Times New Roman"/>
                <w:sz w:val="24"/>
                <w:szCs w:val="24"/>
              </w:rPr>
              <w:t>обмен</w:t>
            </w:r>
          </w:p>
        </w:tc>
        <w:tc>
          <w:tcPr>
            <w:tcW w:w="957"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1724" w:type="dxa"/>
            <w:gridSpan w:val="9"/>
            <w:vMerge/>
            <w:tcBorders>
              <w:bottom w:val="single" w:sz="4" w:space="0" w:color="000000" w:themeColor="text1"/>
            </w:tcBorders>
          </w:tcPr>
          <w:p w:rsidR="001A65D5" w:rsidRDefault="001A65D5" w:rsidP="0068193A">
            <w:pPr>
              <w:rPr>
                <w:rFonts w:ascii="Times New Roman" w:hAnsi="Times New Roman" w:cs="Times New Roman"/>
                <w:sz w:val="28"/>
                <w:szCs w:val="28"/>
              </w:rPr>
            </w:pPr>
          </w:p>
        </w:tc>
        <w:tc>
          <w:tcPr>
            <w:tcW w:w="281" w:type="dxa"/>
            <w:tcBorders>
              <w:top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right w:val="nil"/>
            </w:tcBorders>
          </w:tcPr>
          <w:p w:rsidR="001A65D5" w:rsidRDefault="001A65D5" w:rsidP="0068193A">
            <w:pPr>
              <w:rPr>
                <w:rFonts w:ascii="Times New Roman" w:hAnsi="Times New Roman" w:cs="Times New Roman"/>
                <w:sz w:val="28"/>
                <w:szCs w:val="28"/>
              </w:rPr>
            </w:pPr>
          </w:p>
        </w:tc>
        <w:tc>
          <w:tcPr>
            <w:tcW w:w="417" w:type="dxa"/>
            <w:gridSpan w:val="3"/>
            <w:tcBorders>
              <w:top w:val="nil"/>
              <w:left w:val="nil"/>
              <w:right w:val="nil"/>
            </w:tcBorders>
          </w:tcPr>
          <w:p w:rsidR="001A65D5" w:rsidRDefault="001A65D5" w:rsidP="0068193A">
            <w:pPr>
              <w:rPr>
                <w:rFonts w:ascii="Times New Roman" w:hAnsi="Times New Roman" w:cs="Times New Roman"/>
                <w:sz w:val="28"/>
                <w:szCs w:val="28"/>
              </w:rPr>
            </w:pPr>
          </w:p>
        </w:tc>
        <w:tc>
          <w:tcPr>
            <w:tcW w:w="341" w:type="dxa"/>
            <w:gridSpan w:val="2"/>
            <w:tcBorders>
              <w:top w:val="nil"/>
              <w:left w:val="nil"/>
              <w:right w:val="nil"/>
            </w:tcBorders>
          </w:tcPr>
          <w:p w:rsidR="001A65D5" w:rsidRDefault="001A65D5" w:rsidP="0068193A">
            <w:pPr>
              <w:rPr>
                <w:rFonts w:ascii="Times New Roman" w:hAnsi="Times New Roman" w:cs="Times New Roman"/>
                <w:sz w:val="28"/>
                <w:szCs w:val="28"/>
              </w:rPr>
            </w:pPr>
          </w:p>
        </w:tc>
        <w:tc>
          <w:tcPr>
            <w:tcW w:w="269" w:type="dxa"/>
            <w:gridSpan w:val="2"/>
            <w:tcBorders>
              <w:top w:val="nil"/>
              <w:left w:val="nil"/>
              <w:right w:val="nil"/>
            </w:tcBorders>
          </w:tcPr>
          <w:p w:rsidR="001A65D5" w:rsidRDefault="001A65D5" w:rsidP="0068193A">
            <w:pPr>
              <w:rPr>
                <w:rFonts w:ascii="Times New Roman" w:hAnsi="Times New Roman" w:cs="Times New Roman"/>
                <w:sz w:val="28"/>
                <w:szCs w:val="28"/>
              </w:rPr>
            </w:pPr>
          </w:p>
        </w:tc>
        <w:tc>
          <w:tcPr>
            <w:tcW w:w="232" w:type="dxa"/>
            <w:tcBorders>
              <w:top w:val="nil"/>
              <w:left w:val="nil"/>
              <w:right w:val="nil"/>
            </w:tcBorders>
          </w:tcPr>
          <w:p w:rsidR="001A65D5" w:rsidRDefault="001A65D5" w:rsidP="0068193A">
            <w:pPr>
              <w:rPr>
                <w:rFonts w:ascii="Times New Roman" w:hAnsi="Times New Roman" w:cs="Times New Roman"/>
                <w:sz w:val="28"/>
                <w:szCs w:val="28"/>
              </w:rPr>
            </w:pPr>
          </w:p>
        </w:tc>
        <w:tc>
          <w:tcPr>
            <w:tcW w:w="351" w:type="dxa"/>
            <w:tcBorders>
              <w:top w:val="nil"/>
              <w:left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right w:val="nil"/>
            </w:tcBorders>
          </w:tcPr>
          <w:p w:rsidR="001A65D5" w:rsidRDefault="001A65D5" w:rsidP="0068193A">
            <w:pPr>
              <w:rPr>
                <w:rFonts w:ascii="Times New Roman" w:hAnsi="Times New Roman" w:cs="Times New Roman"/>
                <w:sz w:val="28"/>
                <w:szCs w:val="28"/>
              </w:rPr>
            </w:pPr>
          </w:p>
        </w:tc>
        <w:tc>
          <w:tcPr>
            <w:tcW w:w="957" w:type="dxa"/>
            <w:tcBorders>
              <w:top w:val="nil"/>
              <w:left w:val="nil"/>
              <w:right w:val="nil"/>
            </w:tcBorders>
          </w:tcPr>
          <w:p w:rsidR="001A65D5" w:rsidRDefault="001A65D5" w:rsidP="0068193A">
            <w:pPr>
              <w:rPr>
                <w:rFonts w:ascii="Times New Roman" w:hAnsi="Times New Roman" w:cs="Times New Roman"/>
                <w:sz w:val="28"/>
                <w:szCs w:val="28"/>
              </w:rPr>
            </w:pPr>
          </w:p>
        </w:tc>
        <w:tc>
          <w:tcPr>
            <w:tcW w:w="957" w:type="dxa"/>
            <w:gridSpan w:val="2"/>
            <w:tcBorders>
              <w:top w:val="nil"/>
              <w:left w:val="nil"/>
              <w:right w:val="nil"/>
            </w:tcBorders>
          </w:tcPr>
          <w:p w:rsidR="001A65D5" w:rsidRDefault="001A65D5" w:rsidP="0068193A">
            <w:pPr>
              <w:rPr>
                <w:rFonts w:ascii="Times New Roman" w:hAnsi="Times New Roman" w:cs="Times New Roman"/>
                <w:sz w:val="28"/>
                <w:szCs w:val="28"/>
              </w:rPr>
            </w:pPr>
          </w:p>
        </w:tc>
        <w:tc>
          <w:tcPr>
            <w:tcW w:w="283" w:type="dxa"/>
            <w:gridSpan w:val="4"/>
            <w:tcBorders>
              <w:left w:val="nil"/>
              <w:bottom w:val="nil"/>
              <w:right w:val="nil"/>
            </w:tcBorders>
          </w:tcPr>
          <w:p w:rsidR="001A65D5" w:rsidRDefault="001A65D5" w:rsidP="0068193A">
            <w:pPr>
              <w:rPr>
                <w:rFonts w:ascii="Times New Roman" w:hAnsi="Times New Roman" w:cs="Times New Roman"/>
                <w:sz w:val="28"/>
                <w:szCs w:val="28"/>
              </w:rPr>
            </w:pPr>
          </w:p>
        </w:tc>
        <w:tc>
          <w:tcPr>
            <w:tcW w:w="677" w:type="dxa"/>
            <w:gridSpan w:val="2"/>
            <w:tcBorders>
              <w:left w:val="nil"/>
              <w:bottom w:val="nil"/>
              <w:right w:val="nil"/>
            </w:tcBorders>
          </w:tcPr>
          <w:p w:rsidR="001A65D5" w:rsidRDefault="001A65D5" w:rsidP="0068193A">
            <w:pPr>
              <w:rPr>
                <w:rFonts w:ascii="Times New Roman" w:hAnsi="Times New Roman" w:cs="Times New Roman"/>
                <w:sz w:val="28"/>
                <w:szCs w:val="28"/>
              </w:rPr>
            </w:pPr>
          </w:p>
        </w:tc>
        <w:tc>
          <w:tcPr>
            <w:tcW w:w="282" w:type="dxa"/>
            <w:tcBorders>
              <w:left w:val="nil"/>
              <w:bottom w:val="nil"/>
              <w:right w:val="nil"/>
            </w:tcBorders>
          </w:tcPr>
          <w:p w:rsidR="001A65D5" w:rsidRDefault="008D2288" w:rsidP="0068193A">
            <w:pPr>
              <w:rPr>
                <w:rFonts w:ascii="Times New Roman" w:hAnsi="Times New Roman" w:cs="Times New Roman"/>
                <w:sz w:val="28"/>
                <w:szCs w:val="28"/>
              </w:rPr>
            </w:pPr>
            <w:r>
              <w:rPr>
                <w:rFonts w:ascii="Times New Roman" w:hAnsi="Times New Roman" w:cs="Times New Roman"/>
                <w:noProof/>
                <w:sz w:val="28"/>
                <w:szCs w:val="28"/>
              </w:rPr>
              <w:pict>
                <v:shape id="_x0000_s1103" type="#_x0000_t32" style="position:absolute;margin-left:8pt;margin-top:2.9pt;width:0;height:34.8pt;z-index:251692032;mso-position-horizontal-relative:text;mso-position-vertical-relative:text" o:connectortype="straight"/>
              </w:pict>
            </w:r>
          </w:p>
        </w:tc>
        <w:tc>
          <w:tcPr>
            <w:tcW w:w="482" w:type="dxa"/>
            <w:gridSpan w:val="2"/>
            <w:tcBorders>
              <w:left w:val="nil"/>
              <w:bottom w:val="nil"/>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1610" w:type="dxa"/>
            <w:gridSpan w:val="9"/>
            <w:vMerge w:val="restart"/>
          </w:tcPr>
          <w:p w:rsidR="001A65D5" w:rsidRPr="00905F9D"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Рынок поставок</w:t>
            </w:r>
          </w:p>
          <w:p w:rsidR="001A65D5"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Сырье,</w:t>
            </w:r>
          </w:p>
          <w:p w:rsidR="001A65D5" w:rsidRDefault="001A65D5" w:rsidP="0068193A">
            <w:pPr>
              <w:jc w:val="center"/>
              <w:rPr>
                <w:rFonts w:ascii="Times New Roman" w:hAnsi="Times New Roman" w:cs="Times New Roman"/>
                <w:sz w:val="28"/>
                <w:szCs w:val="28"/>
              </w:rPr>
            </w:pPr>
            <w:r w:rsidRPr="00905F9D">
              <w:rPr>
                <w:rFonts w:ascii="Times New Roman" w:hAnsi="Times New Roman" w:cs="Times New Roman"/>
                <w:sz w:val="24"/>
                <w:szCs w:val="24"/>
              </w:rPr>
              <w:t>машины и др</w:t>
            </w:r>
            <w:r>
              <w:rPr>
                <w:rFonts w:ascii="Times New Roman" w:hAnsi="Times New Roman" w:cs="Times New Roman"/>
                <w:sz w:val="24"/>
                <w:szCs w:val="24"/>
              </w:rPr>
              <w:t>.</w:t>
            </w:r>
            <w:r w:rsidRPr="00905F9D">
              <w:rPr>
                <w:rFonts w:ascii="Times New Roman" w:hAnsi="Times New Roman" w:cs="Times New Roman"/>
                <w:sz w:val="24"/>
                <w:szCs w:val="24"/>
              </w:rPr>
              <w:t xml:space="preserve"> поставки</w:t>
            </w:r>
          </w:p>
        </w:tc>
        <w:tc>
          <w:tcPr>
            <w:tcW w:w="231" w:type="dxa"/>
            <w:tcBorders>
              <w:top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1914" w:type="dxa"/>
            <w:gridSpan w:val="3"/>
            <w:vMerge w:val="restart"/>
          </w:tcPr>
          <w:p w:rsidR="001A65D5"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 xml:space="preserve">Рыночные </w:t>
            </w:r>
          </w:p>
          <w:p w:rsidR="001A65D5" w:rsidRDefault="001A65D5" w:rsidP="0068193A">
            <w:pPr>
              <w:jc w:val="center"/>
              <w:rPr>
                <w:rFonts w:ascii="Times New Roman" w:hAnsi="Times New Roman" w:cs="Times New Roman"/>
                <w:sz w:val="24"/>
                <w:szCs w:val="24"/>
              </w:rPr>
            </w:pPr>
            <w:r w:rsidRPr="00905F9D">
              <w:rPr>
                <w:rFonts w:ascii="Times New Roman" w:hAnsi="Times New Roman" w:cs="Times New Roman"/>
                <w:sz w:val="24"/>
                <w:szCs w:val="24"/>
              </w:rPr>
              <w:t xml:space="preserve">контракты </w:t>
            </w:r>
          </w:p>
          <w:p w:rsidR="001A65D5" w:rsidRPr="00905F9D" w:rsidRDefault="008D2288" w:rsidP="0068193A">
            <w:pPr>
              <w:jc w:val="center"/>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left:0;text-align:left;margin-left:88.65pt;margin-top:16.9pt;width:61.95pt;height:0;flip:x;z-index:251691008" o:connectortype="straight">
                  <v:stroke endarrow="block"/>
                </v:shape>
              </w:pict>
            </w:r>
            <w:r w:rsidR="001A65D5" w:rsidRPr="00905F9D">
              <w:rPr>
                <w:rFonts w:ascii="Times New Roman" w:hAnsi="Times New Roman" w:cs="Times New Roman"/>
                <w:sz w:val="24"/>
                <w:szCs w:val="24"/>
              </w:rPr>
              <w:t>предприятия</w:t>
            </w:r>
          </w:p>
        </w:tc>
        <w:tc>
          <w:tcPr>
            <w:tcW w:w="1724" w:type="dxa"/>
            <w:gridSpan w:val="9"/>
            <w:tcBorders>
              <w:top w:val="nil"/>
              <w:bottom w:val="nil"/>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1610" w:type="dxa"/>
            <w:gridSpan w:val="9"/>
            <w:vMerge/>
          </w:tcPr>
          <w:p w:rsidR="001A65D5" w:rsidRDefault="001A65D5" w:rsidP="0068193A">
            <w:pPr>
              <w:rPr>
                <w:rFonts w:ascii="Times New Roman" w:hAnsi="Times New Roman" w:cs="Times New Roman"/>
                <w:sz w:val="28"/>
                <w:szCs w:val="28"/>
              </w:rPr>
            </w:pPr>
          </w:p>
        </w:tc>
        <w:tc>
          <w:tcPr>
            <w:tcW w:w="231" w:type="dxa"/>
            <w:tcBorders>
              <w:top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1914" w:type="dxa"/>
            <w:gridSpan w:val="3"/>
            <w:vMerge/>
          </w:tcPr>
          <w:p w:rsidR="001A65D5" w:rsidRDefault="001A65D5" w:rsidP="0068193A">
            <w:pPr>
              <w:rPr>
                <w:rFonts w:ascii="Times New Roman" w:hAnsi="Times New Roman" w:cs="Times New Roman"/>
                <w:sz w:val="28"/>
                <w:szCs w:val="28"/>
              </w:rPr>
            </w:pPr>
          </w:p>
        </w:tc>
        <w:tc>
          <w:tcPr>
            <w:tcW w:w="1724" w:type="dxa"/>
            <w:gridSpan w:val="9"/>
            <w:tcBorders>
              <w:top w:val="nil"/>
              <w:bottom w:val="nil"/>
              <w:right w:val="nil"/>
            </w:tcBorders>
          </w:tcPr>
          <w:p w:rsidR="001A65D5" w:rsidRPr="00A962FC" w:rsidRDefault="008D2288" w:rsidP="0068193A">
            <w:pPr>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margin-left:55.6pt;margin-top:12.95pt;width:.05pt;height:14.95pt;z-index:251693056;mso-position-horizontal-relative:text;mso-position-vertical-relative:text" o:connectortype="straight"/>
              </w:pict>
            </w:r>
            <w:r w:rsidR="001A65D5">
              <w:rPr>
                <w:rFonts w:ascii="Times New Roman" w:hAnsi="Times New Roman" w:cs="Times New Roman"/>
                <w:sz w:val="24"/>
                <w:szCs w:val="24"/>
              </w:rPr>
              <w:t xml:space="preserve">   </w:t>
            </w:r>
            <w:r w:rsidR="001A65D5" w:rsidRPr="00A962FC">
              <w:rPr>
                <w:rFonts w:ascii="Times New Roman" w:hAnsi="Times New Roman" w:cs="Times New Roman"/>
                <w:sz w:val="24"/>
                <w:szCs w:val="24"/>
              </w:rPr>
              <w:t>информация</w:t>
            </w: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1610" w:type="dxa"/>
            <w:gridSpan w:val="9"/>
            <w:vMerge/>
          </w:tcPr>
          <w:p w:rsidR="001A65D5" w:rsidRDefault="001A65D5" w:rsidP="0068193A">
            <w:pPr>
              <w:rPr>
                <w:rFonts w:ascii="Times New Roman" w:hAnsi="Times New Roman" w:cs="Times New Roman"/>
                <w:sz w:val="28"/>
                <w:szCs w:val="28"/>
              </w:rPr>
            </w:pPr>
          </w:p>
        </w:tc>
        <w:tc>
          <w:tcPr>
            <w:tcW w:w="231" w:type="dxa"/>
            <w:tcBorders>
              <w:top w:val="nil"/>
              <w:bottom w:val="nil"/>
            </w:tcBorders>
          </w:tcPr>
          <w:p w:rsidR="001A65D5" w:rsidRDefault="001A65D5" w:rsidP="0068193A">
            <w:pPr>
              <w:rPr>
                <w:rFonts w:ascii="Times New Roman" w:hAnsi="Times New Roman" w:cs="Times New Roman"/>
                <w:sz w:val="28"/>
                <w:szCs w:val="28"/>
              </w:rPr>
            </w:pPr>
          </w:p>
        </w:tc>
      </w:tr>
      <w:tr w:rsidR="001A65D5" w:rsidTr="0068193A">
        <w:trPr>
          <w:gridAfter w:val="1"/>
          <w:wAfter w:w="8" w:type="dxa"/>
          <w:trHeight w:val="315"/>
        </w:trPr>
        <w:tc>
          <w:tcPr>
            <w:tcW w:w="226" w:type="dxa"/>
            <w:tcBorders>
              <w:top w:val="nil"/>
              <w:bottom w:val="nil"/>
            </w:tcBorders>
          </w:tcPr>
          <w:p w:rsidR="001A65D5" w:rsidRDefault="001A65D5" w:rsidP="0068193A">
            <w:pPr>
              <w:rPr>
                <w:rFonts w:ascii="Times New Roman" w:hAnsi="Times New Roman" w:cs="Times New Roman"/>
                <w:sz w:val="28"/>
                <w:szCs w:val="28"/>
              </w:rPr>
            </w:pPr>
          </w:p>
        </w:tc>
        <w:tc>
          <w:tcPr>
            <w:tcW w:w="1914" w:type="dxa"/>
            <w:gridSpan w:val="3"/>
            <w:vMerge/>
            <w:tcBorders>
              <w:bottom w:val="single" w:sz="4" w:space="0" w:color="000000" w:themeColor="text1"/>
            </w:tcBorders>
          </w:tcPr>
          <w:p w:rsidR="001A65D5" w:rsidRDefault="001A65D5" w:rsidP="0068193A">
            <w:pPr>
              <w:rPr>
                <w:rFonts w:ascii="Times New Roman" w:hAnsi="Times New Roman" w:cs="Times New Roman"/>
                <w:sz w:val="28"/>
                <w:szCs w:val="28"/>
              </w:rPr>
            </w:pPr>
          </w:p>
        </w:tc>
        <w:tc>
          <w:tcPr>
            <w:tcW w:w="1724" w:type="dxa"/>
            <w:gridSpan w:val="9"/>
            <w:tcBorders>
              <w:top w:val="nil"/>
              <w:bottom w:val="nil"/>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nil"/>
            </w:tcBorders>
          </w:tcPr>
          <w:p w:rsidR="001A65D5" w:rsidRDefault="001A65D5" w:rsidP="0068193A">
            <w:pPr>
              <w:rPr>
                <w:rFonts w:ascii="Times New Roman" w:hAnsi="Times New Roman" w:cs="Times New Roman"/>
                <w:sz w:val="28"/>
                <w:szCs w:val="28"/>
              </w:rPr>
            </w:pPr>
          </w:p>
        </w:tc>
        <w:tc>
          <w:tcPr>
            <w:tcW w:w="2681" w:type="dxa"/>
            <w:gridSpan w:val="3"/>
            <w:vMerge/>
          </w:tcPr>
          <w:p w:rsidR="001A65D5" w:rsidRDefault="001A65D5" w:rsidP="0068193A">
            <w:pPr>
              <w:rPr>
                <w:rFonts w:ascii="Times New Roman" w:hAnsi="Times New Roman" w:cs="Times New Roman"/>
                <w:sz w:val="28"/>
                <w:szCs w:val="28"/>
              </w:rPr>
            </w:pPr>
          </w:p>
        </w:tc>
        <w:tc>
          <w:tcPr>
            <w:tcW w:w="1027" w:type="dxa"/>
            <w:gridSpan w:val="3"/>
            <w:tcBorders>
              <w:top w:val="nil"/>
              <w:bottom w:val="nil"/>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nil"/>
            </w:tcBorders>
          </w:tcPr>
          <w:p w:rsidR="001A65D5" w:rsidRDefault="001A65D5" w:rsidP="0068193A">
            <w:pPr>
              <w:rPr>
                <w:rFonts w:ascii="Times New Roman" w:hAnsi="Times New Roman" w:cs="Times New Roman"/>
                <w:sz w:val="28"/>
                <w:szCs w:val="28"/>
              </w:rPr>
            </w:pPr>
          </w:p>
        </w:tc>
        <w:tc>
          <w:tcPr>
            <w:tcW w:w="1610" w:type="dxa"/>
            <w:gridSpan w:val="9"/>
            <w:vMerge/>
          </w:tcPr>
          <w:p w:rsidR="001A65D5" w:rsidRDefault="001A65D5" w:rsidP="0068193A">
            <w:pPr>
              <w:rPr>
                <w:rFonts w:ascii="Times New Roman" w:hAnsi="Times New Roman" w:cs="Times New Roman"/>
                <w:sz w:val="28"/>
                <w:szCs w:val="28"/>
              </w:rPr>
            </w:pPr>
          </w:p>
        </w:tc>
        <w:tc>
          <w:tcPr>
            <w:tcW w:w="231" w:type="dxa"/>
            <w:tcBorders>
              <w:top w:val="nil"/>
              <w:bottom w:val="nil"/>
            </w:tcBorders>
          </w:tcPr>
          <w:p w:rsidR="001A65D5" w:rsidRDefault="001A65D5" w:rsidP="0068193A">
            <w:pPr>
              <w:rPr>
                <w:rFonts w:ascii="Times New Roman" w:hAnsi="Times New Roman" w:cs="Times New Roman"/>
                <w:sz w:val="28"/>
                <w:szCs w:val="28"/>
              </w:rPr>
            </w:pPr>
          </w:p>
        </w:tc>
      </w:tr>
      <w:tr w:rsidR="001A65D5" w:rsidTr="001A65D5">
        <w:trPr>
          <w:gridAfter w:val="1"/>
          <w:wAfter w:w="8" w:type="dxa"/>
          <w:trHeight w:val="489"/>
        </w:trPr>
        <w:tc>
          <w:tcPr>
            <w:tcW w:w="226" w:type="dxa"/>
            <w:tcBorders>
              <w:top w:val="nil"/>
              <w:right w:val="nil"/>
            </w:tcBorders>
          </w:tcPr>
          <w:p w:rsidR="001A65D5" w:rsidRDefault="001A65D5" w:rsidP="0068193A">
            <w:pPr>
              <w:rPr>
                <w:rFonts w:ascii="Times New Roman" w:hAnsi="Times New Roman" w:cs="Times New Roman"/>
                <w:sz w:val="28"/>
                <w:szCs w:val="28"/>
              </w:rPr>
            </w:pPr>
          </w:p>
        </w:tc>
        <w:tc>
          <w:tcPr>
            <w:tcW w:w="957" w:type="dxa"/>
            <w:tcBorders>
              <w:left w:val="nil"/>
              <w:right w:val="nil"/>
            </w:tcBorders>
          </w:tcPr>
          <w:p w:rsidR="001A65D5" w:rsidRDefault="001A65D5" w:rsidP="0068193A">
            <w:pPr>
              <w:rPr>
                <w:rFonts w:ascii="Times New Roman" w:hAnsi="Times New Roman" w:cs="Times New Roman"/>
                <w:sz w:val="28"/>
                <w:szCs w:val="28"/>
              </w:rPr>
            </w:pPr>
          </w:p>
        </w:tc>
        <w:tc>
          <w:tcPr>
            <w:tcW w:w="957" w:type="dxa"/>
            <w:gridSpan w:val="2"/>
            <w:tcBorders>
              <w:left w:val="nil"/>
              <w:right w:val="nil"/>
            </w:tcBorders>
          </w:tcPr>
          <w:p w:rsidR="001A65D5" w:rsidRDefault="001A65D5" w:rsidP="0068193A">
            <w:pPr>
              <w:rPr>
                <w:rFonts w:ascii="Times New Roman" w:hAnsi="Times New Roman" w:cs="Times New Roman"/>
                <w:sz w:val="28"/>
                <w:szCs w:val="28"/>
              </w:rPr>
            </w:pPr>
          </w:p>
        </w:tc>
        <w:tc>
          <w:tcPr>
            <w:tcW w:w="283" w:type="dxa"/>
            <w:gridSpan w:val="4"/>
            <w:tcBorders>
              <w:top w:val="nil"/>
              <w:left w:val="nil"/>
              <w:right w:val="nil"/>
            </w:tcBorders>
          </w:tcPr>
          <w:p w:rsidR="001A65D5" w:rsidRDefault="001A65D5" w:rsidP="0068193A">
            <w:pPr>
              <w:rPr>
                <w:rFonts w:ascii="Times New Roman" w:hAnsi="Times New Roman" w:cs="Times New Roman"/>
                <w:sz w:val="28"/>
                <w:szCs w:val="28"/>
              </w:rPr>
            </w:pPr>
          </w:p>
        </w:tc>
        <w:tc>
          <w:tcPr>
            <w:tcW w:w="677" w:type="dxa"/>
            <w:gridSpan w:val="2"/>
            <w:tcBorders>
              <w:top w:val="nil"/>
              <w:left w:val="nil"/>
              <w:right w:val="nil"/>
            </w:tcBorders>
          </w:tcPr>
          <w:p w:rsidR="001A65D5" w:rsidRDefault="001A65D5" w:rsidP="0068193A">
            <w:pPr>
              <w:rPr>
                <w:rFonts w:ascii="Times New Roman" w:hAnsi="Times New Roman" w:cs="Times New Roman"/>
                <w:sz w:val="28"/>
                <w:szCs w:val="28"/>
              </w:rPr>
            </w:pPr>
          </w:p>
        </w:tc>
        <w:tc>
          <w:tcPr>
            <w:tcW w:w="282" w:type="dxa"/>
            <w:tcBorders>
              <w:top w:val="nil"/>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482" w:type="dxa"/>
            <w:gridSpan w:val="2"/>
            <w:tcBorders>
              <w:top w:val="nil"/>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281" w:type="dxa"/>
            <w:tcBorders>
              <w:top w:val="nil"/>
              <w:left w:val="nil"/>
              <w:bottom w:val="single" w:sz="4" w:space="0" w:color="000000" w:themeColor="text1"/>
            </w:tcBorders>
          </w:tcPr>
          <w:p w:rsidR="001A65D5" w:rsidRDefault="001A65D5" w:rsidP="0068193A">
            <w:pPr>
              <w:rPr>
                <w:rFonts w:ascii="Times New Roman" w:hAnsi="Times New Roman" w:cs="Times New Roman"/>
                <w:sz w:val="28"/>
                <w:szCs w:val="28"/>
              </w:rPr>
            </w:pPr>
          </w:p>
        </w:tc>
        <w:tc>
          <w:tcPr>
            <w:tcW w:w="2681" w:type="dxa"/>
            <w:gridSpan w:val="3"/>
            <w:vMerge/>
            <w:tcBorders>
              <w:bottom w:val="nil"/>
            </w:tcBorders>
          </w:tcPr>
          <w:p w:rsidR="001A65D5" w:rsidRDefault="001A65D5" w:rsidP="0068193A">
            <w:pPr>
              <w:rPr>
                <w:rFonts w:ascii="Times New Roman" w:hAnsi="Times New Roman" w:cs="Times New Roman"/>
                <w:sz w:val="28"/>
                <w:szCs w:val="28"/>
              </w:rPr>
            </w:pPr>
          </w:p>
        </w:tc>
        <w:tc>
          <w:tcPr>
            <w:tcW w:w="1027" w:type="dxa"/>
            <w:gridSpan w:val="3"/>
            <w:tcBorders>
              <w:top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236" w:type="dxa"/>
            <w:gridSpan w:val="2"/>
            <w:tcBorders>
              <w:top w:val="nil"/>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417" w:type="dxa"/>
            <w:gridSpan w:val="3"/>
            <w:tcBorders>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341" w:type="dxa"/>
            <w:gridSpan w:val="2"/>
            <w:tcBorders>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269" w:type="dxa"/>
            <w:gridSpan w:val="2"/>
            <w:tcBorders>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232" w:type="dxa"/>
            <w:tcBorders>
              <w:left w:val="nil"/>
              <w:bottom w:val="single" w:sz="4" w:space="0" w:color="000000" w:themeColor="text1"/>
              <w:right w:val="nil"/>
            </w:tcBorders>
          </w:tcPr>
          <w:p w:rsidR="001A65D5" w:rsidRDefault="001A65D5" w:rsidP="0068193A">
            <w:pPr>
              <w:rPr>
                <w:rFonts w:ascii="Times New Roman" w:hAnsi="Times New Roman" w:cs="Times New Roman"/>
                <w:sz w:val="28"/>
                <w:szCs w:val="28"/>
              </w:rPr>
            </w:pPr>
          </w:p>
        </w:tc>
        <w:tc>
          <w:tcPr>
            <w:tcW w:w="351" w:type="dxa"/>
            <w:tcBorders>
              <w:left w:val="nil"/>
              <w:right w:val="nil"/>
            </w:tcBorders>
          </w:tcPr>
          <w:p w:rsidR="001A65D5" w:rsidRDefault="001A65D5" w:rsidP="0068193A">
            <w:pPr>
              <w:rPr>
                <w:rFonts w:ascii="Times New Roman" w:hAnsi="Times New Roman" w:cs="Times New Roman"/>
                <w:sz w:val="28"/>
                <w:szCs w:val="28"/>
              </w:rPr>
            </w:pPr>
          </w:p>
        </w:tc>
        <w:tc>
          <w:tcPr>
            <w:tcW w:w="231" w:type="dxa"/>
            <w:tcBorders>
              <w:top w:val="nil"/>
              <w:left w:val="nil"/>
            </w:tcBorders>
          </w:tcPr>
          <w:p w:rsidR="001A65D5" w:rsidRDefault="001A65D5" w:rsidP="0068193A">
            <w:pPr>
              <w:rPr>
                <w:rFonts w:ascii="Times New Roman" w:hAnsi="Times New Roman" w:cs="Times New Roman"/>
                <w:sz w:val="28"/>
                <w:szCs w:val="28"/>
              </w:rPr>
            </w:pPr>
          </w:p>
        </w:tc>
      </w:tr>
    </w:tbl>
    <w:p w:rsidR="003A22BF" w:rsidRDefault="003A22BF" w:rsidP="00F6020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D024D2" w:rsidRPr="003A22BF" w:rsidRDefault="00D024D2" w:rsidP="00D024D2">
      <w:pPr>
        <w:spacing w:after="0" w:line="360" w:lineRule="auto"/>
        <w:jc w:val="center"/>
        <w:rPr>
          <w:rFonts w:ascii="Times New Roman" w:hAnsi="Times New Roman" w:cs="Times New Roman"/>
        </w:rPr>
      </w:pPr>
      <w:r w:rsidRPr="007C4664">
        <w:rPr>
          <w:rFonts w:ascii="Times New Roman" w:hAnsi="Times New Roman" w:cs="Times New Roman"/>
          <w:sz w:val="28"/>
          <w:szCs w:val="28"/>
        </w:rPr>
        <w:t>Сравнительный анализ положительных и отрицательных сторон деятельности крупного бизнеса</w:t>
      </w:r>
    </w:p>
    <w:tbl>
      <w:tblPr>
        <w:tblStyle w:val="ae"/>
        <w:tblW w:w="0" w:type="auto"/>
        <w:tblLook w:val="04A0"/>
      </w:tblPr>
      <w:tblGrid>
        <w:gridCol w:w="4927"/>
        <w:gridCol w:w="4927"/>
      </w:tblGrid>
      <w:tr w:rsidR="00C1478A" w:rsidRPr="00C1478A" w:rsidTr="00C1478A">
        <w:tc>
          <w:tcPr>
            <w:tcW w:w="4927" w:type="dxa"/>
          </w:tcPr>
          <w:p w:rsidR="00C1478A" w:rsidRPr="00C1478A" w:rsidRDefault="00C1478A" w:rsidP="007742B9">
            <w:pPr>
              <w:spacing w:before="120" w:line="360" w:lineRule="auto"/>
              <w:jc w:val="center"/>
              <w:rPr>
                <w:rFonts w:ascii="Times New Roman" w:hAnsi="Times New Roman" w:cs="Times New Roman"/>
                <w:sz w:val="28"/>
                <w:szCs w:val="28"/>
              </w:rPr>
            </w:pPr>
            <w:r w:rsidRPr="00C1478A">
              <w:rPr>
                <w:rFonts w:ascii="Times New Roman" w:hAnsi="Times New Roman" w:cs="Times New Roman"/>
                <w:b/>
                <w:bCs/>
                <w:sz w:val="28"/>
                <w:szCs w:val="28"/>
              </w:rPr>
              <w:t>Сильные стороны крупного бизнеса</w:t>
            </w:r>
          </w:p>
        </w:tc>
        <w:tc>
          <w:tcPr>
            <w:tcW w:w="4927" w:type="dxa"/>
          </w:tcPr>
          <w:p w:rsidR="00C1478A" w:rsidRPr="00C1478A" w:rsidRDefault="00C1478A" w:rsidP="007742B9">
            <w:pPr>
              <w:spacing w:before="120" w:line="360" w:lineRule="auto"/>
              <w:jc w:val="center"/>
              <w:rPr>
                <w:rFonts w:ascii="Times New Roman" w:hAnsi="Times New Roman" w:cs="Times New Roman"/>
                <w:sz w:val="28"/>
                <w:szCs w:val="28"/>
              </w:rPr>
            </w:pPr>
            <w:r w:rsidRPr="00C1478A">
              <w:rPr>
                <w:rFonts w:ascii="Times New Roman" w:hAnsi="Times New Roman" w:cs="Times New Roman"/>
                <w:b/>
                <w:bCs/>
                <w:sz w:val="28"/>
                <w:szCs w:val="28"/>
              </w:rPr>
              <w:t>Слабые стороны крупного бизнеса</w:t>
            </w:r>
          </w:p>
        </w:tc>
      </w:tr>
      <w:tr w:rsidR="00C1478A" w:rsidRPr="00C1478A" w:rsidTr="00C1478A">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Способность активно изменять внешнюю среду предпринимательства</w:t>
            </w:r>
          </w:p>
        </w:tc>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Снижение стимулов к росту эффективности производства</w:t>
            </w:r>
          </w:p>
        </w:tc>
      </w:tr>
      <w:tr w:rsidR="00C1478A" w:rsidRPr="00C1478A" w:rsidTr="00C1478A">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Возможности создавать и накапливать достижения НТП и процедуры и правила рационального бизнеса</w:t>
            </w:r>
          </w:p>
        </w:tc>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Возможность для ограничение доступа других фирм к достижениям НТП и рационального бизнеса</w:t>
            </w:r>
          </w:p>
        </w:tc>
      </w:tr>
      <w:tr w:rsidR="00C1478A" w:rsidRPr="00C1478A" w:rsidTr="00C1478A">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Экономия на издержках производства</w:t>
            </w:r>
          </w:p>
        </w:tc>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Падение эффективности управление с ростом объема фирмы</w:t>
            </w:r>
          </w:p>
        </w:tc>
      </w:tr>
      <w:tr w:rsidR="00C1478A" w:rsidRPr="00C1478A" w:rsidTr="00C1478A">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Устойчивость</w:t>
            </w:r>
          </w:p>
        </w:tc>
        <w:tc>
          <w:tcPr>
            <w:tcW w:w="4927" w:type="dxa"/>
          </w:tcPr>
          <w:p w:rsidR="00C1478A" w:rsidRPr="00C1478A" w:rsidRDefault="00C1478A" w:rsidP="007742B9">
            <w:pPr>
              <w:spacing w:before="120" w:line="360" w:lineRule="auto"/>
              <w:rPr>
                <w:rFonts w:ascii="Times New Roman" w:hAnsi="Times New Roman" w:cs="Times New Roman"/>
                <w:sz w:val="28"/>
                <w:szCs w:val="28"/>
              </w:rPr>
            </w:pPr>
            <w:r w:rsidRPr="00C1478A">
              <w:rPr>
                <w:rFonts w:ascii="Times New Roman" w:hAnsi="Times New Roman" w:cs="Times New Roman"/>
                <w:sz w:val="28"/>
                <w:szCs w:val="28"/>
              </w:rPr>
              <w:t>Негибкость, возможность</w:t>
            </w:r>
            <w:r w:rsidR="00723A8D">
              <w:rPr>
                <w:rFonts w:ascii="Times New Roman" w:hAnsi="Times New Roman" w:cs="Times New Roman"/>
                <w:sz w:val="28"/>
                <w:szCs w:val="28"/>
              </w:rPr>
              <w:t xml:space="preserve"> </w:t>
            </w:r>
            <w:r w:rsidRPr="00C1478A">
              <w:rPr>
                <w:rFonts w:ascii="Times New Roman" w:hAnsi="Times New Roman" w:cs="Times New Roman"/>
                <w:sz w:val="28"/>
                <w:szCs w:val="28"/>
              </w:rPr>
              <w:t>потер</w:t>
            </w:r>
            <w:r w:rsidR="00723A8D">
              <w:rPr>
                <w:rFonts w:ascii="Times New Roman" w:hAnsi="Times New Roman" w:cs="Times New Roman"/>
                <w:sz w:val="28"/>
                <w:szCs w:val="28"/>
              </w:rPr>
              <w:t>и</w:t>
            </w:r>
            <w:r w:rsidRPr="00C1478A">
              <w:rPr>
                <w:rFonts w:ascii="Times New Roman" w:hAnsi="Times New Roman" w:cs="Times New Roman"/>
                <w:sz w:val="28"/>
                <w:szCs w:val="28"/>
              </w:rPr>
              <w:t xml:space="preserve"> контакта с потребителем</w:t>
            </w:r>
          </w:p>
        </w:tc>
      </w:tr>
    </w:tbl>
    <w:p w:rsidR="00893361" w:rsidRPr="001B2F98" w:rsidRDefault="00EC4988" w:rsidP="001A65D5">
      <w:pPr>
        <w:spacing w:before="120" w:after="0" w:line="360" w:lineRule="auto"/>
        <w:rPr>
          <w:rFonts w:ascii="Times New Roman" w:hAnsi="Times New Roman" w:cs="Times New Roman"/>
          <w:sz w:val="28"/>
          <w:szCs w:val="28"/>
        </w:rPr>
      </w:pPr>
      <w:r w:rsidRPr="001B2F98">
        <w:rPr>
          <w:rFonts w:ascii="Times New Roman" w:hAnsi="Times New Roman" w:cs="Times New Roman"/>
          <w:sz w:val="28"/>
          <w:szCs w:val="28"/>
        </w:rPr>
        <w:t>[</w:t>
      </w:r>
      <w:r w:rsidR="00893361">
        <w:rPr>
          <w:rFonts w:ascii="Times New Roman" w:hAnsi="Times New Roman" w:cs="Times New Roman"/>
          <w:sz w:val="28"/>
          <w:szCs w:val="28"/>
        </w:rPr>
        <w:t>1</w:t>
      </w:r>
      <w:r w:rsidR="003B68F3">
        <w:rPr>
          <w:rFonts w:ascii="Times New Roman" w:hAnsi="Times New Roman" w:cs="Times New Roman"/>
          <w:sz w:val="28"/>
          <w:szCs w:val="28"/>
        </w:rPr>
        <w:t>0</w:t>
      </w:r>
      <w:r>
        <w:rPr>
          <w:rFonts w:ascii="Times New Roman" w:hAnsi="Times New Roman" w:cs="Times New Roman"/>
          <w:sz w:val="28"/>
          <w:szCs w:val="28"/>
        </w:rPr>
        <w:t>, тема 2</w:t>
      </w:r>
      <w:r w:rsidRPr="001B2F98">
        <w:rPr>
          <w:rFonts w:ascii="Times New Roman" w:hAnsi="Times New Roman" w:cs="Times New Roman"/>
          <w:sz w:val="28"/>
          <w:szCs w:val="28"/>
        </w:rPr>
        <w:t>]</w:t>
      </w:r>
    </w:p>
    <w:p w:rsidR="00DC4BD9" w:rsidRDefault="00DC4BD9"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477EDF" w:rsidRDefault="00477EDF" w:rsidP="001A65D5">
      <w:pPr>
        <w:spacing w:after="0" w:line="360" w:lineRule="auto"/>
        <w:rPr>
          <w:rFonts w:ascii="Times New Roman" w:hAnsi="Times New Roman" w:cs="Times New Roman"/>
          <w:sz w:val="28"/>
          <w:szCs w:val="28"/>
        </w:rPr>
      </w:pPr>
    </w:p>
    <w:p w:rsidR="00477EDF" w:rsidRDefault="00477EDF"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1A65D5" w:rsidRDefault="001A65D5" w:rsidP="001A65D5">
      <w:pPr>
        <w:spacing w:after="0" w:line="360" w:lineRule="auto"/>
        <w:jc w:val="right"/>
        <w:rPr>
          <w:rFonts w:ascii="Times New Roman" w:hAnsi="Times New Roman" w:cs="Times New Roman"/>
          <w:sz w:val="28"/>
          <w:szCs w:val="28"/>
        </w:rPr>
      </w:pPr>
      <w:r w:rsidRPr="00EC4988">
        <w:rPr>
          <w:rFonts w:ascii="Times New Roman" w:hAnsi="Times New Roman" w:cs="Times New Roman"/>
          <w:sz w:val="28"/>
          <w:szCs w:val="28"/>
        </w:rPr>
        <w:lastRenderedPageBreak/>
        <w:t>Таблица</w:t>
      </w:r>
      <w:r>
        <w:rPr>
          <w:rFonts w:ascii="Times New Roman" w:hAnsi="Times New Roman" w:cs="Times New Roman"/>
          <w:sz w:val="28"/>
          <w:szCs w:val="28"/>
        </w:rPr>
        <w:t xml:space="preserve"> 2</w:t>
      </w:r>
    </w:p>
    <w:p w:rsidR="001A65D5" w:rsidRDefault="001A65D5" w:rsidP="00F60204">
      <w:pPr>
        <w:spacing w:after="0" w:line="360" w:lineRule="auto"/>
        <w:jc w:val="center"/>
        <w:rPr>
          <w:rFonts w:ascii="Times New Roman" w:hAnsi="Times New Roman" w:cs="Times New Roman"/>
          <w:sz w:val="28"/>
          <w:szCs w:val="28"/>
        </w:rPr>
      </w:pPr>
      <w:r w:rsidRPr="00EC4988">
        <w:rPr>
          <w:rFonts w:ascii="Times New Roman" w:hAnsi="Times New Roman" w:cs="Times New Roman"/>
          <w:sz w:val="28"/>
          <w:szCs w:val="28"/>
        </w:rPr>
        <w:t>Характеристика моделей корпоративного управления</w:t>
      </w:r>
    </w:p>
    <w:tbl>
      <w:tblPr>
        <w:tblStyle w:val="ae"/>
        <w:tblW w:w="0" w:type="auto"/>
        <w:tblLook w:val="04A0"/>
      </w:tblPr>
      <w:tblGrid>
        <w:gridCol w:w="3284"/>
        <w:gridCol w:w="3285"/>
        <w:gridCol w:w="3285"/>
      </w:tblGrid>
      <w:tr w:rsidR="001A65D5" w:rsidTr="0068193A">
        <w:tc>
          <w:tcPr>
            <w:tcW w:w="3284" w:type="dxa"/>
          </w:tcPr>
          <w:p w:rsidR="001A65D5" w:rsidRPr="00F60204" w:rsidRDefault="001A65D5" w:rsidP="0068193A">
            <w:pPr>
              <w:spacing w:line="360" w:lineRule="auto"/>
              <w:jc w:val="center"/>
              <w:rPr>
                <w:rFonts w:ascii="Times New Roman" w:hAnsi="Times New Roman" w:cs="Times New Roman"/>
                <w:b/>
                <w:sz w:val="28"/>
                <w:szCs w:val="28"/>
              </w:rPr>
            </w:pPr>
            <w:r w:rsidRPr="00F60204">
              <w:rPr>
                <w:rFonts w:ascii="Times New Roman" w:hAnsi="Times New Roman" w:cs="Times New Roman"/>
                <w:b/>
                <w:sz w:val="28"/>
                <w:szCs w:val="28"/>
              </w:rPr>
              <w:t>Англо-американская модель</w:t>
            </w:r>
          </w:p>
        </w:tc>
        <w:tc>
          <w:tcPr>
            <w:tcW w:w="3285" w:type="dxa"/>
          </w:tcPr>
          <w:p w:rsidR="001A65D5" w:rsidRPr="00F60204" w:rsidRDefault="001A65D5" w:rsidP="0068193A">
            <w:pPr>
              <w:spacing w:line="360" w:lineRule="auto"/>
              <w:jc w:val="center"/>
              <w:rPr>
                <w:rFonts w:ascii="Times New Roman" w:hAnsi="Times New Roman" w:cs="Times New Roman"/>
                <w:b/>
                <w:sz w:val="28"/>
                <w:szCs w:val="28"/>
              </w:rPr>
            </w:pPr>
            <w:r w:rsidRPr="00F60204">
              <w:rPr>
                <w:rFonts w:ascii="Times New Roman" w:hAnsi="Times New Roman" w:cs="Times New Roman"/>
                <w:b/>
                <w:sz w:val="28"/>
                <w:szCs w:val="28"/>
              </w:rPr>
              <w:t>Японская модель</w:t>
            </w:r>
          </w:p>
        </w:tc>
        <w:tc>
          <w:tcPr>
            <w:tcW w:w="3285" w:type="dxa"/>
          </w:tcPr>
          <w:p w:rsidR="001A65D5" w:rsidRPr="00F60204" w:rsidRDefault="001A65D5" w:rsidP="0068193A">
            <w:pPr>
              <w:spacing w:line="360" w:lineRule="auto"/>
              <w:jc w:val="center"/>
              <w:rPr>
                <w:rFonts w:ascii="Times New Roman" w:hAnsi="Times New Roman" w:cs="Times New Roman"/>
                <w:b/>
                <w:sz w:val="28"/>
                <w:szCs w:val="28"/>
              </w:rPr>
            </w:pPr>
            <w:r w:rsidRPr="00F60204">
              <w:rPr>
                <w:rFonts w:ascii="Times New Roman" w:hAnsi="Times New Roman" w:cs="Times New Roman"/>
                <w:b/>
                <w:sz w:val="28"/>
                <w:szCs w:val="28"/>
              </w:rPr>
              <w:t>Континентальная модель</w:t>
            </w:r>
          </w:p>
        </w:tc>
      </w:tr>
      <w:tr w:rsidR="001A65D5" w:rsidTr="0068193A">
        <w:tc>
          <w:tcPr>
            <w:tcW w:w="9854" w:type="dxa"/>
            <w:gridSpan w:val="3"/>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t>Страны распространения модели</w:t>
            </w:r>
          </w:p>
        </w:tc>
      </w:tr>
      <w:tr w:rsidR="001A65D5" w:rsidTr="0068193A">
        <w:tc>
          <w:tcPr>
            <w:tcW w:w="3284" w:type="dxa"/>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t>Великобритания, США, Канада, Австралия, Новая Зеландия</w:t>
            </w:r>
          </w:p>
        </w:tc>
        <w:tc>
          <w:tcPr>
            <w:tcW w:w="3285" w:type="dxa"/>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t>Япония</w:t>
            </w:r>
          </w:p>
        </w:tc>
        <w:tc>
          <w:tcPr>
            <w:tcW w:w="3285" w:type="dxa"/>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t>Германия, Нидерланды, Канада, Скандинавия, отчасти Франция и Бельгия</w:t>
            </w:r>
          </w:p>
        </w:tc>
      </w:tr>
      <w:tr w:rsidR="001A65D5" w:rsidTr="0068193A">
        <w:tc>
          <w:tcPr>
            <w:tcW w:w="3284" w:type="dxa"/>
          </w:tcPr>
          <w:p w:rsidR="001A65D5" w:rsidRPr="001B1C1C" w:rsidRDefault="001A65D5" w:rsidP="0068193A">
            <w:pPr>
              <w:spacing w:line="360" w:lineRule="auto"/>
              <w:rPr>
                <w:rFonts w:ascii="Times New Roman" w:hAnsi="Times New Roman" w:cs="Times New Roman"/>
                <w:sz w:val="28"/>
                <w:szCs w:val="28"/>
              </w:rPr>
            </w:pPr>
            <w:r w:rsidRPr="001B1C1C">
              <w:rPr>
                <w:rFonts w:ascii="Times New Roman" w:hAnsi="Times New Roman" w:cs="Times New Roman"/>
                <w:sz w:val="28"/>
                <w:szCs w:val="28"/>
              </w:rPr>
              <w:t>Большое число, постоянно-растущих мелких неинституицональных акционеров-аутсайдеров. Не большие именные пакеты акций.</w:t>
            </w:r>
          </w:p>
        </w:tc>
        <w:tc>
          <w:tcPr>
            <w:tcW w:w="3285" w:type="dxa"/>
          </w:tcPr>
          <w:p w:rsidR="001A65D5" w:rsidRPr="001B1C1C" w:rsidRDefault="001A65D5" w:rsidP="0068193A">
            <w:pPr>
              <w:spacing w:line="360" w:lineRule="auto"/>
              <w:rPr>
                <w:rFonts w:ascii="Times New Roman" w:hAnsi="Times New Roman" w:cs="Times New Roman"/>
                <w:sz w:val="28"/>
                <w:szCs w:val="28"/>
              </w:rPr>
            </w:pPr>
            <w:r w:rsidRPr="001B1C1C">
              <w:rPr>
                <w:rFonts w:ascii="Times New Roman" w:hAnsi="Times New Roman" w:cs="Times New Roman"/>
                <w:sz w:val="28"/>
                <w:szCs w:val="28"/>
              </w:rPr>
              <w:t>Акции почти целиком находятся в руках крупных институциональных акционеров (банков и финансовых корпораций).Пакеты акций большие. Большая роль банков в финансировании корпораций</w:t>
            </w:r>
          </w:p>
        </w:tc>
        <w:tc>
          <w:tcPr>
            <w:tcW w:w="3285" w:type="dxa"/>
          </w:tcPr>
          <w:p w:rsidR="001A65D5" w:rsidRPr="001B1C1C" w:rsidRDefault="001A65D5" w:rsidP="0068193A">
            <w:pPr>
              <w:spacing w:line="360" w:lineRule="auto"/>
              <w:rPr>
                <w:rFonts w:ascii="Times New Roman" w:hAnsi="Times New Roman" w:cs="Times New Roman"/>
                <w:sz w:val="28"/>
                <w:szCs w:val="28"/>
              </w:rPr>
            </w:pPr>
            <w:r w:rsidRPr="001B1C1C">
              <w:rPr>
                <w:rFonts w:ascii="Times New Roman" w:hAnsi="Times New Roman" w:cs="Times New Roman"/>
                <w:sz w:val="28"/>
                <w:szCs w:val="28"/>
              </w:rPr>
              <w:t>Банки являются крупнейшими долгосрочными акционерами корпораций. Представители банков и корпораций избираются в состав директоров на постоянной основе. Пакеты акций большие.Большая роль банков в финансировании корпораций</w:t>
            </w:r>
          </w:p>
          <w:p w:rsidR="001A65D5" w:rsidRPr="001B1C1C" w:rsidRDefault="001A65D5" w:rsidP="0068193A">
            <w:pPr>
              <w:spacing w:line="360" w:lineRule="auto"/>
              <w:rPr>
                <w:rFonts w:ascii="Times New Roman" w:hAnsi="Times New Roman" w:cs="Times New Roman"/>
                <w:sz w:val="28"/>
                <w:szCs w:val="28"/>
              </w:rPr>
            </w:pPr>
            <w:r w:rsidRPr="001B1C1C">
              <w:rPr>
                <w:rFonts w:ascii="Times New Roman" w:hAnsi="Times New Roman" w:cs="Times New Roman"/>
                <w:sz w:val="28"/>
                <w:szCs w:val="28"/>
              </w:rPr>
              <w:t>Акции на предъявителя</w:t>
            </w:r>
          </w:p>
        </w:tc>
      </w:tr>
      <w:tr w:rsidR="001A65D5" w:rsidTr="0068193A">
        <w:tc>
          <w:tcPr>
            <w:tcW w:w="9854" w:type="dxa"/>
            <w:gridSpan w:val="3"/>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t>Механизмы управления корпорацией</w:t>
            </w:r>
          </w:p>
        </w:tc>
      </w:tr>
      <w:tr w:rsidR="001A65D5" w:rsidTr="0068193A">
        <w:tc>
          <w:tcPr>
            <w:tcW w:w="9854" w:type="dxa"/>
            <w:gridSpan w:val="3"/>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t>Структура управления копрорацией</w:t>
            </w:r>
          </w:p>
        </w:tc>
      </w:tr>
      <w:tr w:rsidR="001A65D5" w:rsidTr="0068193A">
        <w:tc>
          <w:tcPr>
            <w:tcW w:w="3284" w:type="dxa"/>
          </w:tcPr>
          <w:p w:rsidR="001A65D5" w:rsidRPr="001B1C1C" w:rsidRDefault="001A65D5" w:rsidP="0068193A">
            <w:pPr>
              <w:spacing w:line="360" w:lineRule="auto"/>
              <w:jc w:val="both"/>
              <w:rPr>
                <w:rFonts w:ascii="Times New Roman" w:hAnsi="Times New Roman" w:cs="Times New Roman"/>
                <w:sz w:val="28"/>
                <w:szCs w:val="28"/>
              </w:rPr>
            </w:pPr>
            <w:r w:rsidRPr="001B1C1C">
              <w:rPr>
                <w:rFonts w:ascii="Times New Roman" w:hAnsi="Times New Roman" w:cs="Times New Roman"/>
                <w:sz w:val="28"/>
                <w:szCs w:val="28"/>
              </w:rPr>
              <w:t xml:space="preserve">Двухзвенная (собрание акционеров, управляющие). Ведущую роль в получении прав на </w:t>
            </w:r>
            <w:r w:rsidRPr="001B1C1C">
              <w:rPr>
                <w:rFonts w:ascii="Times New Roman" w:hAnsi="Times New Roman" w:cs="Times New Roman"/>
                <w:sz w:val="28"/>
                <w:szCs w:val="28"/>
              </w:rPr>
              <w:lastRenderedPageBreak/>
              <w:t xml:space="preserve">управление играет контрольный пакет акций. </w:t>
            </w:r>
          </w:p>
        </w:tc>
        <w:tc>
          <w:tcPr>
            <w:tcW w:w="3285" w:type="dxa"/>
          </w:tcPr>
          <w:p w:rsidR="001A65D5" w:rsidRPr="001B1C1C" w:rsidRDefault="001A65D5" w:rsidP="0068193A">
            <w:pPr>
              <w:spacing w:line="360" w:lineRule="auto"/>
              <w:jc w:val="both"/>
              <w:rPr>
                <w:rFonts w:ascii="Times New Roman" w:hAnsi="Times New Roman" w:cs="Times New Roman"/>
                <w:sz w:val="28"/>
                <w:szCs w:val="28"/>
              </w:rPr>
            </w:pPr>
            <w:r w:rsidRPr="001B1C1C">
              <w:rPr>
                <w:rFonts w:ascii="Times New Roman" w:hAnsi="Times New Roman" w:cs="Times New Roman"/>
                <w:sz w:val="28"/>
                <w:szCs w:val="28"/>
              </w:rPr>
              <w:lastRenderedPageBreak/>
              <w:t xml:space="preserve">Трехзвенная (собрание акционеров,правление, управляющие). Ведущую роль играет правление, в </w:t>
            </w:r>
            <w:r w:rsidRPr="001B1C1C">
              <w:rPr>
                <w:rFonts w:ascii="Times New Roman" w:hAnsi="Times New Roman" w:cs="Times New Roman"/>
                <w:sz w:val="28"/>
                <w:szCs w:val="28"/>
              </w:rPr>
              <w:lastRenderedPageBreak/>
              <w:t xml:space="preserve">которое входят в основном инсайдеры - представители крупнейших акционеров (кайрецу, банков, правительства). Государство также моет назначить своего представителя в правление. </w:t>
            </w:r>
          </w:p>
        </w:tc>
        <w:tc>
          <w:tcPr>
            <w:tcW w:w="3285" w:type="dxa"/>
          </w:tcPr>
          <w:p w:rsidR="001A65D5" w:rsidRPr="001B1C1C" w:rsidRDefault="001A65D5" w:rsidP="0068193A">
            <w:pPr>
              <w:spacing w:line="360" w:lineRule="auto"/>
              <w:jc w:val="both"/>
              <w:rPr>
                <w:rFonts w:ascii="Times New Roman" w:hAnsi="Times New Roman" w:cs="Times New Roman"/>
                <w:sz w:val="28"/>
                <w:szCs w:val="28"/>
              </w:rPr>
            </w:pPr>
            <w:r w:rsidRPr="001B1C1C">
              <w:rPr>
                <w:rFonts w:ascii="Times New Roman" w:hAnsi="Times New Roman" w:cs="Times New Roman"/>
                <w:sz w:val="28"/>
                <w:szCs w:val="28"/>
              </w:rPr>
              <w:lastRenderedPageBreak/>
              <w:t xml:space="preserve">Трехзвенная(собрание акционеров,совет директоров, управляющие). Ведущую </w:t>
            </w:r>
            <w:r w:rsidRPr="001B1C1C">
              <w:rPr>
                <w:rFonts w:ascii="Times New Roman" w:hAnsi="Times New Roman" w:cs="Times New Roman"/>
                <w:sz w:val="28"/>
                <w:szCs w:val="28"/>
              </w:rPr>
              <w:lastRenderedPageBreak/>
              <w:t xml:space="preserve">роль играет совет директоров, состящий из двух палат: наблюдательного совета и правления. Правление состоит исключительно из сотрудников корпоарции. </w:t>
            </w:r>
          </w:p>
        </w:tc>
      </w:tr>
      <w:tr w:rsidR="001A65D5" w:rsidTr="0068193A">
        <w:tc>
          <w:tcPr>
            <w:tcW w:w="9854" w:type="dxa"/>
            <w:gridSpan w:val="3"/>
          </w:tcPr>
          <w:p w:rsidR="001A65D5" w:rsidRPr="001B1C1C" w:rsidRDefault="001A65D5" w:rsidP="0068193A">
            <w:pPr>
              <w:spacing w:line="360" w:lineRule="auto"/>
              <w:jc w:val="center"/>
              <w:rPr>
                <w:rFonts w:ascii="Times New Roman" w:hAnsi="Times New Roman" w:cs="Times New Roman"/>
                <w:sz w:val="28"/>
                <w:szCs w:val="28"/>
              </w:rPr>
            </w:pPr>
            <w:r w:rsidRPr="001B1C1C">
              <w:rPr>
                <w:rFonts w:ascii="Times New Roman" w:hAnsi="Times New Roman" w:cs="Times New Roman"/>
                <w:sz w:val="28"/>
                <w:szCs w:val="28"/>
              </w:rPr>
              <w:lastRenderedPageBreak/>
              <w:t>Рыночные инструменты</w:t>
            </w:r>
          </w:p>
        </w:tc>
      </w:tr>
      <w:tr w:rsidR="001A65D5" w:rsidTr="0068193A">
        <w:tc>
          <w:tcPr>
            <w:tcW w:w="3284" w:type="dxa"/>
          </w:tcPr>
          <w:p w:rsidR="001A65D5" w:rsidRPr="001B1C1C" w:rsidRDefault="001A65D5" w:rsidP="0068193A">
            <w:pPr>
              <w:spacing w:line="360" w:lineRule="auto"/>
              <w:jc w:val="both"/>
              <w:rPr>
                <w:rFonts w:ascii="Times New Roman" w:hAnsi="Times New Roman" w:cs="Times New Roman"/>
                <w:sz w:val="28"/>
                <w:szCs w:val="28"/>
              </w:rPr>
            </w:pPr>
            <w:r w:rsidRPr="001B1C1C">
              <w:rPr>
                <w:rFonts w:ascii="Times New Roman" w:hAnsi="Times New Roman" w:cs="Times New Roman"/>
                <w:sz w:val="28"/>
                <w:szCs w:val="28"/>
              </w:rPr>
              <w:t xml:space="preserve">Большую роль в контроле над деятельностью корпорации играют рынки капитала и рынки контроля. </w:t>
            </w:r>
          </w:p>
        </w:tc>
        <w:tc>
          <w:tcPr>
            <w:tcW w:w="3285" w:type="dxa"/>
          </w:tcPr>
          <w:p w:rsidR="001A65D5" w:rsidRPr="001B1C1C" w:rsidRDefault="001A65D5" w:rsidP="0068193A">
            <w:pPr>
              <w:spacing w:line="360" w:lineRule="auto"/>
              <w:jc w:val="both"/>
              <w:rPr>
                <w:rFonts w:ascii="Times New Roman" w:hAnsi="Times New Roman" w:cs="Times New Roman"/>
                <w:sz w:val="28"/>
                <w:szCs w:val="28"/>
              </w:rPr>
            </w:pPr>
            <w:r w:rsidRPr="001B1C1C">
              <w:rPr>
                <w:rFonts w:ascii="Times New Roman" w:hAnsi="Times New Roman" w:cs="Times New Roman"/>
                <w:sz w:val="28"/>
                <w:szCs w:val="28"/>
              </w:rPr>
              <w:t xml:space="preserve">Решающее значение играют системы взимного владения акций и переплетающиеся директораты компаний. </w:t>
            </w:r>
          </w:p>
        </w:tc>
        <w:tc>
          <w:tcPr>
            <w:tcW w:w="3285" w:type="dxa"/>
          </w:tcPr>
          <w:p w:rsidR="001A65D5" w:rsidRPr="001B1C1C" w:rsidRDefault="001A65D5" w:rsidP="0068193A">
            <w:pPr>
              <w:spacing w:line="360" w:lineRule="auto"/>
              <w:jc w:val="both"/>
              <w:rPr>
                <w:rFonts w:ascii="Times New Roman" w:hAnsi="Times New Roman" w:cs="Times New Roman"/>
                <w:sz w:val="28"/>
                <w:szCs w:val="28"/>
              </w:rPr>
            </w:pPr>
            <w:r w:rsidRPr="001B1C1C">
              <w:rPr>
                <w:rFonts w:ascii="Times New Roman" w:hAnsi="Times New Roman" w:cs="Times New Roman"/>
                <w:sz w:val="28"/>
                <w:szCs w:val="28"/>
              </w:rPr>
              <w:t xml:space="preserve">Решающее значение играют системы взимного владения акций и переплетающиеся директораты компаний. Рынки капитала и контроля играют большую роль чем в японской модели корпорации, но все же их роль ниже, чем в американской модели. </w:t>
            </w:r>
          </w:p>
        </w:tc>
      </w:tr>
    </w:tbl>
    <w:p w:rsidR="001A65D5" w:rsidRDefault="001A65D5" w:rsidP="001A65D5">
      <w:pPr>
        <w:spacing w:line="360" w:lineRule="auto"/>
        <w:rPr>
          <w:rFonts w:ascii="Times New Roman" w:hAnsi="Times New Roman" w:cs="Times New Roman"/>
          <w:sz w:val="28"/>
          <w:szCs w:val="28"/>
        </w:rPr>
      </w:pPr>
      <w:r w:rsidRPr="003770EA">
        <w:rPr>
          <w:rFonts w:ascii="Times New Roman" w:hAnsi="Times New Roman" w:cs="Times New Roman"/>
          <w:sz w:val="28"/>
          <w:szCs w:val="28"/>
        </w:rPr>
        <w:t>[</w:t>
      </w:r>
      <w:r>
        <w:rPr>
          <w:rFonts w:ascii="Times New Roman" w:hAnsi="Times New Roman" w:cs="Times New Roman"/>
          <w:sz w:val="28"/>
          <w:szCs w:val="28"/>
        </w:rPr>
        <w:t>1</w:t>
      </w:r>
      <w:r w:rsidR="003B68F3">
        <w:rPr>
          <w:rFonts w:ascii="Times New Roman" w:hAnsi="Times New Roman" w:cs="Times New Roman"/>
          <w:sz w:val="28"/>
          <w:szCs w:val="28"/>
        </w:rPr>
        <w:t>0</w:t>
      </w:r>
      <w:r>
        <w:rPr>
          <w:rFonts w:ascii="Times New Roman" w:hAnsi="Times New Roman" w:cs="Times New Roman"/>
          <w:sz w:val="28"/>
          <w:szCs w:val="28"/>
        </w:rPr>
        <w:t>, тема 4</w:t>
      </w:r>
      <w:r w:rsidRPr="003770EA">
        <w:rPr>
          <w:rFonts w:ascii="Times New Roman" w:hAnsi="Times New Roman" w:cs="Times New Roman"/>
          <w:sz w:val="28"/>
          <w:szCs w:val="28"/>
        </w:rPr>
        <w:t>]</w:t>
      </w:r>
    </w:p>
    <w:p w:rsidR="001A65D5" w:rsidRDefault="001A65D5"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1A65D5">
      <w:pPr>
        <w:spacing w:after="0" w:line="360" w:lineRule="auto"/>
        <w:rPr>
          <w:rFonts w:ascii="Times New Roman" w:hAnsi="Times New Roman" w:cs="Times New Roman"/>
          <w:sz w:val="28"/>
          <w:szCs w:val="28"/>
        </w:rPr>
      </w:pPr>
    </w:p>
    <w:p w:rsidR="00F60204" w:rsidRDefault="00F60204" w:rsidP="00477EDF">
      <w:pPr>
        <w:spacing w:before="120"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F60204" w:rsidRPr="008C1F7F" w:rsidRDefault="00F60204" w:rsidP="00477EDF">
      <w:pPr>
        <w:spacing w:before="120" w:after="0"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8C1F7F">
        <w:rPr>
          <w:rFonts w:ascii="Times New Roman" w:hAnsi="Times New Roman" w:cs="Times New Roman"/>
          <w:sz w:val="28"/>
          <w:szCs w:val="28"/>
        </w:rPr>
        <w:t>ейтинг конкурентоспособности стран</w:t>
      </w:r>
      <w:r w:rsidRPr="007742B9">
        <w:rPr>
          <w:rStyle w:val="ad"/>
          <w:rFonts w:ascii="Times New Roman" w:hAnsi="Times New Roman" w:cs="Times New Roman"/>
          <w:sz w:val="28"/>
          <w:szCs w:val="28"/>
        </w:rPr>
        <w:footnoteReference w:id="14"/>
      </w:r>
    </w:p>
    <w:tbl>
      <w:tblPr>
        <w:tblStyle w:val="ae"/>
        <w:tblW w:w="0" w:type="auto"/>
        <w:tblLook w:val="04A0"/>
      </w:tblPr>
      <w:tblGrid>
        <w:gridCol w:w="2481"/>
        <w:gridCol w:w="1676"/>
        <w:gridCol w:w="1663"/>
        <w:gridCol w:w="2083"/>
        <w:gridCol w:w="1951"/>
      </w:tblGrid>
      <w:tr w:rsidR="00F60204" w:rsidTr="0068193A">
        <w:tc>
          <w:tcPr>
            <w:tcW w:w="2518" w:type="dxa"/>
          </w:tcPr>
          <w:p w:rsidR="00F60204" w:rsidRPr="007742B9" w:rsidRDefault="00F60204" w:rsidP="0068193A">
            <w:pPr>
              <w:spacing w:before="240" w:line="360" w:lineRule="auto"/>
              <w:jc w:val="center"/>
              <w:rPr>
                <w:rFonts w:ascii="Times New Roman" w:hAnsi="Times New Roman" w:cs="Times New Roman"/>
                <w:sz w:val="28"/>
                <w:szCs w:val="28"/>
              </w:rPr>
            </w:pPr>
            <w:r w:rsidRPr="007742B9">
              <w:rPr>
                <w:rFonts w:ascii="Times New Roman" w:hAnsi="Times New Roman" w:cs="Times New Roman"/>
                <w:sz w:val="28"/>
                <w:szCs w:val="28"/>
              </w:rPr>
              <w:t>Экономика</w:t>
            </w:r>
          </w:p>
        </w:tc>
        <w:tc>
          <w:tcPr>
            <w:tcW w:w="3394" w:type="dxa"/>
            <w:gridSpan w:val="2"/>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The Global Competitiveness Index</w:t>
            </w:r>
            <w:r w:rsidRPr="007742B9">
              <w:rPr>
                <w:rFonts w:ascii="Times New Roman" w:hAnsi="Times New Roman" w:cs="Times New Roman"/>
                <w:sz w:val="28"/>
                <w:szCs w:val="28"/>
              </w:rPr>
              <w:br/>
              <w:t>2010–2011</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The Global Competitiveness Index</w:t>
            </w:r>
            <w:r w:rsidRPr="007742B9">
              <w:rPr>
                <w:rFonts w:ascii="Times New Roman" w:hAnsi="Times New Roman" w:cs="Times New Roman"/>
                <w:sz w:val="28"/>
                <w:szCs w:val="28"/>
              </w:rPr>
              <w:br/>
              <w:t>2009–2010</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Изменение</w:t>
            </w:r>
            <w:r w:rsidRPr="007742B9">
              <w:rPr>
                <w:rFonts w:ascii="Times New Roman" w:hAnsi="Times New Roman" w:cs="Times New Roman"/>
                <w:sz w:val="28"/>
                <w:szCs w:val="28"/>
              </w:rPr>
              <w:br/>
              <w:t>позиций</w:t>
            </w:r>
            <w:r w:rsidRPr="007742B9">
              <w:rPr>
                <w:rFonts w:ascii="Times New Roman" w:hAnsi="Times New Roman" w:cs="Times New Roman"/>
                <w:sz w:val="28"/>
                <w:szCs w:val="28"/>
              </w:rPr>
              <w:br/>
              <w:t>2009-2010</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рейтинг</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оценка</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рейтинг</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изменение</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Швейцария</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1</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5,63</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1</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0</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Швеция</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5,56</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4</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Сингапур</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3</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5,48</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3</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0</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США</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4</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5,43</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Германия</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5.39</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7</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Япония</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6</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5,37</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8</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Финляндия</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7</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5,37</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6</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-1</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Нидерланды</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8</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5,35</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10</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2</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Дания</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9</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5,32</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4</w:t>
            </w:r>
          </w:p>
        </w:tc>
      </w:tr>
      <w:tr w:rsidR="00F60204" w:rsidTr="0068193A">
        <w:tc>
          <w:tcPr>
            <w:tcW w:w="2518" w:type="dxa"/>
          </w:tcPr>
          <w:p w:rsidR="00F60204" w:rsidRPr="007742B9" w:rsidRDefault="00F60204" w:rsidP="0068193A">
            <w:pPr>
              <w:spacing w:before="240" w:line="360" w:lineRule="auto"/>
              <w:rPr>
                <w:rFonts w:ascii="Times New Roman" w:hAnsi="Times New Roman" w:cs="Times New Roman"/>
                <w:sz w:val="28"/>
                <w:szCs w:val="28"/>
              </w:rPr>
            </w:pPr>
            <w:r w:rsidRPr="007742B9">
              <w:rPr>
                <w:rFonts w:ascii="Times New Roman" w:hAnsi="Times New Roman" w:cs="Times New Roman"/>
                <w:sz w:val="28"/>
                <w:szCs w:val="28"/>
              </w:rPr>
              <w:t>Канада</w:t>
            </w:r>
          </w:p>
        </w:tc>
        <w:tc>
          <w:tcPr>
            <w:tcW w:w="170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10</w:t>
            </w:r>
          </w:p>
        </w:tc>
        <w:tc>
          <w:tcPr>
            <w:tcW w:w="1693"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5,30</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9</w:t>
            </w:r>
          </w:p>
        </w:tc>
        <w:tc>
          <w:tcPr>
            <w:tcW w:w="1971" w:type="dxa"/>
          </w:tcPr>
          <w:p w:rsidR="00F60204" w:rsidRPr="007742B9" w:rsidRDefault="00F60204" w:rsidP="0068193A">
            <w:pPr>
              <w:spacing w:line="276" w:lineRule="auto"/>
              <w:jc w:val="center"/>
              <w:rPr>
                <w:rFonts w:ascii="Times New Roman" w:hAnsi="Times New Roman" w:cs="Times New Roman"/>
                <w:sz w:val="28"/>
                <w:szCs w:val="28"/>
              </w:rPr>
            </w:pPr>
            <w:r w:rsidRPr="007742B9">
              <w:rPr>
                <w:rFonts w:ascii="Times New Roman" w:hAnsi="Times New Roman" w:cs="Times New Roman"/>
                <w:sz w:val="28"/>
                <w:szCs w:val="28"/>
              </w:rPr>
              <w:t>-1</w:t>
            </w:r>
          </w:p>
        </w:tc>
      </w:tr>
    </w:tbl>
    <w:p w:rsidR="00F60204" w:rsidRPr="001B1C1C" w:rsidRDefault="00F60204" w:rsidP="00F60204">
      <w:pPr>
        <w:spacing w:before="240" w:after="0" w:line="360" w:lineRule="auto"/>
        <w:rPr>
          <w:rFonts w:ascii="Times New Roman" w:hAnsi="Times New Roman" w:cs="Times New Roman"/>
          <w:sz w:val="28"/>
          <w:szCs w:val="28"/>
        </w:rPr>
      </w:pPr>
      <w:r>
        <w:rPr>
          <w:rFonts w:ascii="Times New Roman" w:hAnsi="Times New Roman" w:cs="Times New Roman"/>
          <w:sz w:val="28"/>
          <w:szCs w:val="28"/>
          <w:lang w:val="en-US"/>
        </w:rPr>
        <w:t>[12]</w:t>
      </w: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477EDF" w:rsidRDefault="00477EDF"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477EDF">
      <w:pPr>
        <w:spacing w:before="120"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Формула 1</w:t>
      </w:r>
    </w:p>
    <w:p w:rsidR="00F60204" w:rsidRPr="00090B5C" w:rsidRDefault="00F60204" w:rsidP="00477EDF">
      <w:pPr>
        <w:pStyle w:val="text"/>
        <w:spacing w:before="120" w:beforeAutospacing="0" w:after="0" w:afterAutospacing="0" w:line="360" w:lineRule="auto"/>
        <w:ind w:left="180"/>
        <w:jc w:val="center"/>
        <w:rPr>
          <w:rFonts w:ascii="Times New Roman" w:hAnsi="Times New Roman" w:cs="Times New Roman"/>
          <w:bCs/>
          <w:sz w:val="28"/>
          <w:szCs w:val="20"/>
        </w:rPr>
      </w:pPr>
      <w:r w:rsidRPr="00090B5C">
        <w:rPr>
          <w:rFonts w:ascii="Times New Roman" w:hAnsi="Times New Roman" w:cs="Times New Roman"/>
          <w:bCs/>
          <w:sz w:val="28"/>
          <w:szCs w:val="20"/>
        </w:rPr>
        <w:t>Формула для расчитывания рыночной капитализации</w:t>
      </w:r>
    </w:p>
    <w:p w:rsidR="00F60204" w:rsidRPr="00F15377" w:rsidRDefault="00F60204" w:rsidP="00F60204">
      <w:pPr>
        <w:pStyle w:val="text"/>
        <w:spacing w:before="0" w:beforeAutospacing="0" w:after="0" w:afterAutospacing="0" w:line="360" w:lineRule="auto"/>
        <w:ind w:left="180"/>
        <w:jc w:val="both"/>
        <w:rPr>
          <w:rFonts w:ascii="Times New Roman" w:hAnsi="Times New Roman" w:cs="Times New Roman"/>
          <w:sz w:val="28"/>
        </w:rPr>
      </w:pPr>
      <w:r>
        <w:rPr>
          <w:rFonts w:ascii="Times New Roman" w:hAnsi="Times New Roman" w:cs="Times New Roman"/>
          <w:b/>
          <w:bCs/>
          <w:sz w:val="28"/>
          <w:lang w:val="en-US"/>
        </w:rPr>
        <w:t>MC</w:t>
      </w:r>
      <w:r w:rsidRPr="00F15377">
        <w:rPr>
          <w:rFonts w:ascii="Times New Roman" w:hAnsi="Times New Roman" w:cs="Times New Roman"/>
          <w:b/>
          <w:bCs/>
          <w:sz w:val="28"/>
        </w:rPr>
        <w:t xml:space="preserve"> = </w:t>
      </w:r>
      <w:r>
        <w:rPr>
          <w:rFonts w:ascii="Times New Roman" w:hAnsi="Times New Roman" w:cs="Times New Roman"/>
          <w:b/>
          <w:bCs/>
          <w:sz w:val="28"/>
          <w:lang w:val="en-US"/>
        </w:rPr>
        <w:t>P</w:t>
      </w:r>
      <w:r w:rsidRPr="00F15377">
        <w:rPr>
          <w:rFonts w:ascii="Times New Roman" w:hAnsi="Times New Roman" w:cs="Times New Roman"/>
          <w:b/>
          <w:bCs/>
          <w:sz w:val="28"/>
        </w:rPr>
        <w:t xml:space="preserve"> </w:t>
      </w:r>
      <w:r>
        <w:rPr>
          <w:rFonts w:ascii="Times New Roman" w:hAnsi="Times New Roman" w:cs="Times New Roman"/>
          <w:b/>
          <w:bCs/>
          <w:sz w:val="28"/>
          <w:lang w:val="en-US"/>
        </w:rPr>
        <w:t>x</w:t>
      </w:r>
      <w:r w:rsidRPr="00F15377">
        <w:rPr>
          <w:rFonts w:ascii="Times New Roman" w:hAnsi="Times New Roman" w:cs="Times New Roman"/>
          <w:b/>
          <w:bCs/>
          <w:sz w:val="28"/>
        </w:rPr>
        <w:t xml:space="preserve"> </w:t>
      </w:r>
      <w:r>
        <w:rPr>
          <w:rFonts w:ascii="Times New Roman" w:hAnsi="Times New Roman" w:cs="Times New Roman"/>
          <w:b/>
          <w:bCs/>
          <w:sz w:val="28"/>
          <w:lang w:val="en-US"/>
        </w:rPr>
        <w:t>N</w:t>
      </w:r>
      <w:r w:rsidRPr="00F15377">
        <w:rPr>
          <w:rFonts w:ascii="Times New Roman" w:hAnsi="Times New Roman" w:cs="Times New Roman"/>
          <w:sz w:val="28"/>
        </w:rPr>
        <w:t xml:space="preserve"> </w:t>
      </w:r>
    </w:p>
    <w:p w:rsidR="00F60204" w:rsidRDefault="00F60204" w:rsidP="00F60204">
      <w:pPr>
        <w:pStyle w:val="text"/>
        <w:spacing w:before="0" w:beforeAutospacing="0" w:after="0" w:afterAutospacing="0" w:line="360" w:lineRule="auto"/>
        <w:ind w:left="180"/>
        <w:jc w:val="both"/>
        <w:rPr>
          <w:rFonts w:ascii="Times New Roman" w:hAnsi="Times New Roman" w:cs="Times New Roman"/>
          <w:sz w:val="28"/>
        </w:rPr>
      </w:pPr>
      <w:r>
        <w:rPr>
          <w:rFonts w:ascii="Times New Roman" w:hAnsi="Times New Roman" w:cs="Times New Roman"/>
          <w:sz w:val="28"/>
        </w:rPr>
        <w:t xml:space="preserve">MC – рыночная капитализация P – цена закрытия торгов по акции на день расчета N – количество акций на день расчета </w:t>
      </w:r>
    </w:p>
    <w:p w:rsidR="00F60204" w:rsidRDefault="00F60204" w:rsidP="00F60204">
      <w:pPr>
        <w:pStyle w:val="text"/>
        <w:spacing w:before="0" w:beforeAutospacing="0" w:after="0" w:afterAutospacing="0" w:line="360" w:lineRule="auto"/>
        <w:ind w:left="180"/>
        <w:jc w:val="both"/>
        <w:rPr>
          <w:rFonts w:ascii="Times New Roman" w:hAnsi="Times New Roman" w:cs="Times New Roman"/>
          <w:sz w:val="28"/>
        </w:rPr>
      </w:pPr>
      <w:r>
        <w:rPr>
          <w:rFonts w:ascii="Times New Roman" w:hAnsi="Times New Roman" w:cs="Times New Roman"/>
          <w:sz w:val="28"/>
        </w:rPr>
        <w:t xml:space="preserve">В случае если на день расчета сделок по акции не проводилось, рыночная капитализация рассчитывается по формуле: </w:t>
      </w:r>
    </w:p>
    <w:p w:rsidR="00F60204" w:rsidRDefault="00F60204" w:rsidP="00F60204">
      <w:pPr>
        <w:pStyle w:val="text"/>
        <w:spacing w:before="0" w:beforeAutospacing="0" w:after="0" w:afterAutospacing="0" w:line="360" w:lineRule="auto"/>
        <w:ind w:left="180"/>
        <w:jc w:val="both"/>
        <w:rPr>
          <w:rFonts w:ascii="Times New Roman" w:hAnsi="Times New Roman" w:cs="Times New Roman"/>
          <w:sz w:val="28"/>
          <w:lang w:val="en-US"/>
        </w:rPr>
      </w:pPr>
      <w:r>
        <w:rPr>
          <w:rFonts w:ascii="Times New Roman" w:hAnsi="Times New Roman" w:cs="Times New Roman"/>
          <w:b/>
          <w:bCs/>
          <w:sz w:val="28"/>
          <w:lang w:val="en-US"/>
        </w:rPr>
        <w:t xml:space="preserve">MC = ((P bid + P ask) / 2) </w:t>
      </w:r>
      <w:r>
        <w:rPr>
          <w:rFonts w:ascii="Times New Roman" w:hAnsi="Times New Roman" w:cs="Times New Roman"/>
          <w:b/>
          <w:bCs/>
          <w:sz w:val="28"/>
        </w:rPr>
        <w:t>х</w:t>
      </w:r>
      <w:r>
        <w:rPr>
          <w:rFonts w:ascii="Times New Roman" w:hAnsi="Times New Roman" w:cs="Times New Roman"/>
          <w:b/>
          <w:bCs/>
          <w:sz w:val="28"/>
          <w:lang w:val="en-US"/>
        </w:rPr>
        <w:t xml:space="preserve"> N</w:t>
      </w:r>
      <w:r>
        <w:rPr>
          <w:rFonts w:ascii="Times New Roman" w:hAnsi="Times New Roman" w:cs="Times New Roman"/>
          <w:sz w:val="28"/>
          <w:lang w:val="en-US"/>
        </w:rPr>
        <w:t xml:space="preserve"> </w:t>
      </w:r>
    </w:p>
    <w:p w:rsidR="00F60204" w:rsidRDefault="003B68F3" w:rsidP="00F60204">
      <w:pPr>
        <w:pStyle w:val="text"/>
        <w:spacing w:before="0" w:beforeAutospacing="0" w:after="0" w:afterAutospacing="0" w:line="360" w:lineRule="auto"/>
        <w:ind w:left="180"/>
        <w:jc w:val="both"/>
        <w:rPr>
          <w:rFonts w:ascii="Times New Roman" w:hAnsi="Times New Roman" w:cs="Times New Roman"/>
          <w:sz w:val="28"/>
        </w:rPr>
      </w:pPr>
      <w:r>
        <w:rPr>
          <w:rFonts w:ascii="Times New Roman" w:hAnsi="Times New Roman" w:cs="Times New Roman"/>
          <w:sz w:val="28"/>
        </w:rPr>
        <w:t>MC – рыночная капитализация;</w:t>
      </w:r>
    </w:p>
    <w:p w:rsidR="00F60204" w:rsidRDefault="00F60204" w:rsidP="00F60204">
      <w:pPr>
        <w:pStyle w:val="text"/>
        <w:spacing w:before="0" w:beforeAutospacing="0" w:after="0" w:afterAutospacing="0" w:line="360" w:lineRule="auto"/>
        <w:ind w:left="180"/>
        <w:jc w:val="both"/>
        <w:rPr>
          <w:rFonts w:ascii="Times New Roman" w:hAnsi="Times New Roman" w:cs="Times New Roman"/>
          <w:sz w:val="28"/>
        </w:rPr>
      </w:pPr>
      <w:r>
        <w:rPr>
          <w:rFonts w:ascii="Times New Roman" w:hAnsi="Times New Roman" w:cs="Times New Roman"/>
          <w:sz w:val="28"/>
        </w:rPr>
        <w:t>P bid - цена предложе</w:t>
      </w:r>
      <w:r w:rsidR="003B68F3">
        <w:rPr>
          <w:rFonts w:ascii="Times New Roman" w:hAnsi="Times New Roman" w:cs="Times New Roman"/>
          <w:sz w:val="28"/>
        </w:rPr>
        <w:t>ния на конец торгов дня расчета;</w:t>
      </w:r>
    </w:p>
    <w:p w:rsidR="00F60204" w:rsidRPr="003B68F3" w:rsidRDefault="00F60204" w:rsidP="00F60204">
      <w:pPr>
        <w:pStyle w:val="text"/>
        <w:spacing w:before="0" w:beforeAutospacing="0" w:after="0" w:afterAutospacing="0" w:line="360" w:lineRule="auto"/>
        <w:ind w:left="180"/>
        <w:jc w:val="both"/>
        <w:rPr>
          <w:rFonts w:ascii="Times New Roman" w:hAnsi="Times New Roman" w:cs="Times New Roman"/>
          <w:sz w:val="28"/>
        </w:rPr>
      </w:pPr>
      <w:r>
        <w:rPr>
          <w:rFonts w:ascii="Times New Roman" w:hAnsi="Times New Roman" w:cs="Times New Roman"/>
          <w:sz w:val="28"/>
        </w:rPr>
        <w:t xml:space="preserve">P ask - цена спроса на конец торгов дня расчета </w:t>
      </w:r>
      <w:r w:rsidR="003B68F3" w:rsidRPr="003B68F3">
        <w:rPr>
          <w:rFonts w:ascii="Times New Roman" w:hAnsi="Times New Roman" w:cs="Times New Roman"/>
          <w:sz w:val="28"/>
        </w:rPr>
        <w:t>[1</w:t>
      </w:r>
      <w:r w:rsidR="00622D2E">
        <w:rPr>
          <w:rFonts w:ascii="Times New Roman" w:hAnsi="Times New Roman" w:cs="Times New Roman"/>
          <w:sz w:val="28"/>
        </w:rPr>
        <w:t>7</w:t>
      </w:r>
      <w:r w:rsidR="003B68F3" w:rsidRPr="003B68F3">
        <w:rPr>
          <w:rFonts w:ascii="Times New Roman" w:hAnsi="Times New Roman" w:cs="Times New Roman"/>
          <w:sz w:val="28"/>
        </w:rPr>
        <w:t>]</w:t>
      </w:r>
      <w:r w:rsidR="003B68F3">
        <w:rPr>
          <w:rFonts w:ascii="Times New Roman" w:hAnsi="Times New Roman" w:cs="Times New Roman"/>
          <w:sz w:val="28"/>
        </w:rPr>
        <w:t>.</w:t>
      </w:r>
    </w:p>
    <w:p w:rsidR="00F60204" w:rsidRDefault="00F60204" w:rsidP="00F60204">
      <w:pPr>
        <w:spacing w:line="360" w:lineRule="auto"/>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F60204">
      <w:pPr>
        <w:rPr>
          <w:rFonts w:ascii="Times New Roman" w:hAnsi="Times New Roman" w:cs="Times New Roman"/>
          <w:sz w:val="28"/>
          <w:szCs w:val="28"/>
        </w:rPr>
      </w:pPr>
    </w:p>
    <w:p w:rsidR="00477EDF" w:rsidRDefault="00477EDF" w:rsidP="00F60204">
      <w:pPr>
        <w:rPr>
          <w:rFonts w:ascii="Times New Roman" w:hAnsi="Times New Roman" w:cs="Times New Roman"/>
          <w:sz w:val="28"/>
          <w:szCs w:val="28"/>
        </w:rPr>
      </w:pPr>
    </w:p>
    <w:p w:rsidR="00F60204" w:rsidRDefault="00F60204" w:rsidP="00F60204">
      <w:pPr>
        <w:spacing w:before="240" w:after="0"/>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F60204" w:rsidRPr="0047797B" w:rsidRDefault="00F60204" w:rsidP="00477EDF">
      <w:pPr>
        <w:spacing w:before="240" w:after="120"/>
        <w:jc w:val="center"/>
        <w:rPr>
          <w:rFonts w:ascii="Times New Roman" w:hAnsi="Times New Roman" w:cs="Times New Roman"/>
          <w:sz w:val="28"/>
          <w:szCs w:val="28"/>
        </w:rPr>
      </w:pPr>
      <w:r>
        <w:rPr>
          <w:rFonts w:ascii="Times New Roman" w:hAnsi="Times New Roman" w:cs="Times New Roman"/>
          <w:sz w:val="28"/>
          <w:szCs w:val="28"/>
        </w:rPr>
        <w:t>Крупнейшие компании</w:t>
      </w:r>
      <w:r w:rsidRPr="0047797B">
        <w:rPr>
          <w:rFonts w:ascii="Times New Roman" w:hAnsi="Times New Roman" w:cs="Times New Roman"/>
          <w:sz w:val="28"/>
          <w:szCs w:val="28"/>
        </w:rPr>
        <w:t xml:space="preserve"> России</w:t>
      </w:r>
      <w:r>
        <w:rPr>
          <w:rStyle w:val="ad"/>
          <w:rFonts w:ascii="Times New Roman" w:hAnsi="Times New Roman" w:cs="Times New Roman"/>
          <w:sz w:val="28"/>
          <w:szCs w:val="28"/>
        </w:rPr>
        <w:footnoteReference w:id="15"/>
      </w:r>
    </w:p>
    <w:tbl>
      <w:tblPr>
        <w:tblStyle w:val="ae"/>
        <w:tblW w:w="0" w:type="auto"/>
        <w:tblLook w:val="04A0"/>
      </w:tblPr>
      <w:tblGrid>
        <w:gridCol w:w="2037"/>
        <w:gridCol w:w="3263"/>
        <w:gridCol w:w="2510"/>
        <w:gridCol w:w="2044"/>
      </w:tblGrid>
      <w:tr w:rsidR="00F60204" w:rsidTr="0068193A">
        <w:tc>
          <w:tcPr>
            <w:tcW w:w="2115" w:type="dxa"/>
          </w:tcPr>
          <w:p w:rsidR="00F60204" w:rsidRPr="00B35467" w:rsidRDefault="00F60204" w:rsidP="00F60204">
            <w:pPr>
              <w:spacing w:before="120" w:after="120"/>
              <w:jc w:val="center"/>
              <w:rPr>
                <w:rFonts w:ascii="Times New Roman" w:hAnsi="Times New Roman" w:cs="Times New Roman"/>
                <w:b/>
                <w:sz w:val="28"/>
                <w:szCs w:val="28"/>
              </w:rPr>
            </w:pPr>
            <w:r w:rsidRPr="00B35467">
              <w:rPr>
                <w:rFonts w:ascii="Times New Roman" w:hAnsi="Times New Roman" w:cs="Times New Roman"/>
                <w:b/>
                <w:sz w:val="28"/>
                <w:szCs w:val="28"/>
              </w:rPr>
              <w:t>Место / изменение</w:t>
            </w:r>
          </w:p>
        </w:tc>
        <w:tc>
          <w:tcPr>
            <w:tcW w:w="3443" w:type="dxa"/>
          </w:tcPr>
          <w:p w:rsidR="00F60204" w:rsidRPr="00B35467" w:rsidRDefault="00F60204" w:rsidP="00F60204">
            <w:pPr>
              <w:spacing w:before="120" w:after="120"/>
              <w:jc w:val="center"/>
              <w:rPr>
                <w:rFonts w:ascii="Times New Roman" w:hAnsi="Times New Roman" w:cs="Times New Roman"/>
                <w:b/>
                <w:sz w:val="28"/>
                <w:szCs w:val="28"/>
              </w:rPr>
            </w:pPr>
            <w:r w:rsidRPr="00B35467">
              <w:rPr>
                <w:rFonts w:ascii="Times New Roman" w:hAnsi="Times New Roman" w:cs="Times New Roman"/>
                <w:b/>
                <w:sz w:val="28"/>
                <w:szCs w:val="28"/>
              </w:rPr>
              <w:t>Компания</w:t>
            </w:r>
          </w:p>
        </w:tc>
        <w:tc>
          <w:tcPr>
            <w:tcW w:w="2148" w:type="dxa"/>
          </w:tcPr>
          <w:p w:rsidR="00F60204" w:rsidRPr="00B35467" w:rsidRDefault="00F60204" w:rsidP="00F60204">
            <w:pPr>
              <w:spacing w:before="120" w:after="120"/>
              <w:jc w:val="center"/>
              <w:rPr>
                <w:rFonts w:ascii="Times New Roman" w:hAnsi="Times New Roman" w:cs="Times New Roman"/>
                <w:b/>
                <w:sz w:val="28"/>
                <w:szCs w:val="28"/>
              </w:rPr>
            </w:pPr>
            <w:r w:rsidRPr="00B35467">
              <w:rPr>
                <w:rFonts w:ascii="Times New Roman" w:hAnsi="Times New Roman" w:cs="Times New Roman"/>
                <w:b/>
                <w:sz w:val="28"/>
                <w:szCs w:val="28"/>
              </w:rPr>
              <w:t>Специализация</w:t>
            </w:r>
          </w:p>
        </w:tc>
        <w:tc>
          <w:tcPr>
            <w:tcW w:w="2148" w:type="dxa"/>
          </w:tcPr>
          <w:p w:rsidR="00F60204" w:rsidRPr="00B35467" w:rsidRDefault="00F60204" w:rsidP="00F60204">
            <w:pPr>
              <w:spacing w:before="120" w:after="120"/>
              <w:jc w:val="center"/>
              <w:rPr>
                <w:rFonts w:ascii="Times New Roman" w:hAnsi="Times New Roman" w:cs="Times New Roman"/>
                <w:b/>
                <w:sz w:val="28"/>
                <w:szCs w:val="28"/>
              </w:rPr>
            </w:pPr>
            <w:r w:rsidRPr="00B35467">
              <w:rPr>
                <w:rFonts w:ascii="Times New Roman" w:hAnsi="Times New Roman" w:cs="Times New Roman"/>
                <w:b/>
                <w:sz w:val="28"/>
                <w:szCs w:val="28"/>
              </w:rPr>
              <w:t>Выручка в 2009 г., млрд рублей</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1 / 0</w:t>
            </w:r>
          </w:p>
        </w:tc>
        <w:tc>
          <w:tcPr>
            <w:tcW w:w="3443"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 xml:space="preserve">Газпром </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Нефть и газ</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2990,971</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2 / 0</w:t>
            </w:r>
          </w:p>
        </w:tc>
        <w:tc>
          <w:tcPr>
            <w:tcW w:w="3443"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ЛУКойл</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Нефть и газ</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2572,204</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3 / 0</w:t>
            </w:r>
          </w:p>
        </w:tc>
        <w:tc>
          <w:tcPr>
            <w:tcW w:w="3443"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Роснефть</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Нефть и газ</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1548,912</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4 / +1</w:t>
            </w:r>
          </w:p>
        </w:tc>
        <w:tc>
          <w:tcPr>
            <w:tcW w:w="3443"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Российские железные дороги (РЖД)</w:t>
            </w:r>
          </w:p>
        </w:tc>
        <w:tc>
          <w:tcPr>
            <w:tcW w:w="2148"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Транспорт</w:t>
            </w:r>
          </w:p>
        </w:tc>
        <w:tc>
          <w:tcPr>
            <w:tcW w:w="2148"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1154,460</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5 / -1</w:t>
            </w:r>
          </w:p>
        </w:tc>
        <w:tc>
          <w:tcPr>
            <w:tcW w:w="3443" w:type="dxa"/>
          </w:tcPr>
          <w:p w:rsidR="00F60204" w:rsidRDefault="00F60204" w:rsidP="00F60204">
            <w:pPr>
              <w:spacing w:before="120" w:after="120"/>
              <w:jc w:val="center"/>
              <w:rPr>
                <w:rFonts w:ascii="Times New Roman" w:hAnsi="Times New Roman" w:cs="Times New Roman"/>
                <w:sz w:val="28"/>
                <w:szCs w:val="28"/>
              </w:rPr>
            </w:pPr>
            <w:r w:rsidRPr="00355DBF">
              <w:rPr>
                <w:rFonts w:ascii="Times New Roman" w:hAnsi="Times New Roman" w:cs="Times New Roman"/>
                <w:sz w:val="28"/>
                <w:szCs w:val="28"/>
              </w:rPr>
              <w:t>TNK-BP International</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Нефть и газ</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1102,473</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6 / 0</w:t>
            </w:r>
          </w:p>
        </w:tc>
        <w:tc>
          <w:tcPr>
            <w:tcW w:w="3443" w:type="dxa"/>
          </w:tcPr>
          <w:p w:rsidR="00F60204"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 xml:space="preserve">Сбербанк </w:t>
            </w:r>
          </w:p>
        </w:tc>
        <w:tc>
          <w:tcPr>
            <w:tcW w:w="2148" w:type="dxa"/>
          </w:tcPr>
          <w:p w:rsidR="00F60204" w:rsidRPr="00B35467"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Банк</w:t>
            </w:r>
          </w:p>
        </w:tc>
        <w:tc>
          <w:tcPr>
            <w:tcW w:w="2148" w:type="dxa"/>
          </w:tcPr>
          <w:p w:rsidR="00F60204" w:rsidRPr="00B35467"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960,318</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7 / +1</w:t>
            </w:r>
          </w:p>
        </w:tc>
        <w:tc>
          <w:tcPr>
            <w:tcW w:w="3443" w:type="dxa"/>
          </w:tcPr>
          <w:p w:rsidR="00F60204" w:rsidRDefault="00F60204" w:rsidP="00F60204">
            <w:pPr>
              <w:spacing w:before="120" w:after="120"/>
              <w:jc w:val="center"/>
              <w:rPr>
                <w:rFonts w:ascii="Times New Roman" w:hAnsi="Times New Roman" w:cs="Times New Roman"/>
                <w:sz w:val="28"/>
                <w:szCs w:val="28"/>
              </w:rPr>
            </w:pPr>
            <w:r w:rsidRPr="00355DBF">
              <w:rPr>
                <w:rFonts w:ascii="Times New Roman" w:hAnsi="Times New Roman" w:cs="Times New Roman"/>
                <w:sz w:val="28"/>
                <w:szCs w:val="28"/>
              </w:rPr>
              <w:t>Сургутнефтегаз</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Нефть и газ</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503,306</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8</w:t>
            </w:r>
          </w:p>
        </w:tc>
        <w:tc>
          <w:tcPr>
            <w:tcW w:w="3443" w:type="dxa"/>
          </w:tcPr>
          <w:p w:rsidR="00F60204" w:rsidRPr="00355DBF" w:rsidRDefault="00F60204" w:rsidP="00F60204">
            <w:pPr>
              <w:spacing w:before="120" w:after="120"/>
              <w:jc w:val="center"/>
              <w:rPr>
                <w:rFonts w:ascii="Times New Roman" w:hAnsi="Times New Roman" w:cs="Times New Roman"/>
                <w:sz w:val="28"/>
                <w:szCs w:val="28"/>
              </w:rPr>
            </w:pPr>
            <w:r w:rsidRPr="00355DBF">
              <w:rPr>
                <w:rFonts w:ascii="Times New Roman" w:hAnsi="Times New Roman" w:cs="Times New Roman"/>
                <w:sz w:val="28"/>
                <w:szCs w:val="28"/>
              </w:rPr>
              <w:t>Холдинг МРСК</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Электроэнергетика</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461,660</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9 / -2</w:t>
            </w:r>
          </w:p>
        </w:tc>
        <w:tc>
          <w:tcPr>
            <w:tcW w:w="3443" w:type="dxa"/>
          </w:tcPr>
          <w:p w:rsidR="00F60204" w:rsidRDefault="00F60204" w:rsidP="00F60204">
            <w:pPr>
              <w:spacing w:before="120" w:after="120"/>
              <w:jc w:val="center"/>
              <w:rPr>
                <w:rFonts w:ascii="Times New Roman" w:hAnsi="Times New Roman" w:cs="Times New Roman"/>
                <w:sz w:val="28"/>
                <w:szCs w:val="28"/>
              </w:rPr>
            </w:pPr>
            <w:r w:rsidRPr="00355DBF">
              <w:rPr>
                <w:rFonts w:ascii="Times New Roman" w:hAnsi="Times New Roman" w:cs="Times New Roman"/>
                <w:sz w:val="28"/>
                <w:szCs w:val="28"/>
              </w:rPr>
              <w:t>Северсталь</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Черная металлургия</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414,129</w:t>
            </w:r>
          </w:p>
        </w:tc>
      </w:tr>
      <w:tr w:rsidR="00F60204" w:rsidTr="0068193A">
        <w:tc>
          <w:tcPr>
            <w:tcW w:w="2115" w:type="dxa"/>
          </w:tcPr>
          <w:p w:rsidR="00F60204"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10 / +5</w:t>
            </w:r>
          </w:p>
        </w:tc>
        <w:tc>
          <w:tcPr>
            <w:tcW w:w="3443" w:type="dxa"/>
          </w:tcPr>
          <w:p w:rsidR="00F60204" w:rsidRPr="00355DBF" w:rsidRDefault="00F60204" w:rsidP="00F60204">
            <w:pPr>
              <w:spacing w:before="120" w:after="120"/>
              <w:jc w:val="center"/>
              <w:rPr>
                <w:rFonts w:ascii="Times New Roman" w:hAnsi="Times New Roman" w:cs="Times New Roman"/>
                <w:sz w:val="28"/>
                <w:szCs w:val="28"/>
              </w:rPr>
            </w:pPr>
            <w:r w:rsidRPr="00355DBF">
              <w:rPr>
                <w:rFonts w:ascii="Times New Roman" w:hAnsi="Times New Roman" w:cs="Times New Roman"/>
                <w:sz w:val="28"/>
                <w:szCs w:val="28"/>
              </w:rPr>
              <w:t>Группа ВТБ</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Pr>
                <w:rFonts w:ascii="Times New Roman" w:hAnsi="Times New Roman" w:cs="Times New Roman"/>
                <w:sz w:val="28"/>
                <w:szCs w:val="28"/>
              </w:rPr>
              <w:t>Банк</w:t>
            </w:r>
          </w:p>
        </w:tc>
        <w:tc>
          <w:tcPr>
            <w:tcW w:w="2148" w:type="dxa"/>
          </w:tcPr>
          <w:p w:rsidR="00F60204" w:rsidRPr="00355DBF" w:rsidRDefault="00F60204" w:rsidP="00F60204">
            <w:pPr>
              <w:spacing w:before="120" w:after="120"/>
              <w:jc w:val="center"/>
              <w:rPr>
                <w:rFonts w:ascii="Times New Roman" w:hAnsi="Times New Roman" w:cs="Times New Roman"/>
                <w:sz w:val="28"/>
                <w:szCs w:val="28"/>
              </w:rPr>
            </w:pPr>
            <w:r w:rsidRPr="00B35467">
              <w:rPr>
                <w:rFonts w:ascii="Times New Roman" w:hAnsi="Times New Roman" w:cs="Times New Roman"/>
                <w:sz w:val="28"/>
                <w:szCs w:val="28"/>
              </w:rPr>
              <w:t>388,100</w:t>
            </w:r>
          </w:p>
        </w:tc>
      </w:tr>
    </w:tbl>
    <w:p w:rsidR="00F60204" w:rsidRPr="00F60204" w:rsidRDefault="00F60204" w:rsidP="00F60204">
      <w:pPr>
        <w:spacing w:before="120"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[10]</w:t>
      </w: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F60204" w:rsidRDefault="00F60204" w:rsidP="009630FE">
      <w:pPr>
        <w:spacing w:after="0" w:line="360" w:lineRule="auto"/>
        <w:jc w:val="right"/>
        <w:rPr>
          <w:rFonts w:ascii="Times New Roman" w:hAnsi="Times New Roman" w:cs="Times New Roman"/>
          <w:sz w:val="28"/>
          <w:szCs w:val="28"/>
        </w:rPr>
      </w:pPr>
    </w:p>
    <w:p w:rsidR="009F137C" w:rsidRDefault="009F137C" w:rsidP="00477EDF">
      <w:pPr>
        <w:spacing w:before="120" w:after="0" w:line="360" w:lineRule="auto"/>
        <w:jc w:val="right"/>
        <w:rPr>
          <w:rFonts w:ascii="Times New Roman" w:hAnsi="Times New Roman" w:cs="Times New Roman"/>
          <w:sz w:val="28"/>
          <w:szCs w:val="28"/>
          <w:lang w:val="en-US"/>
        </w:rPr>
      </w:pPr>
      <w:r>
        <w:rPr>
          <w:rFonts w:ascii="Times New Roman" w:hAnsi="Times New Roman" w:cs="Times New Roman"/>
          <w:sz w:val="28"/>
          <w:szCs w:val="28"/>
        </w:rPr>
        <w:lastRenderedPageBreak/>
        <w:t>Таблица</w:t>
      </w:r>
      <w:r w:rsidR="00F60204">
        <w:rPr>
          <w:rFonts w:ascii="Times New Roman" w:hAnsi="Times New Roman" w:cs="Times New Roman"/>
          <w:sz w:val="28"/>
          <w:szCs w:val="28"/>
          <w:lang w:val="en-US"/>
        </w:rPr>
        <w:t xml:space="preserve"> 5</w:t>
      </w:r>
    </w:p>
    <w:p w:rsidR="00BF25A0" w:rsidRPr="00BF25A0" w:rsidRDefault="00BF25A0" w:rsidP="00477EDF">
      <w:pPr>
        <w:spacing w:before="120" w:after="0" w:line="360" w:lineRule="auto"/>
        <w:jc w:val="center"/>
        <w:rPr>
          <w:rFonts w:ascii="Times New Roman" w:hAnsi="Times New Roman" w:cs="Times New Roman"/>
          <w:sz w:val="28"/>
          <w:szCs w:val="28"/>
        </w:rPr>
      </w:pPr>
      <w:r>
        <w:rPr>
          <w:rFonts w:ascii="Times New Roman" w:hAnsi="Times New Roman" w:cs="Times New Roman"/>
          <w:sz w:val="28"/>
          <w:szCs w:val="28"/>
        </w:rPr>
        <w:t>Крупные компания и их достижения</w:t>
      </w:r>
    </w:p>
    <w:tbl>
      <w:tblPr>
        <w:tblStyle w:val="ae"/>
        <w:tblW w:w="0" w:type="auto"/>
        <w:tblLook w:val="04A0"/>
      </w:tblPr>
      <w:tblGrid>
        <w:gridCol w:w="3369"/>
        <w:gridCol w:w="6485"/>
      </w:tblGrid>
      <w:tr w:rsidR="0026242E" w:rsidTr="0026242E">
        <w:tc>
          <w:tcPr>
            <w:tcW w:w="3369" w:type="dxa"/>
          </w:tcPr>
          <w:p w:rsidR="0026242E" w:rsidRPr="009F137C" w:rsidRDefault="0026242E" w:rsidP="00B35467">
            <w:pPr>
              <w:spacing w:before="120" w:line="360" w:lineRule="auto"/>
              <w:jc w:val="center"/>
              <w:rPr>
                <w:rFonts w:ascii="Times New Roman" w:hAnsi="Times New Roman" w:cs="Times New Roman"/>
                <w:b/>
                <w:sz w:val="28"/>
                <w:szCs w:val="28"/>
              </w:rPr>
            </w:pPr>
            <w:r w:rsidRPr="009F137C">
              <w:rPr>
                <w:rFonts w:ascii="Times New Roman" w:hAnsi="Times New Roman" w:cs="Times New Roman"/>
                <w:b/>
                <w:bCs/>
                <w:sz w:val="28"/>
                <w:szCs w:val="28"/>
              </w:rPr>
              <w:t>Номинация</w:t>
            </w:r>
          </w:p>
        </w:tc>
        <w:tc>
          <w:tcPr>
            <w:tcW w:w="6485" w:type="dxa"/>
          </w:tcPr>
          <w:p w:rsidR="0026242E" w:rsidRPr="009F137C" w:rsidRDefault="0026242E" w:rsidP="00B35467">
            <w:pPr>
              <w:spacing w:before="120" w:line="360" w:lineRule="auto"/>
              <w:jc w:val="center"/>
              <w:rPr>
                <w:rFonts w:ascii="Times New Roman" w:hAnsi="Times New Roman" w:cs="Times New Roman"/>
                <w:b/>
                <w:sz w:val="28"/>
                <w:szCs w:val="28"/>
              </w:rPr>
            </w:pPr>
            <w:r w:rsidRPr="009F137C">
              <w:rPr>
                <w:rFonts w:ascii="Times New Roman" w:hAnsi="Times New Roman" w:cs="Times New Roman"/>
                <w:b/>
                <w:sz w:val="28"/>
                <w:szCs w:val="28"/>
              </w:rPr>
              <w:t>Компания</w:t>
            </w:r>
          </w:p>
        </w:tc>
      </w:tr>
      <w:tr w:rsidR="0026242E" w:rsidTr="0026242E">
        <w:tc>
          <w:tcPr>
            <w:tcW w:w="3369" w:type="dxa"/>
          </w:tcPr>
          <w:p w:rsidR="0026242E" w:rsidRPr="009F137C" w:rsidRDefault="0026242E" w:rsidP="00B35467">
            <w:pPr>
              <w:spacing w:before="120" w:line="360" w:lineRule="auto"/>
              <w:rPr>
                <w:rFonts w:ascii="Times New Roman" w:hAnsi="Times New Roman" w:cs="Times New Roman"/>
                <w:b/>
                <w:sz w:val="28"/>
                <w:szCs w:val="28"/>
              </w:rPr>
            </w:pPr>
            <w:r w:rsidRPr="009F137C">
              <w:rPr>
                <w:rFonts w:ascii="Times New Roman" w:hAnsi="Times New Roman" w:cs="Times New Roman"/>
                <w:b/>
                <w:bCs/>
                <w:sz w:val="28"/>
                <w:szCs w:val="28"/>
              </w:rPr>
              <w:t>Лидер национальной экономики</w:t>
            </w:r>
          </w:p>
        </w:tc>
        <w:tc>
          <w:tcPr>
            <w:tcW w:w="6485" w:type="dxa"/>
          </w:tcPr>
          <w:p w:rsidR="0026242E" w:rsidRPr="009F137C" w:rsidRDefault="0026242E" w:rsidP="00B35467">
            <w:pPr>
              <w:spacing w:before="12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"ГАЗПРОМ" </w:t>
            </w:r>
            <w:r w:rsidRPr="009F137C">
              <w:rPr>
                <w:rFonts w:ascii="Times New Roman" w:hAnsi="Times New Roman" w:cs="Times New Roman"/>
                <w:sz w:val="28"/>
                <w:szCs w:val="28"/>
              </w:rPr>
              <w:br/>
              <w:t xml:space="preserve">РАО "ЕЭС России" </w:t>
            </w:r>
            <w:r w:rsidRPr="009F137C">
              <w:rPr>
                <w:rFonts w:ascii="Times New Roman" w:hAnsi="Times New Roman" w:cs="Times New Roman"/>
                <w:sz w:val="28"/>
                <w:szCs w:val="28"/>
              </w:rPr>
              <w:br/>
              <w:t>ОАО "ЛУКойл"</w:t>
            </w:r>
          </w:p>
        </w:tc>
      </w:tr>
      <w:tr w:rsidR="0026242E" w:rsidTr="0026242E">
        <w:tc>
          <w:tcPr>
            <w:tcW w:w="3369" w:type="dxa"/>
          </w:tcPr>
          <w:p w:rsidR="0026242E" w:rsidRPr="009F137C" w:rsidRDefault="009F137C" w:rsidP="00B35467">
            <w:pPr>
              <w:spacing w:before="120" w:line="360" w:lineRule="auto"/>
              <w:rPr>
                <w:rFonts w:ascii="Times New Roman" w:hAnsi="Times New Roman" w:cs="Times New Roman"/>
                <w:b/>
                <w:sz w:val="28"/>
                <w:szCs w:val="28"/>
              </w:rPr>
            </w:pPr>
            <w:r w:rsidRPr="009F137C">
              <w:rPr>
                <w:rFonts w:ascii="Times New Roman" w:hAnsi="Times New Roman" w:cs="Times New Roman"/>
                <w:b/>
                <w:bCs/>
                <w:sz w:val="28"/>
                <w:szCs w:val="28"/>
              </w:rPr>
              <w:t>Лидер отрасли</w:t>
            </w:r>
          </w:p>
        </w:tc>
        <w:tc>
          <w:tcPr>
            <w:tcW w:w="6485" w:type="dxa"/>
          </w:tcPr>
          <w:p w:rsidR="0026242E" w:rsidRPr="009F137C" w:rsidRDefault="009F137C" w:rsidP="00B35467">
            <w:pPr>
              <w:spacing w:before="12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"Северсталь" </w:t>
            </w:r>
            <w:r w:rsidRPr="009F137C">
              <w:rPr>
                <w:rFonts w:ascii="Times New Roman" w:hAnsi="Times New Roman" w:cs="Times New Roman"/>
                <w:sz w:val="28"/>
                <w:szCs w:val="28"/>
              </w:rPr>
              <w:br/>
              <w:t xml:space="preserve">ОАО "Горьковский автомомбильный завод" </w:t>
            </w:r>
            <w:r w:rsidRPr="009F137C">
              <w:rPr>
                <w:rFonts w:ascii="Times New Roman" w:hAnsi="Times New Roman" w:cs="Times New Roman"/>
                <w:sz w:val="28"/>
                <w:szCs w:val="28"/>
              </w:rPr>
              <w:br/>
              <w:t xml:space="preserve">ОАО "ТВЭЛ" </w:t>
            </w:r>
            <w:r w:rsidRPr="009F137C">
              <w:rPr>
                <w:rFonts w:ascii="Times New Roman" w:hAnsi="Times New Roman" w:cs="Times New Roman"/>
                <w:sz w:val="28"/>
                <w:szCs w:val="28"/>
              </w:rPr>
              <w:br/>
              <w:t xml:space="preserve">ЗАО "Илим Палп Энтерпрайз" </w:t>
            </w:r>
            <w:r w:rsidRPr="009F137C">
              <w:rPr>
                <w:rFonts w:ascii="Times New Roman" w:hAnsi="Times New Roman" w:cs="Times New Roman"/>
                <w:sz w:val="28"/>
                <w:szCs w:val="28"/>
              </w:rPr>
              <w:br/>
              <w:t xml:space="preserve">ОАО "Нижнекамскнефтехим" </w:t>
            </w:r>
            <w:r w:rsidRPr="009F137C">
              <w:rPr>
                <w:rFonts w:ascii="Times New Roman" w:hAnsi="Times New Roman" w:cs="Times New Roman"/>
                <w:sz w:val="28"/>
                <w:szCs w:val="28"/>
              </w:rPr>
              <w:br/>
              <w:t xml:space="preserve">ОАО "НОВАТЭК" </w:t>
            </w:r>
            <w:r w:rsidRPr="009F137C">
              <w:rPr>
                <w:rFonts w:ascii="Times New Roman" w:hAnsi="Times New Roman" w:cs="Times New Roman"/>
                <w:sz w:val="28"/>
                <w:szCs w:val="28"/>
              </w:rPr>
              <w:br/>
              <w:t xml:space="preserve">ОАО "Лебедянский" </w:t>
            </w:r>
            <w:r w:rsidRPr="009F137C">
              <w:rPr>
                <w:rFonts w:ascii="Times New Roman" w:hAnsi="Times New Roman" w:cs="Times New Roman"/>
                <w:sz w:val="28"/>
                <w:szCs w:val="28"/>
              </w:rPr>
              <w:br/>
              <w:t xml:space="preserve">ОАО "Росгосстрах" </w:t>
            </w:r>
            <w:r w:rsidRPr="009F137C">
              <w:rPr>
                <w:rFonts w:ascii="Times New Roman" w:hAnsi="Times New Roman" w:cs="Times New Roman"/>
                <w:sz w:val="28"/>
                <w:szCs w:val="28"/>
              </w:rPr>
              <w:br/>
              <w:t xml:space="preserve">ОАО "МТС" </w:t>
            </w:r>
            <w:r w:rsidRPr="009F137C">
              <w:rPr>
                <w:rFonts w:ascii="Times New Roman" w:hAnsi="Times New Roman" w:cs="Times New Roman"/>
                <w:sz w:val="28"/>
                <w:szCs w:val="28"/>
              </w:rPr>
              <w:br/>
              <w:t xml:space="preserve">ОАО "Альфа-Банк </w:t>
            </w:r>
            <w:r w:rsidRPr="009F137C">
              <w:rPr>
                <w:rFonts w:ascii="Times New Roman" w:hAnsi="Times New Roman" w:cs="Times New Roman"/>
                <w:sz w:val="28"/>
                <w:szCs w:val="28"/>
              </w:rPr>
              <w:br/>
              <w:t xml:space="preserve">Торговый дом "Перекресток" </w:t>
            </w:r>
            <w:r w:rsidRPr="009F137C">
              <w:rPr>
                <w:rFonts w:ascii="Times New Roman" w:hAnsi="Times New Roman" w:cs="Times New Roman"/>
                <w:sz w:val="28"/>
                <w:szCs w:val="28"/>
              </w:rPr>
              <w:br/>
              <w:t xml:space="preserve">IBS </w:t>
            </w:r>
            <w:r w:rsidRPr="009F137C">
              <w:rPr>
                <w:rFonts w:ascii="Times New Roman" w:hAnsi="Times New Roman" w:cs="Times New Roman"/>
                <w:sz w:val="28"/>
                <w:szCs w:val="28"/>
              </w:rPr>
              <w:br/>
              <w:t xml:space="preserve">ОАО "Главмосстрой" </w:t>
            </w:r>
            <w:r w:rsidRPr="009F137C">
              <w:rPr>
                <w:rFonts w:ascii="Times New Roman" w:hAnsi="Times New Roman" w:cs="Times New Roman"/>
                <w:sz w:val="28"/>
                <w:szCs w:val="28"/>
              </w:rPr>
              <w:br/>
              <w:t xml:space="preserve">АПК "Стойленская нива" </w:t>
            </w:r>
            <w:r w:rsidRPr="009F137C">
              <w:rPr>
                <w:rFonts w:ascii="Times New Roman" w:hAnsi="Times New Roman" w:cs="Times New Roman"/>
                <w:sz w:val="28"/>
                <w:szCs w:val="28"/>
              </w:rPr>
              <w:br/>
              <w:t>ОАО "Волга-Днепр"</w:t>
            </w:r>
          </w:p>
        </w:tc>
      </w:tr>
      <w:tr w:rsidR="0026242E" w:rsidTr="0026242E">
        <w:tc>
          <w:tcPr>
            <w:tcW w:w="3369" w:type="dxa"/>
          </w:tcPr>
          <w:p w:rsidR="0026242E" w:rsidRPr="009F137C" w:rsidRDefault="009F137C" w:rsidP="00B35467">
            <w:pPr>
              <w:spacing w:before="120" w:line="360" w:lineRule="auto"/>
              <w:rPr>
                <w:rFonts w:ascii="Times New Roman" w:hAnsi="Times New Roman" w:cs="Times New Roman"/>
                <w:b/>
                <w:sz w:val="28"/>
                <w:szCs w:val="28"/>
              </w:rPr>
            </w:pPr>
            <w:r w:rsidRPr="009F137C">
              <w:rPr>
                <w:rFonts w:ascii="Times New Roman" w:hAnsi="Times New Roman" w:cs="Times New Roman"/>
                <w:b/>
                <w:bCs/>
                <w:sz w:val="28"/>
                <w:szCs w:val="28"/>
              </w:rPr>
              <w:t>Динамичное развитие</w:t>
            </w:r>
          </w:p>
        </w:tc>
        <w:tc>
          <w:tcPr>
            <w:tcW w:w="6485" w:type="dxa"/>
          </w:tcPr>
          <w:p w:rsidR="0026242E" w:rsidRPr="009F137C" w:rsidRDefault="009F137C" w:rsidP="00B35467">
            <w:pPr>
              <w:spacing w:before="12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"КАМАЗ" </w:t>
            </w:r>
            <w:r w:rsidRPr="009F137C">
              <w:rPr>
                <w:rFonts w:ascii="Times New Roman" w:hAnsi="Times New Roman" w:cs="Times New Roman"/>
                <w:sz w:val="28"/>
                <w:szCs w:val="28"/>
              </w:rPr>
              <w:br/>
              <w:t xml:space="preserve">ОАО "Объединенные машиностроительные заводы" </w:t>
            </w:r>
            <w:r w:rsidRPr="009F137C">
              <w:rPr>
                <w:rFonts w:ascii="Times New Roman" w:hAnsi="Times New Roman" w:cs="Times New Roman"/>
                <w:sz w:val="28"/>
                <w:szCs w:val="28"/>
              </w:rPr>
              <w:br/>
              <w:t>Уфимское мотостроительное производственное объединение</w:t>
            </w:r>
          </w:p>
        </w:tc>
      </w:tr>
      <w:tr w:rsidR="0026242E" w:rsidTr="0026242E">
        <w:tc>
          <w:tcPr>
            <w:tcW w:w="3369" w:type="dxa"/>
          </w:tcPr>
          <w:p w:rsidR="0026242E" w:rsidRPr="009F137C" w:rsidRDefault="009F137C" w:rsidP="00B35467">
            <w:pPr>
              <w:spacing w:before="120" w:line="360" w:lineRule="auto"/>
              <w:rPr>
                <w:rFonts w:ascii="Times New Roman" w:hAnsi="Times New Roman" w:cs="Times New Roman"/>
                <w:b/>
                <w:sz w:val="28"/>
                <w:szCs w:val="28"/>
              </w:rPr>
            </w:pPr>
            <w:r w:rsidRPr="009F137C">
              <w:rPr>
                <w:rFonts w:ascii="Times New Roman" w:hAnsi="Times New Roman" w:cs="Times New Roman"/>
                <w:b/>
                <w:bCs/>
                <w:sz w:val="28"/>
                <w:szCs w:val="28"/>
              </w:rPr>
              <w:t>Инвестиционная активность</w:t>
            </w:r>
          </w:p>
        </w:tc>
        <w:tc>
          <w:tcPr>
            <w:tcW w:w="6485" w:type="dxa"/>
          </w:tcPr>
          <w:p w:rsidR="0026242E" w:rsidRPr="009F137C" w:rsidRDefault="009F137C" w:rsidP="00B35467">
            <w:pPr>
              <w:spacing w:before="12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ЗАО "Стинол" </w:t>
            </w:r>
            <w:r w:rsidRPr="009F137C">
              <w:rPr>
                <w:rFonts w:ascii="Times New Roman" w:hAnsi="Times New Roman" w:cs="Times New Roman"/>
                <w:sz w:val="28"/>
                <w:szCs w:val="28"/>
              </w:rPr>
              <w:br/>
              <w:t xml:space="preserve">ЗАО МПБК "Очаково" </w:t>
            </w:r>
            <w:r w:rsidRPr="009F137C">
              <w:rPr>
                <w:rFonts w:ascii="Times New Roman" w:hAnsi="Times New Roman" w:cs="Times New Roman"/>
                <w:sz w:val="28"/>
                <w:szCs w:val="28"/>
              </w:rPr>
              <w:br/>
            </w:r>
            <w:r w:rsidRPr="009F137C">
              <w:rPr>
                <w:rFonts w:ascii="Times New Roman" w:hAnsi="Times New Roman" w:cs="Times New Roman"/>
                <w:sz w:val="28"/>
                <w:szCs w:val="28"/>
              </w:rPr>
              <w:lastRenderedPageBreak/>
              <w:t>ОАО "Новомосковскбытхим"</w:t>
            </w:r>
          </w:p>
        </w:tc>
      </w:tr>
      <w:tr w:rsidR="0026242E" w:rsidTr="0026242E">
        <w:tc>
          <w:tcPr>
            <w:tcW w:w="3369" w:type="dxa"/>
          </w:tcPr>
          <w:p w:rsidR="0026242E" w:rsidRPr="009F137C" w:rsidRDefault="009F137C" w:rsidP="009F137C">
            <w:pPr>
              <w:spacing w:before="240" w:line="360" w:lineRule="auto"/>
              <w:rPr>
                <w:rFonts w:ascii="Times New Roman" w:hAnsi="Times New Roman" w:cs="Times New Roman"/>
                <w:b/>
                <w:sz w:val="28"/>
                <w:szCs w:val="28"/>
              </w:rPr>
            </w:pPr>
            <w:r w:rsidRPr="009F137C">
              <w:rPr>
                <w:rFonts w:ascii="Times New Roman" w:hAnsi="Times New Roman" w:cs="Times New Roman"/>
                <w:b/>
                <w:bCs/>
                <w:sz w:val="28"/>
                <w:szCs w:val="28"/>
              </w:rPr>
              <w:lastRenderedPageBreak/>
              <w:t>Активная стратегия роста</w:t>
            </w:r>
          </w:p>
        </w:tc>
        <w:tc>
          <w:tcPr>
            <w:tcW w:w="6485" w:type="dxa"/>
          </w:tcPr>
          <w:p w:rsidR="0026242E" w:rsidRPr="009F137C" w:rsidRDefault="009F137C" w:rsidP="009F137C">
            <w:pPr>
              <w:spacing w:before="24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"ТНК-ВР" </w:t>
            </w:r>
            <w:r w:rsidRPr="009F137C">
              <w:rPr>
                <w:rFonts w:ascii="Times New Roman" w:hAnsi="Times New Roman" w:cs="Times New Roman"/>
                <w:sz w:val="28"/>
                <w:szCs w:val="28"/>
              </w:rPr>
              <w:br/>
              <w:t xml:space="preserve">ОАО "СУАЛ" </w:t>
            </w:r>
            <w:r w:rsidRPr="009F137C">
              <w:rPr>
                <w:rFonts w:ascii="Times New Roman" w:hAnsi="Times New Roman" w:cs="Times New Roman"/>
                <w:sz w:val="28"/>
                <w:szCs w:val="28"/>
              </w:rPr>
              <w:br/>
              <w:t>ОАО "Вимм-Билль-Данн Продукты Питания"</w:t>
            </w:r>
          </w:p>
        </w:tc>
      </w:tr>
      <w:tr w:rsidR="0026242E" w:rsidTr="0026242E">
        <w:tc>
          <w:tcPr>
            <w:tcW w:w="3369" w:type="dxa"/>
          </w:tcPr>
          <w:p w:rsidR="0026242E" w:rsidRPr="009F137C" w:rsidRDefault="009F137C" w:rsidP="009F137C">
            <w:pPr>
              <w:spacing w:before="240" w:line="360" w:lineRule="auto"/>
              <w:rPr>
                <w:rFonts w:ascii="Times New Roman" w:hAnsi="Times New Roman" w:cs="Times New Roman"/>
                <w:b/>
                <w:sz w:val="28"/>
                <w:szCs w:val="28"/>
              </w:rPr>
            </w:pPr>
            <w:r w:rsidRPr="009F137C">
              <w:rPr>
                <w:rFonts w:ascii="Times New Roman" w:hAnsi="Times New Roman" w:cs="Times New Roman"/>
                <w:b/>
                <w:bCs/>
                <w:sz w:val="28"/>
                <w:szCs w:val="28"/>
              </w:rPr>
              <w:t>Информационная открытость</w:t>
            </w:r>
          </w:p>
        </w:tc>
        <w:tc>
          <w:tcPr>
            <w:tcW w:w="6485" w:type="dxa"/>
          </w:tcPr>
          <w:p w:rsidR="0026242E" w:rsidRPr="009F137C" w:rsidRDefault="009F137C" w:rsidP="009F137C">
            <w:pPr>
              <w:spacing w:before="24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Корпорация "Иркут" </w:t>
            </w:r>
            <w:r w:rsidRPr="009F137C">
              <w:rPr>
                <w:rFonts w:ascii="Times New Roman" w:hAnsi="Times New Roman" w:cs="Times New Roman"/>
                <w:sz w:val="28"/>
                <w:szCs w:val="28"/>
              </w:rPr>
              <w:br/>
              <w:t xml:space="preserve">ОАО "МГТС" </w:t>
            </w:r>
            <w:r w:rsidRPr="009F137C">
              <w:rPr>
                <w:rFonts w:ascii="Times New Roman" w:hAnsi="Times New Roman" w:cs="Times New Roman"/>
                <w:sz w:val="28"/>
                <w:szCs w:val="28"/>
              </w:rPr>
              <w:br/>
              <w:t>Страховой дом "ВСК"</w:t>
            </w:r>
          </w:p>
        </w:tc>
      </w:tr>
      <w:tr w:rsidR="0026242E" w:rsidTr="0026242E">
        <w:tc>
          <w:tcPr>
            <w:tcW w:w="3369" w:type="dxa"/>
          </w:tcPr>
          <w:p w:rsidR="0026242E" w:rsidRPr="009F137C" w:rsidRDefault="009F137C" w:rsidP="009F137C">
            <w:pPr>
              <w:spacing w:before="240" w:line="360" w:lineRule="auto"/>
              <w:rPr>
                <w:rFonts w:ascii="Times New Roman" w:hAnsi="Times New Roman" w:cs="Times New Roman"/>
                <w:b/>
                <w:sz w:val="28"/>
                <w:szCs w:val="28"/>
              </w:rPr>
            </w:pPr>
            <w:r w:rsidRPr="009F137C">
              <w:rPr>
                <w:rFonts w:ascii="Times New Roman" w:hAnsi="Times New Roman" w:cs="Times New Roman"/>
                <w:b/>
                <w:bCs/>
                <w:sz w:val="28"/>
                <w:szCs w:val="28"/>
              </w:rPr>
              <w:t>Успешное освоение российского рынка</w:t>
            </w:r>
          </w:p>
        </w:tc>
        <w:tc>
          <w:tcPr>
            <w:tcW w:w="6485" w:type="dxa"/>
          </w:tcPr>
          <w:p w:rsidR="0026242E" w:rsidRPr="009F137C" w:rsidRDefault="009F137C" w:rsidP="009F137C">
            <w:pPr>
              <w:spacing w:before="24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"САН Интербрю" </w:t>
            </w:r>
            <w:r w:rsidRPr="009F137C">
              <w:rPr>
                <w:rFonts w:ascii="Times New Roman" w:hAnsi="Times New Roman" w:cs="Times New Roman"/>
                <w:sz w:val="28"/>
                <w:szCs w:val="28"/>
              </w:rPr>
              <w:br/>
              <w:t>IKEA</w:t>
            </w:r>
          </w:p>
        </w:tc>
      </w:tr>
      <w:tr w:rsidR="0026242E" w:rsidTr="0026242E">
        <w:tc>
          <w:tcPr>
            <w:tcW w:w="3369" w:type="dxa"/>
          </w:tcPr>
          <w:p w:rsidR="0026242E" w:rsidRPr="009F137C" w:rsidRDefault="009F137C" w:rsidP="009F137C">
            <w:pPr>
              <w:spacing w:before="240" w:line="360" w:lineRule="auto"/>
              <w:rPr>
                <w:rFonts w:ascii="Times New Roman" w:hAnsi="Times New Roman" w:cs="Times New Roman"/>
                <w:b/>
                <w:sz w:val="28"/>
                <w:szCs w:val="28"/>
              </w:rPr>
            </w:pPr>
            <w:r w:rsidRPr="009F137C">
              <w:rPr>
                <w:rFonts w:ascii="Times New Roman" w:hAnsi="Times New Roman" w:cs="Times New Roman"/>
                <w:b/>
                <w:bCs/>
                <w:sz w:val="28"/>
                <w:szCs w:val="28"/>
              </w:rPr>
              <w:t>Успешный выход на мировой рынок</w:t>
            </w:r>
          </w:p>
        </w:tc>
        <w:tc>
          <w:tcPr>
            <w:tcW w:w="6485" w:type="dxa"/>
          </w:tcPr>
          <w:p w:rsidR="0026242E" w:rsidRPr="009F137C" w:rsidRDefault="009F137C" w:rsidP="009F137C">
            <w:pPr>
              <w:spacing w:before="24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"ЛУКойл" </w:t>
            </w:r>
            <w:r w:rsidRPr="009F137C">
              <w:rPr>
                <w:rFonts w:ascii="Times New Roman" w:hAnsi="Times New Roman" w:cs="Times New Roman"/>
                <w:sz w:val="28"/>
                <w:szCs w:val="28"/>
              </w:rPr>
              <w:br/>
              <w:t>ОАО "Норильский Никель"</w:t>
            </w:r>
          </w:p>
        </w:tc>
      </w:tr>
      <w:tr w:rsidR="0026242E" w:rsidTr="0026242E">
        <w:tc>
          <w:tcPr>
            <w:tcW w:w="3369" w:type="dxa"/>
          </w:tcPr>
          <w:p w:rsidR="0026242E" w:rsidRPr="009F137C" w:rsidRDefault="009F137C" w:rsidP="009F137C">
            <w:pPr>
              <w:spacing w:before="240" w:line="360" w:lineRule="auto"/>
              <w:rPr>
                <w:rFonts w:ascii="Times New Roman" w:hAnsi="Times New Roman" w:cs="Times New Roman"/>
                <w:b/>
                <w:sz w:val="28"/>
                <w:szCs w:val="28"/>
              </w:rPr>
            </w:pPr>
            <w:r w:rsidRPr="009F137C">
              <w:rPr>
                <w:rFonts w:ascii="Times New Roman" w:hAnsi="Times New Roman" w:cs="Times New Roman"/>
                <w:b/>
                <w:bCs/>
                <w:sz w:val="28"/>
                <w:szCs w:val="28"/>
              </w:rPr>
              <w:t>Успех на фондовом рынке</w:t>
            </w:r>
          </w:p>
        </w:tc>
        <w:tc>
          <w:tcPr>
            <w:tcW w:w="6485" w:type="dxa"/>
          </w:tcPr>
          <w:p w:rsidR="0026242E" w:rsidRPr="009F137C" w:rsidRDefault="009F137C" w:rsidP="009F137C">
            <w:pPr>
              <w:spacing w:before="24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"Мечел" </w:t>
            </w:r>
            <w:r w:rsidRPr="009F137C">
              <w:rPr>
                <w:rFonts w:ascii="Times New Roman" w:hAnsi="Times New Roman" w:cs="Times New Roman"/>
                <w:sz w:val="28"/>
                <w:szCs w:val="28"/>
              </w:rPr>
              <w:br/>
              <w:t xml:space="preserve">РИА "РосБизнесКонсалтинг" </w:t>
            </w:r>
            <w:r w:rsidRPr="009F137C">
              <w:rPr>
                <w:rFonts w:ascii="Times New Roman" w:hAnsi="Times New Roman" w:cs="Times New Roman"/>
                <w:sz w:val="28"/>
                <w:szCs w:val="28"/>
              </w:rPr>
              <w:br/>
              <w:t>АФК "Система"</w:t>
            </w:r>
          </w:p>
        </w:tc>
      </w:tr>
      <w:tr w:rsidR="0026242E" w:rsidTr="0026242E">
        <w:tc>
          <w:tcPr>
            <w:tcW w:w="3369" w:type="dxa"/>
          </w:tcPr>
          <w:p w:rsidR="0026242E" w:rsidRPr="009F137C" w:rsidRDefault="009F137C" w:rsidP="009F137C">
            <w:pPr>
              <w:spacing w:before="240" w:line="360" w:lineRule="auto"/>
              <w:rPr>
                <w:rFonts w:ascii="Times New Roman" w:hAnsi="Times New Roman" w:cs="Times New Roman"/>
                <w:b/>
                <w:sz w:val="28"/>
                <w:szCs w:val="28"/>
              </w:rPr>
            </w:pPr>
            <w:r w:rsidRPr="009F137C">
              <w:rPr>
                <w:rFonts w:ascii="Times New Roman" w:hAnsi="Times New Roman" w:cs="Times New Roman"/>
                <w:b/>
                <w:bCs/>
                <w:sz w:val="28"/>
                <w:szCs w:val="28"/>
              </w:rPr>
              <w:t>Экологическая и социальная ответственность</w:t>
            </w:r>
          </w:p>
        </w:tc>
        <w:tc>
          <w:tcPr>
            <w:tcW w:w="6485" w:type="dxa"/>
          </w:tcPr>
          <w:p w:rsidR="0026242E" w:rsidRPr="009F137C" w:rsidRDefault="009F137C" w:rsidP="009F137C">
            <w:pPr>
              <w:spacing w:before="240" w:line="360" w:lineRule="auto"/>
              <w:rPr>
                <w:rFonts w:ascii="Times New Roman" w:hAnsi="Times New Roman" w:cs="Times New Roman"/>
                <w:sz w:val="28"/>
                <w:szCs w:val="28"/>
              </w:rPr>
            </w:pPr>
            <w:r w:rsidRPr="009F137C">
              <w:rPr>
                <w:rFonts w:ascii="Times New Roman" w:hAnsi="Times New Roman" w:cs="Times New Roman"/>
                <w:sz w:val="28"/>
                <w:szCs w:val="28"/>
              </w:rPr>
              <w:t xml:space="preserve">ОАО "Русский алюминий" </w:t>
            </w:r>
            <w:r w:rsidRPr="009F137C">
              <w:rPr>
                <w:rFonts w:ascii="Times New Roman" w:hAnsi="Times New Roman" w:cs="Times New Roman"/>
                <w:sz w:val="28"/>
                <w:szCs w:val="28"/>
              </w:rPr>
              <w:br/>
              <w:t>ОАО "Монди Бизнес Пэйпа Сыктывкарский ЛПК"</w:t>
            </w:r>
          </w:p>
        </w:tc>
      </w:tr>
    </w:tbl>
    <w:p w:rsidR="0026242E" w:rsidRPr="00254A2A" w:rsidRDefault="009F137C" w:rsidP="004A0B6E">
      <w:pPr>
        <w:spacing w:before="240" w:after="0"/>
        <w:jc w:val="both"/>
        <w:rPr>
          <w:rFonts w:ascii="Times New Roman" w:hAnsi="Times New Roman" w:cs="Times New Roman"/>
          <w:sz w:val="28"/>
          <w:szCs w:val="28"/>
        </w:rPr>
      </w:pPr>
      <w:r w:rsidRPr="00254A2A">
        <w:rPr>
          <w:rFonts w:ascii="Times New Roman" w:hAnsi="Times New Roman" w:cs="Times New Roman"/>
          <w:sz w:val="28"/>
          <w:szCs w:val="28"/>
        </w:rPr>
        <w:t>[</w:t>
      </w:r>
      <w:r>
        <w:rPr>
          <w:rFonts w:ascii="Times New Roman" w:hAnsi="Times New Roman" w:cs="Times New Roman"/>
          <w:sz w:val="28"/>
          <w:szCs w:val="28"/>
        </w:rPr>
        <w:t>1</w:t>
      </w:r>
      <w:r w:rsidR="003B68F3">
        <w:rPr>
          <w:rFonts w:ascii="Times New Roman" w:hAnsi="Times New Roman" w:cs="Times New Roman"/>
          <w:sz w:val="28"/>
          <w:szCs w:val="28"/>
        </w:rPr>
        <w:t>0</w:t>
      </w:r>
      <w:r w:rsidRPr="00254A2A">
        <w:rPr>
          <w:rFonts w:ascii="Times New Roman" w:hAnsi="Times New Roman" w:cs="Times New Roman"/>
          <w:sz w:val="28"/>
          <w:szCs w:val="28"/>
        </w:rPr>
        <w:t>]</w:t>
      </w:r>
    </w:p>
    <w:p w:rsidR="00F60204" w:rsidRPr="00254A2A" w:rsidRDefault="00F60204" w:rsidP="004A0B6E">
      <w:pPr>
        <w:spacing w:before="240" w:after="0"/>
        <w:jc w:val="both"/>
        <w:rPr>
          <w:rFonts w:ascii="Times New Roman" w:hAnsi="Times New Roman" w:cs="Times New Roman"/>
          <w:sz w:val="28"/>
          <w:szCs w:val="28"/>
        </w:rPr>
      </w:pPr>
    </w:p>
    <w:p w:rsidR="00BF25A0" w:rsidRPr="00254A2A" w:rsidRDefault="00BF25A0" w:rsidP="004A0B6E">
      <w:pPr>
        <w:spacing w:before="240" w:after="0"/>
        <w:jc w:val="both"/>
        <w:rPr>
          <w:rFonts w:ascii="Times New Roman" w:hAnsi="Times New Roman" w:cs="Times New Roman"/>
          <w:sz w:val="28"/>
          <w:szCs w:val="28"/>
        </w:rPr>
      </w:pPr>
    </w:p>
    <w:p w:rsidR="00BF25A0" w:rsidRPr="00254A2A" w:rsidRDefault="00BF25A0" w:rsidP="004A0B6E">
      <w:pPr>
        <w:spacing w:before="240" w:after="0"/>
        <w:jc w:val="both"/>
        <w:rPr>
          <w:rFonts w:ascii="Times New Roman" w:hAnsi="Times New Roman" w:cs="Times New Roman"/>
          <w:sz w:val="28"/>
          <w:szCs w:val="28"/>
        </w:rPr>
      </w:pPr>
    </w:p>
    <w:p w:rsidR="00BF25A0" w:rsidRPr="00254A2A" w:rsidRDefault="00BF25A0" w:rsidP="004A0B6E">
      <w:pPr>
        <w:spacing w:before="240" w:after="0"/>
        <w:jc w:val="both"/>
        <w:rPr>
          <w:rFonts w:ascii="Times New Roman" w:hAnsi="Times New Roman" w:cs="Times New Roman"/>
          <w:sz w:val="28"/>
          <w:szCs w:val="28"/>
        </w:rPr>
      </w:pPr>
    </w:p>
    <w:p w:rsidR="00BF25A0" w:rsidRPr="00254A2A" w:rsidRDefault="00BF25A0" w:rsidP="004A0B6E">
      <w:pPr>
        <w:spacing w:before="240" w:after="0"/>
        <w:jc w:val="both"/>
        <w:rPr>
          <w:rFonts w:ascii="Times New Roman" w:hAnsi="Times New Roman" w:cs="Times New Roman"/>
          <w:sz w:val="28"/>
          <w:szCs w:val="28"/>
        </w:rPr>
      </w:pPr>
    </w:p>
    <w:p w:rsidR="00BF25A0" w:rsidRPr="00254A2A" w:rsidRDefault="00BF25A0" w:rsidP="004A0B6E">
      <w:pPr>
        <w:spacing w:before="240" w:after="0"/>
        <w:jc w:val="both"/>
        <w:rPr>
          <w:rFonts w:ascii="Times New Roman" w:hAnsi="Times New Roman" w:cs="Times New Roman"/>
          <w:sz w:val="28"/>
          <w:szCs w:val="28"/>
        </w:rPr>
      </w:pPr>
    </w:p>
    <w:p w:rsidR="00BF25A0" w:rsidRPr="00254A2A" w:rsidRDefault="00BF25A0" w:rsidP="004A0B6E">
      <w:pPr>
        <w:spacing w:before="240" w:after="0"/>
        <w:jc w:val="both"/>
        <w:rPr>
          <w:rFonts w:ascii="Times New Roman" w:hAnsi="Times New Roman" w:cs="Times New Roman"/>
          <w:sz w:val="28"/>
          <w:szCs w:val="28"/>
        </w:rPr>
      </w:pPr>
    </w:p>
    <w:p w:rsidR="00BF25A0" w:rsidRPr="00254A2A" w:rsidRDefault="00BF25A0" w:rsidP="00BF25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Pr="00254A2A">
        <w:rPr>
          <w:rFonts w:ascii="Times New Roman" w:hAnsi="Times New Roman" w:cs="Times New Roman"/>
          <w:sz w:val="28"/>
          <w:szCs w:val="28"/>
        </w:rPr>
        <w:t>6</w:t>
      </w:r>
    </w:p>
    <w:p w:rsidR="00BF25A0" w:rsidRDefault="00BF25A0" w:rsidP="00BF25A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61E20">
        <w:rPr>
          <w:rFonts w:ascii="Times New Roman" w:eastAsia="Times New Roman" w:hAnsi="Times New Roman" w:cs="Times New Roman"/>
          <w:sz w:val="28"/>
          <w:szCs w:val="28"/>
        </w:rPr>
        <w:t>оложительные и отрицательные стороны</w:t>
      </w:r>
      <w:r w:rsidRPr="00BF3889">
        <w:rPr>
          <w:rFonts w:ascii="Times New Roman" w:eastAsia="Times New Roman" w:hAnsi="Times New Roman" w:cs="Times New Roman"/>
          <w:sz w:val="28"/>
          <w:szCs w:val="28"/>
        </w:rPr>
        <w:t xml:space="preserve"> </w:t>
      </w:r>
    </w:p>
    <w:p w:rsidR="00BF25A0" w:rsidRPr="00BF3889" w:rsidRDefault="00BF25A0" w:rsidP="00BF25A0">
      <w:pPr>
        <w:spacing w:after="0" w:line="360" w:lineRule="auto"/>
        <w:jc w:val="center"/>
        <w:rPr>
          <w:rFonts w:ascii="Times New Roman" w:hAnsi="Times New Roman" w:cs="Times New Roman"/>
          <w:sz w:val="28"/>
          <w:szCs w:val="28"/>
        </w:rPr>
      </w:pPr>
      <w:r w:rsidRPr="00E61E20">
        <w:rPr>
          <w:rFonts w:ascii="Times New Roman" w:eastAsia="Times New Roman" w:hAnsi="Times New Roman" w:cs="Times New Roman"/>
          <w:sz w:val="28"/>
          <w:szCs w:val="28"/>
        </w:rPr>
        <w:t>газо- и нефте-химического комплексов</w:t>
      </w:r>
    </w:p>
    <w:tbl>
      <w:tblPr>
        <w:tblStyle w:val="ae"/>
        <w:tblW w:w="0" w:type="auto"/>
        <w:tblLook w:val="04A0"/>
      </w:tblPr>
      <w:tblGrid>
        <w:gridCol w:w="4927"/>
        <w:gridCol w:w="4927"/>
      </w:tblGrid>
      <w:tr w:rsidR="00BF25A0" w:rsidTr="0068193A">
        <w:trPr>
          <w:trHeight w:val="458"/>
        </w:trPr>
        <w:tc>
          <w:tcPr>
            <w:tcW w:w="4927" w:type="dxa"/>
          </w:tcPr>
          <w:p w:rsidR="00BF25A0" w:rsidRPr="009630FE" w:rsidRDefault="00BF25A0" w:rsidP="0068193A">
            <w:pPr>
              <w:spacing w:before="120" w:line="360" w:lineRule="auto"/>
              <w:jc w:val="center"/>
              <w:rPr>
                <w:rFonts w:ascii="Times New Roman" w:hAnsi="Times New Roman" w:cs="Times New Roman"/>
                <w:b/>
                <w:sz w:val="28"/>
                <w:szCs w:val="28"/>
              </w:rPr>
            </w:pPr>
            <w:r w:rsidRPr="009630FE">
              <w:rPr>
                <w:rFonts w:ascii="Times New Roman" w:hAnsi="Times New Roman" w:cs="Times New Roman"/>
                <w:b/>
                <w:sz w:val="28"/>
                <w:szCs w:val="28"/>
              </w:rPr>
              <w:t>Позитивные стороны</w:t>
            </w:r>
          </w:p>
        </w:tc>
        <w:tc>
          <w:tcPr>
            <w:tcW w:w="4927" w:type="dxa"/>
          </w:tcPr>
          <w:p w:rsidR="00BF25A0" w:rsidRPr="009630FE" w:rsidRDefault="00BF25A0" w:rsidP="0068193A">
            <w:pPr>
              <w:spacing w:before="120" w:line="360" w:lineRule="auto"/>
              <w:jc w:val="center"/>
              <w:rPr>
                <w:rFonts w:ascii="Times New Roman" w:hAnsi="Times New Roman" w:cs="Times New Roman"/>
                <w:b/>
                <w:sz w:val="28"/>
                <w:szCs w:val="28"/>
              </w:rPr>
            </w:pPr>
            <w:r w:rsidRPr="009630FE">
              <w:rPr>
                <w:rFonts w:ascii="Times New Roman" w:hAnsi="Times New Roman" w:cs="Times New Roman"/>
                <w:b/>
                <w:sz w:val="28"/>
                <w:szCs w:val="28"/>
              </w:rPr>
              <w:t>Негативные стороны</w:t>
            </w:r>
          </w:p>
        </w:tc>
      </w:tr>
      <w:tr w:rsidR="00BF25A0" w:rsidTr="0068193A">
        <w:trPr>
          <w:trHeight w:val="1833"/>
        </w:trPr>
        <w:tc>
          <w:tcPr>
            <w:tcW w:w="4927" w:type="dxa"/>
          </w:tcPr>
          <w:p w:rsidR="00BF25A0" w:rsidRPr="007742B9" w:rsidRDefault="00BF25A0" w:rsidP="0068193A">
            <w:pPr>
              <w:pStyle w:val="a3"/>
              <w:numPr>
                <w:ilvl w:val="0"/>
                <w:numId w:val="12"/>
              </w:numPr>
              <w:tabs>
                <w:tab w:val="left" w:pos="426"/>
              </w:tabs>
              <w:spacing w:before="120" w:line="360" w:lineRule="auto"/>
              <w:ind w:left="0" w:right="175" w:firstLine="0"/>
              <w:rPr>
                <w:rFonts w:ascii="Times New Roman" w:hAnsi="Times New Roman" w:cs="Times New Roman"/>
                <w:sz w:val="28"/>
                <w:szCs w:val="28"/>
              </w:rPr>
            </w:pPr>
            <w:r w:rsidRPr="007742B9">
              <w:rPr>
                <w:rFonts w:ascii="Times New Roman" w:hAnsi="Times New Roman" w:cs="Times New Roman"/>
                <w:sz w:val="28"/>
                <w:szCs w:val="28"/>
              </w:rPr>
              <w:t>Восстановление технологических связей предприятий как единого комплекса</w:t>
            </w:r>
          </w:p>
          <w:p w:rsidR="00BF25A0" w:rsidRPr="00893361" w:rsidRDefault="00BF25A0" w:rsidP="0068193A">
            <w:pPr>
              <w:pStyle w:val="a3"/>
              <w:numPr>
                <w:ilvl w:val="0"/>
                <w:numId w:val="12"/>
              </w:numPr>
              <w:tabs>
                <w:tab w:val="left" w:pos="426"/>
              </w:tabs>
              <w:spacing w:before="120" w:line="360" w:lineRule="auto"/>
              <w:ind w:left="0" w:right="175" w:firstLine="142"/>
              <w:rPr>
                <w:rFonts w:ascii="Times New Roman" w:hAnsi="Times New Roman" w:cs="Times New Roman"/>
                <w:sz w:val="28"/>
                <w:szCs w:val="28"/>
              </w:rPr>
            </w:pPr>
            <w:r w:rsidRPr="00893361">
              <w:rPr>
                <w:rFonts w:ascii="Times New Roman" w:hAnsi="Times New Roman" w:cs="Times New Roman"/>
                <w:sz w:val="28"/>
                <w:szCs w:val="28"/>
              </w:rPr>
              <w:t>Исключение посредников</w:t>
            </w:r>
            <w:r w:rsidRPr="00893361">
              <w:rPr>
                <w:rFonts w:ascii="Times New Roman" w:hAnsi="Times New Roman" w:cs="Times New Roman"/>
                <w:sz w:val="28"/>
                <w:szCs w:val="28"/>
              </w:rPr>
              <w:tab/>
              <w:t>выбора</w:t>
            </w:r>
          </w:p>
          <w:p w:rsidR="00BF25A0" w:rsidRPr="00893361" w:rsidRDefault="00BF25A0" w:rsidP="0068193A">
            <w:pPr>
              <w:pStyle w:val="a3"/>
              <w:numPr>
                <w:ilvl w:val="0"/>
                <w:numId w:val="12"/>
              </w:numPr>
              <w:tabs>
                <w:tab w:val="left" w:pos="426"/>
              </w:tabs>
              <w:spacing w:before="120" w:line="360" w:lineRule="auto"/>
              <w:ind w:left="0" w:right="175" w:firstLine="142"/>
              <w:rPr>
                <w:rFonts w:ascii="Times New Roman" w:hAnsi="Times New Roman" w:cs="Times New Roman"/>
                <w:sz w:val="28"/>
                <w:szCs w:val="28"/>
              </w:rPr>
            </w:pPr>
            <w:r w:rsidRPr="00893361">
              <w:rPr>
                <w:rFonts w:ascii="Times New Roman" w:hAnsi="Times New Roman" w:cs="Times New Roman"/>
                <w:sz w:val="28"/>
                <w:szCs w:val="28"/>
              </w:rPr>
              <w:t>Исключение проблемы неплатежей</w:t>
            </w:r>
          </w:p>
          <w:p w:rsidR="00BF25A0" w:rsidRPr="00893361" w:rsidRDefault="00BF25A0" w:rsidP="0068193A">
            <w:pPr>
              <w:pStyle w:val="a3"/>
              <w:numPr>
                <w:ilvl w:val="0"/>
                <w:numId w:val="12"/>
              </w:numPr>
              <w:tabs>
                <w:tab w:val="left" w:pos="426"/>
              </w:tabs>
              <w:spacing w:before="120" w:line="360" w:lineRule="auto"/>
              <w:ind w:left="0" w:right="175" w:firstLine="142"/>
              <w:rPr>
                <w:rFonts w:ascii="Times New Roman" w:hAnsi="Times New Roman" w:cs="Times New Roman"/>
                <w:sz w:val="28"/>
                <w:szCs w:val="28"/>
              </w:rPr>
            </w:pPr>
            <w:r w:rsidRPr="00893361">
              <w:rPr>
                <w:rFonts w:ascii="Times New Roman" w:hAnsi="Times New Roman" w:cs="Times New Roman"/>
                <w:sz w:val="28"/>
                <w:szCs w:val="28"/>
              </w:rPr>
              <w:t>4. Так как мощности по переработке ШФЛУ вдвое превышают его текущее производство, то пре</w:t>
            </w:r>
            <w:r>
              <w:rPr>
                <w:rFonts w:ascii="Times New Roman" w:hAnsi="Times New Roman" w:cs="Times New Roman"/>
                <w:sz w:val="28"/>
                <w:szCs w:val="28"/>
              </w:rPr>
              <w:t xml:space="preserve">дприятиям, вошедшим в холдинг, </w:t>
            </w:r>
            <w:r w:rsidRPr="00893361">
              <w:rPr>
                <w:rFonts w:ascii="Times New Roman" w:hAnsi="Times New Roman" w:cs="Times New Roman"/>
                <w:sz w:val="28"/>
                <w:szCs w:val="28"/>
              </w:rPr>
              <w:t>гарантировано его получение</w:t>
            </w:r>
            <w:r w:rsidRPr="00893361">
              <w:rPr>
                <w:rFonts w:ascii="Times New Roman" w:hAnsi="Times New Roman" w:cs="Times New Roman"/>
                <w:sz w:val="28"/>
                <w:szCs w:val="28"/>
              </w:rPr>
              <w:tab/>
            </w:r>
          </w:p>
          <w:p w:rsidR="00BF25A0" w:rsidRDefault="00BF25A0" w:rsidP="0068193A">
            <w:pPr>
              <w:pStyle w:val="a3"/>
              <w:numPr>
                <w:ilvl w:val="0"/>
                <w:numId w:val="12"/>
              </w:numPr>
              <w:tabs>
                <w:tab w:val="left" w:pos="426"/>
              </w:tabs>
              <w:spacing w:before="120" w:line="360" w:lineRule="auto"/>
              <w:ind w:left="0" w:right="175" w:firstLine="142"/>
              <w:rPr>
                <w:rFonts w:ascii="Times New Roman" w:hAnsi="Times New Roman" w:cs="Times New Roman"/>
                <w:sz w:val="28"/>
                <w:szCs w:val="28"/>
              </w:rPr>
            </w:pPr>
            <w:r w:rsidRPr="00893361">
              <w:rPr>
                <w:rFonts w:ascii="Times New Roman" w:hAnsi="Times New Roman" w:cs="Times New Roman"/>
                <w:sz w:val="28"/>
                <w:szCs w:val="28"/>
              </w:rPr>
              <w:t>5. Выход страны из положения «сырьевого придатка». В настоящее время на внешний рынок поставляется ШФЛУ, капролактам, изопрен по низким ценам. Из-за рубежа на внутренний рынок поступают изготавливаемые из этого сырья шины и др. продукты.</w:t>
            </w:r>
            <w:r w:rsidRPr="00893361">
              <w:rPr>
                <w:rFonts w:ascii="Times New Roman" w:hAnsi="Times New Roman" w:cs="Times New Roman"/>
                <w:sz w:val="28"/>
                <w:szCs w:val="28"/>
              </w:rPr>
              <w:tab/>
            </w:r>
          </w:p>
          <w:p w:rsidR="00BF25A0" w:rsidRPr="00893361" w:rsidRDefault="00BF25A0" w:rsidP="0068193A">
            <w:pPr>
              <w:pStyle w:val="a3"/>
              <w:tabs>
                <w:tab w:val="left" w:pos="426"/>
              </w:tabs>
              <w:spacing w:before="120" w:line="360" w:lineRule="auto"/>
              <w:ind w:left="142" w:right="175"/>
              <w:rPr>
                <w:rFonts w:ascii="Times New Roman" w:hAnsi="Times New Roman" w:cs="Times New Roman"/>
                <w:sz w:val="28"/>
                <w:szCs w:val="28"/>
              </w:rPr>
            </w:pPr>
          </w:p>
        </w:tc>
        <w:tc>
          <w:tcPr>
            <w:tcW w:w="4927" w:type="dxa"/>
          </w:tcPr>
          <w:p w:rsidR="00BF25A0" w:rsidRPr="007742B9" w:rsidRDefault="00BF25A0" w:rsidP="0068193A">
            <w:pPr>
              <w:pStyle w:val="a3"/>
              <w:numPr>
                <w:ilvl w:val="0"/>
                <w:numId w:val="12"/>
              </w:numPr>
              <w:tabs>
                <w:tab w:val="left" w:pos="460"/>
              </w:tabs>
              <w:spacing w:before="120" w:line="360" w:lineRule="auto"/>
              <w:ind w:left="35" w:right="140" w:firstLine="141"/>
              <w:rPr>
                <w:rFonts w:ascii="Times New Roman" w:hAnsi="Times New Roman" w:cs="Times New Roman"/>
                <w:sz w:val="28"/>
                <w:szCs w:val="28"/>
              </w:rPr>
            </w:pPr>
            <w:r w:rsidRPr="007742B9">
              <w:rPr>
                <w:rFonts w:ascii="Times New Roman" w:hAnsi="Times New Roman" w:cs="Times New Roman"/>
                <w:sz w:val="28"/>
                <w:szCs w:val="28"/>
              </w:rPr>
              <w:t>Так как рынок нефтехимического сырья монополизируется, ущемляется свобода  для независимых нефтехимических предприятий</w:t>
            </w:r>
          </w:p>
          <w:p w:rsidR="00BF25A0" w:rsidRPr="00893361" w:rsidRDefault="00BF25A0" w:rsidP="0068193A">
            <w:pPr>
              <w:pStyle w:val="a3"/>
              <w:numPr>
                <w:ilvl w:val="1"/>
                <w:numId w:val="12"/>
              </w:numPr>
              <w:tabs>
                <w:tab w:val="left" w:pos="460"/>
              </w:tabs>
              <w:spacing w:before="120" w:line="360" w:lineRule="auto"/>
              <w:ind w:left="0" w:right="140" w:firstLine="142"/>
              <w:rPr>
                <w:rFonts w:ascii="Times New Roman" w:hAnsi="Times New Roman" w:cs="Times New Roman"/>
                <w:sz w:val="28"/>
                <w:szCs w:val="28"/>
              </w:rPr>
            </w:pPr>
            <w:r w:rsidRPr="00893361">
              <w:rPr>
                <w:rFonts w:ascii="Times New Roman" w:hAnsi="Times New Roman" w:cs="Times New Roman"/>
                <w:sz w:val="28"/>
                <w:szCs w:val="28"/>
              </w:rPr>
              <w:t>Сохранение максимально низких цен на первичное сырье (попутный нефтяной газ) отрицательно сказывается на нефтяных (добывающих) компания</w:t>
            </w:r>
          </w:p>
          <w:p w:rsidR="00BF25A0" w:rsidRPr="00893361" w:rsidRDefault="00BF25A0" w:rsidP="0068193A">
            <w:pPr>
              <w:pStyle w:val="a3"/>
              <w:numPr>
                <w:ilvl w:val="0"/>
                <w:numId w:val="12"/>
              </w:numPr>
              <w:tabs>
                <w:tab w:val="left" w:pos="460"/>
              </w:tabs>
              <w:spacing w:before="120" w:line="360" w:lineRule="auto"/>
              <w:ind w:left="0" w:right="140" w:firstLine="142"/>
              <w:rPr>
                <w:rFonts w:ascii="Times New Roman" w:hAnsi="Times New Roman" w:cs="Times New Roman"/>
                <w:sz w:val="28"/>
                <w:szCs w:val="28"/>
              </w:rPr>
            </w:pPr>
            <w:r w:rsidRPr="00893361">
              <w:rPr>
                <w:rFonts w:ascii="Times New Roman" w:hAnsi="Times New Roman" w:cs="Times New Roman"/>
                <w:sz w:val="28"/>
                <w:szCs w:val="28"/>
              </w:rPr>
              <w:t>3. Часть предприятий корпорации находится в кризисном состоянии. Создатели интегрированной компании просят государственной поддержки в виде моратория на банкротство предприятий, освобождение от импортных пошлин, выделение средств из бюджета развития.</w:t>
            </w:r>
          </w:p>
        </w:tc>
      </w:tr>
    </w:tbl>
    <w:p w:rsidR="00BF25A0" w:rsidRDefault="00BF25A0" w:rsidP="00BF25A0">
      <w:pPr>
        <w:spacing w:before="240" w:after="0" w:line="360" w:lineRule="auto"/>
        <w:rPr>
          <w:rFonts w:ascii="Times New Roman" w:hAnsi="Times New Roman" w:cs="Times New Roman"/>
          <w:sz w:val="28"/>
          <w:szCs w:val="28"/>
          <w:lang w:val="en-US"/>
        </w:rPr>
      </w:pPr>
      <w:r w:rsidRPr="009C34FF">
        <w:rPr>
          <w:rFonts w:ascii="Times New Roman" w:hAnsi="Times New Roman" w:cs="Times New Roman"/>
          <w:sz w:val="28"/>
          <w:szCs w:val="28"/>
        </w:rPr>
        <w:t>[</w:t>
      </w:r>
      <w:r>
        <w:rPr>
          <w:rFonts w:ascii="Times New Roman" w:hAnsi="Times New Roman" w:cs="Times New Roman"/>
          <w:sz w:val="28"/>
          <w:szCs w:val="28"/>
        </w:rPr>
        <w:t>7, с.12</w:t>
      </w:r>
      <w:r w:rsidRPr="009C34FF">
        <w:rPr>
          <w:rFonts w:ascii="Times New Roman" w:hAnsi="Times New Roman" w:cs="Times New Roman"/>
          <w:sz w:val="28"/>
          <w:szCs w:val="28"/>
        </w:rPr>
        <w:t>]</w:t>
      </w:r>
    </w:p>
    <w:p w:rsidR="00F60204" w:rsidRPr="009F137C" w:rsidRDefault="00F60204" w:rsidP="004A0B6E">
      <w:pPr>
        <w:spacing w:before="240" w:after="0"/>
        <w:jc w:val="both"/>
        <w:rPr>
          <w:rFonts w:ascii="Times New Roman" w:hAnsi="Times New Roman" w:cs="Times New Roman"/>
          <w:sz w:val="28"/>
          <w:szCs w:val="28"/>
          <w:lang w:val="en-US"/>
        </w:rPr>
      </w:pPr>
    </w:p>
    <w:sectPr w:rsidR="00F60204" w:rsidRPr="009F137C" w:rsidSect="00A962FC">
      <w:footerReference w:type="default" r:id="rId13"/>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61" w:rsidRDefault="00EF3061" w:rsidP="009113CE">
      <w:pPr>
        <w:spacing w:after="0" w:line="240" w:lineRule="auto"/>
      </w:pPr>
      <w:r>
        <w:separator/>
      </w:r>
    </w:p>
  </w:endnote>
  <w:endnote w:type="continuationSeparator" w:id="1">
    <w:p w:rsidR="00EF3061" w:rsidRDefault="00EF3061" w:rsidP="00911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3009"/>
      <w:docPartObj>
        <w:docPartGallery w:val="Page Numbers (Bottom of Page)"/>
        <w:docPartUnique/>
      </w:docPartObj>
    </w:sdtPr>
    <w:sdtContent>
      <w:p w:rsidR="00254A2A" w:rsidRDefault="00254A2A">
        <w:pPr>
          <w:pStyle w:val="a6"/>
          <w:jc w:val="center"/>
        </w:pPr>
        <w:fldSimple w:instr=" PAGE   \* MERGEFORMAT ">
          <w:r w:rsidR="00477EDF">
            <w:rPr>
              <w:noProof/>
            </w:rPr>
            <w:t>38</w:t>
          </w:r>
        </w:fldSimple>
      </w:p>
    </w:sdtContent>
  </w:sdt>
  <w:p w:rsidR="00254A2A" w:rsidRDefault="00254A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61" w:rsidRDefault="00EF3061" w:rsidP="009113CE">
      <w:pPr>
        <w:spacing w:after="0" w:line="240" w:lineRule="auto"/>
      </w:pPr>
      <w:r>
        <w:separator/>
      </w:r>
    </w:p>
  </w:footnote>
  <w:footnote w:type="continuationSeparator" w:id="1">
    <w:p w:rsidR="00EF3061" w:rsidRDefault="00EF3061" w:rsidP="009113CE">
      <w:pPr>
        <w:spacing w:after="0" w:line="240" w:lineRule="auto"/>
      </w:pPr>
      <w:r>
        <w:continuationSeparator/>
      </w:r>
    </w:p>
  </w:footnote>
  <w:footnote w:id="2">
    <w:p w:rsidR="00254A2A" w:rsidRPr="00254A2A" w:rsidRDefault="00254A2A" w:rsidP="00C40729">
      <w:pPr>
        <w:tabs>
          <w:tab w:val="left" w:pos="3981"/>
        </w:tabs>
        <w:spacing w:after="0" w:line="240" w:lineRule="auto"/>
        <w:jc w:val="both"/>
        <w:rPr>
          <w:rFonts w:ascii="Times New Roman" w:hAnsi="Times New Roman" w:cs="Times New Roman"/>
          <w:i/>
          <w:sz w:val="24"/>
          <w:szCs w:val="24"/>
        </w:rPr>
      </w:pPr>
      <w:r w:rsidRPr="00C40729">
        <w:rPr>
          <w:rStyle w:val="ad"/>
          <w:rFonts w:ascii="Times New Roman" w:hAnsi="Times New Roman" w:cs="Times New Roman"/>
          <w:i/>
          <w:sz w:val="24"/>
          <w:szCs w:val="24"/>
        </w:rPr>
        <w:footnoteRef/>
      </w:r>
      <w:r w:rsidRPr="00C40729">
        <w:rPr>
          <w:rFonts w:ascii="Times New Roman" w:hAnsi="Times New Roman" w:cs="Times New Roman"/>
          <w:i/>
          <w:sz w:val="24"/>
          <w:szCs w:val="24"/>
        </w:rPr>
        <w:t xml:space="preserve"> Галухина Я.С., Паппэ Я.Ш. Российский крупный бизнес в 2005-2006гг.: основные направления трансформации и развития // Проблемы прогнозирования. </w:t>
      </w:r>
      <w:r w:rsidRPr="00254A2A">
        <w:rPr>
          <w:rFonts w:ascii="Times New Roman" w:hAnsi="Times New Roman" w:cs="Times New Roman"/>
          <w:i/>
          <w:sz w:val="24"/>
          <w:szCs w:val="24"/>
        </w:rPr>
        <w:t>[1]</w:t>
      </w:r>
    </w:p>
    <w:p w:rsidR="00254A2A" w:rsidRDefault="00254A2A">
      <w:pPr>
        <w:pStyle w:val="ab"/>
      </w:pPr>
    </w:p>
  </w:footnote>
  <w:footnote w:id="3">
    <w:p w:rsidR="00254A2A" w:rsidRPr="002A6DAA" w:rsidRDefault="00254A2A" w:rsidP="00B76565">
      <w:pPr>
        <w:pStyle w:val="ab"/>
        <w:jc w:val="both"/>
        <w:rPr>
          <w:rFonts w:ascii="Times New Roman" w:hAnsi="Times New Roman" w:cs="Times New Roman"/>
          <w:i/>
          <w:sz w:val="24"/>
          <w:szCs w:val="24"/>
        </w:rPr>
      </w:pPr>
      <w:r w:rsidRPr="00720F20">
        <w:rPr>
          <w:rStyle w:val="ad"/>
          <w:rFonts w:ascii="Times New Roman" w:hAnsi="Times New Roman" w:cs="Times New Roman"/>
          <w:i/>
          <w:sz w:val="24"/>
          <w:szCs w:val="24"/>
        </w:rPr>
        <w:footnoteRef/>
      </w:r>
      <w:r w:rsidRPr="002A6DAA">
        <w:rPr>
          <w:rFonts w:ascii="Times New Roman" w:hAnsi="Times New Roman" w:cs="Times New Roman"/>
          <w:i/>
          <w:sz w:val="24"/>
          <w:szCs w:val="24"/>
        </w:rPr>
        <w:t xml:space="preserve">микроуровень </w:t>
      </w:r>
      <w:r>
        <w:rPr>
          <w:rFonts w:ascii="Times New Roman" w:hAnsi="Times New Roman" w:cs="Times New Roman"/>
          <w:i/>
          <w:sz w:val="24"/>
          <w:szCs w:val="24"/>
        </w:rPr>
        <w:t>–</w:t>
      </w:r>
      <w:r w:rsidRPr="002A6DAA">
        <w:rPr>
          <w:rFonts w:ascii="Times New Roman" w:hAnsi="Times New Roman" w:cs="Times New Roman"/>
          <w:i/>
          <w:sz w:val="24"/>
          <w:szCs w:val="24"/>
        </w:rPr>
        <w:t xml:space="preserve"> </w:t>
      </w:r>
      <w:r>
        <w:rPr>
          <w:rFonts w:ascii="Times New Roman" w:hAnsi="Times New Roman" w:cs="Times New Roman"/>
          <w:i/>
          <w:sz w:val="24"/>
          <w:szCs w:val="24"/>
        </w:rPr>
        <w:t xml:space="preserve">это </w:t>
      </w:r>
      <w:r w:rsidRPr="002A6DAA">
        <w:rPr>
          <w:rFonts w:ascii="Times New Roman" w:hAnsi="Times New Roman" w:cs="Times New Roman"/>
          <w:i/>
          <w:sz w:val="24"/>
          <w:szCs w:val="24"/>
        </w:rPr>
        <w:t>хозяйственная деятельность отдельно взятого частного предпринимателя.</w:t>
      </w:r>
    </w:p>
  </w:footnote>
  <w:footnote w:id="4">
    <w:p w:rsidR="00254A2A" w:rsidRPr="008166B7" w:rsidRDefault="00254A2A" w:rsidP="00B76565">
      <w:pPr>
        <w:pStyle w:val="ab"/>
        <w:rPr>
          <w:rFonts w:ascii="Times New Roman" w:hAnsi="Times New Roman" w:cs="Times New Roman"/>
          <w:i/>
          <w:sz w:val="24"/>
          <w:szCs w:val="24"/>
        </w:rPr>
      </w:pPr>
      <w:r w:rsidRPr="002A6DAA">
        <w:rPr>
          <w:rStyle w:val="ad"/>
          <w:rFonts w:ascii="Times New Roman" w:hAnsi="Times New Roman" w:cs="Times New Roman"/>
          <w:i/>
          <w:sz w:val="24"/>
          <w:szCs w:val="24"/>
        </w:rPr>
        <w:footnoteRef/>
      </w:r>
      <w:r w:rsidRPr="002A6DAA">
        <w:rPr>
          <w:rFonts w:ascii="Times New Roman" w:hAnsi="Times New Roman" w:cs="Times New Roman"/>
          <w:bCs/>
          <w:i/>
          <w:sz w:val="24"/>
          <w:szCs w:val="24"/>
        </w:rPr>
        <w:t xml:space="preserve"> термин В.Цапелика</w:t>
      </w:r>
    </w:p>
  </w:footnote>
  <w:footnote w:id="5">
    <w:p w:rsidR="00254A2A" w:rsidRPr="008166B7" w:rsidRDefault="00254A2A" w:rsidP="006E578C">
      <w:pPr>
        <w:pStyle w:val="ab"/>
        <w:jc w:val="both"/>
        <w:rPr>
          <w:rFonts w:ascii="Times New Roman" w:hAnsi="Times New Roman" w:cs="Times New Roman"/>
          <w:i/>
          <w:sz w:val="24"/>
          <w:szCs w:val="24"/>
        </w:rPr>
      </w:pPr>
      <w:r w:rsidRPr="008166B7">
        <w:rPr>
          <w:rStyle w:val="ad"/>
          <w:rFonts w:ascii="Times New Roman" w:hAnsi="Times New Roman" w:cs="Times New Roman"/>
          <w:i/>
          <w:sz w:val="24"/>
          <w:szCs w:val="24"/>
        </w:rPr>
        <w:footnoteRef/>
      </w:r>
      <w:r w:rsidRPr="008166B7">
        <w:rPr>
          <w:rFonts w:ascii="Times New Roman" w:hAnsi="Times New Roman" w:cs="Times New Roman"/>
          <w:i/>
          <w:sz w:val="24"/>
          <w:szCs w:val="24"/>
        </w:rPr>
        <w:t>При этом формальная структура собственности может быть самой разной: от простейшего двухуровневого холдинга до сложных многоуровневых систем с перекрестным владением.</w:t>
      </w:r>
    </w:p>
  </w:footnote>
  <w:footnote w:id="6">
    <w:p w:rsidR="00D678D1" w:rsidRPr="00D678D1" w:rsidRDefault="00D678D1" w:rsidP="00B76565">
      <w:pPr>
        <w:spacing w:after="0" w:line="240" w:lineRule="auto"/>
        <w:jc w:val="both"/>
        <w:rPr>
          <w:rFonts w:ascii="Times New Roman" w:hAnsi="Times New Roman" w:cs="Times New Roman"/>
          <w:i/>
          <w:sz w:val="24"/>
          <w:szCs w:val="24"/>
        </w:rPr>
      </w:pPr>
      <w:r w:rsidRPr="00D678D1">
        <w:rPr>
          <w:rStyle w:val="ad"/>
          <w:rFonts w:ascii="Times New Roman" w:hAnsi="Times New Roman" w:cs="Times New Roman"/>
          <w:i/>
          <w:sz w:val="24"/>
          <w:szCs w:val="24"/>
        </w:rPr>
        <w:footnoteRef/>
      </w:r>
      <w:r w:rsidRPr="00D678D1">
        <w:rPr>
          <w:rFonts w:ascii="Times New Roman" w:hAnsi="Times New Roman" w:cs="Times New Roman"/>
          <w:i/>
          <w:sz w:val="24"/>
          <w:szCs w:val="24"/>
        </w:rPr>
        <w:t xml:space="preserve"> </w:t>
      </w:r>
      <w:r w:rsidRPr="00D678D1">
        <w:rPr>
          <w:rFonts w:ascii="Times New Roman" w:hAnsi="Times New Roman" w:cs="Times New Roman"/>
          <w:i/>
          <w:iCs/>
          <w:sz w:val="24"/>
          <w:szCs w:val="24"/>
        </w:rPr>
        <w:t>Эффект масштаба производства</w:t>
      </w:r>
      <w:r w:rsidRPr="00D678D1">
        <w:rPr>
          <w:rFonts w:ascii="Times New Roman" w:hAnsi="Times New Roman" w:cs="Times New Roman"/>
          <w:i/>
          <w:sz w:val="24"/>
          <w:szCs w:val="24"/>
        </w:rPr>
        <w:t xml:space="preserve"> — это соотношение между изменением объемов производства и изменением количества всех используемых ресурсов, проявляющееся в динамике средних общих издержек.</w:t>
      </w:r>
    </w:p>
  </w:footnote>
  <w:footnote w:id="7">
    <w:p w:rsidR="00254A2A" w:rsidRPr="00412E3C" w:rsidRDefault="00254A2A" w:rsidP="00412E3C">
      <w:pPr>
        <w:pStyle w:val="ab"/>
        <w:jc w:val="both"/>
        <w:rPr>
          <w:rFonts w:ascii="Times New Roman" w:hAnsi="Times New Roman" w:cs="Times New Roman"/>
          <w:i/>
          <w:sz w:val="24"/>
          <w:szCs w:val="24"/>
        </w:rPr>
      </w:pPr>
      <w:r w:rsidRPr="00412E3C">
        <w:rPr>
          <w:rStyle w:val="ad"/>
          <w:rFonts w:ascii="Times New Roman" w:hAnsi="Times New Roman" w:cs="Times New Roman"/>
          <w:i/>
          <w:sz w:val="24"/>
          <w:szCs w:val="24"/>
        </w:rPr>
        <w:footnoteRef/>
      </w:r>
      <w:r w:rsidRPr="00412E3C">
        <w:rPr>
          <w:rFonts w:ascii="Times New Roman" w:hAnsi="Times New Roman" w:cs="Times New Roman"/>
          <w:i/>
          <w:sz w:val="24"/>
          <w:szCs w:val="24"/>
        </w:rPr>
        <w:t xml:space="preserve"> Трансакционные расходы - это расходы на функционирование рыночной системы. Сокращение этих потерь достигается за счет ограничения объема рыночных отношений с помощью вертикальной интеграции, диверсификации и интернационализации.</w:t>
      </w:r>
    </w:p>
  </w:footnote>
  <w:footnote w:id="8">
    <w:p w:rsidR="00254A2A" w:rsidRPr="00920209" w:rsidRDefault="00254A2A">
      <w:pPr>
        <w:pStyle w:val="ab"/>
        <w:rPr>
          <w:rFonts w:ascii="Times New Roman" w:hAnsi="Times New Roman" w:cs="Times New Roman"/>
          <w:i/>
          <w:sz w:val="24"/>
          <w:szCs w:val="24"/>
        </w:rPr>
      </w:pPr>
      <w:r w:rsidRPr="00920209">
        <w:rPr>
          <w:rStyle w:val="ad"/>
          <w:rFonts w:ascii="Times New Roman" w:hAnsi="Times New Roman" w:cs="Times New Roman"/>
          <w:i/>
          <w:sz w:val="24"/>
          <w:szCs w:val="24"/>
        </w:rPr>
        <w:footnoteRef/>
      </w:r>
      <w:r w:rsidRPr="00920209">
        <w:rPr>
          <w:rFonts w:ascii="Times New Roman" w:hAnsi="Times New Roman" w:cs="Times New Roman"/>
          <w:i/>
          <w:sz w:val="24"/>
          <w:szCs w:val="24"/>
        </w:rPr>
        <w:t xml:space="preserve"> За счет регулируемых цен или инвестирования прибыли в другие отрасли.</w:t>
      </w:r>
    </w:p>
  </w:footnote>
  <w:footnote w:id="9">
    <w:p w:rsidR="00254A2A" w:rsidRPr="00920209" w:rsidRDefault="00254A2A">
      <w:pPr>
        <w:pStyle w:val="ab"/>
      </w:pPr>
      <w:r w:rsidRPr="00920209">
        <w:rPr>
          <w:rStyle w:val="ad"/>
          <w:rFonts w:ascii="Times New Roman" w:hAnsi="Times New Roman" w:cs="Times New Roman"/>
          <w:i/>
          <w:sz w:val="24"/>
          <w:szCs w:val="24"/>
        </w:rPr>
        <w:footnoteRef/>
      </w:r>
      <w:r w:rsidRPr="00920209">
        <w:rPr>
          <w:rFonts w:ascii="Times New Roman" w:hAnsi="Times New Roman" w:cs="Times New Roman"/>
          <w:i/>
          <w:sz w:val="24"/>
          <w:szCs w:val="24"/>
        </w:rPr>
        <w:t xml:space="preserve"> Крупный бизнес в Российской Федерации </w:t>
      </w:r>
      <w:r w:rsidRPr="00920209">
        <w:rPr>
          <w:rFonts w:ascii="Times New Roman" w:hAnsi="Times New Roman" w:cs="Times New Roman"/>
          <w:bCs/>
          <w:i/>
          <w:sz w:val="24"/>
          <w:szCs w:val="24"/>
        </w:rPr>
        <w:t>http://forexaw.co</w:t>
      </w:r>
      <w:r w:rsidRPr="00920209">
        <w:rPr>
          <w:rFonts w:ascii="Times New Roman" w:hAnsi="Times New Roman" w:cs="Times New Roman"/>
          <w:bCs/>
          <w:i/>
          <w:sz w:val="24"/>
          <w:szCs w:val="24"/>
          <w:lang w:val="en-US"/>
        </w:rPr>
        <w:t>m</w:t>
      </w:r>
      <w:r w:rsidRPr="00920209">
        <w:rPr>
          <w:rFonts w:ascii="Times New Roman" w:hAnsi="Times New Roman" w:cs="Times New Roman"/>
          <w:bCs/>
          <w:i/>
          <w:sz w:val="24"/>
          <w:szCs w:val="24"/>
        </w:rPr>
        <w:t xml:space="preserve"> [14]</w:t>
      </w:r>
    </w:p>
  </w:footnote>
  <w:footnote w:id="10">
    <w:p w:rsidR="00254A2A" w:rsidRPr="003B38B1" w:rsidRDefault="00254A2A" w:rsidP="003B38B1">
      <w:pPr>
        <w:pStyle w:val="ab"/>
        <w:jc w:val="both"/>
        <w:rPr>
          <w:rFonts w:ascii="Times New Roman" w:hAnsi="Times New Roman" w:cs="Times New Roman"/>
          <w:i/>
          <w:sz w:val="24"/>
          <w:szCs w:val="24"/>
        </w:rPr>
      </w:pPr>
      <w:r w:rsidRPr="003B38B1">
        <w:rPr>
          <w:rStyle w:val="ad"/>
          <w:rFonts w:ascii="Times New Roman" w:hAnsi="Times New Roman" w:cs="Times New Roman"/>
          <w:i/>
          <w:sz w:val="24"/>
          <w:szCs w:val="24"/>
        </w:rPr>
        <w:footnoteRef/>
      </w:r>
      <w:r w:rsidRPr="003B38B1">
        <w:rPr>
          <w:rFonts w:ascii="Times New Roman" w:hAnsi="Times New Roman" w:cs="Times New Roman"/>
          <w:i/>
          <w:sz w:val="24"/>
          <w:szCs w:val="24"/>
        </w:rPr>
        <w:t xml:space="preserve"> </w:t>
      </w:r>
      <w:r w:rsidRPr="003B38B1">
        <w:rPr>
          <w:rStyle w:val="a9"/>
          <w:rFonts w:ascii="Times New Roman" w:hAnsi="Times New Roman" w:cs="Times New Roman"/>
          <w:b w:val="0"/>
          <w:i/>
          <w:sz w:val="24"/>
          <w:szCs w:val="24"/>
        </w:rPr>
        <w:t>Корпорация</w:t>
      </w:r>
      <w:r w:rsidRPr="003B38B1">
        <w:rPr>
          <w:rFonts w:ascii="Times New Roman" w:hAnsi="Times New Roman" w:cs="Times New Roman"/>
          <w:i/>
          <w:sz w:val="24"/>
          <w:szCs w:val="24"/>
        </w:rPr>
        <w:t xml:space="preserve"> - объединение, союз предприятий или отдельных предпринимателей (как правило) на ос</w:t>
      </w:r>
      <w:r>
        <w:rPr>
          <w:rFonts w:ascii="Times New Roman" w:hAnsi="Times New Roman" w:cs="Times New Roman"/>
          <w:i/>
          <w:sz w:val="24"/>
          <w:szCs w:val="24"/>
        </w:rPr>
        <w:t>нове частно-групповых интересов</w:t>
      </w:r>
      <w:r w:rsidRPr="003B38B1">
        <w:rPr>
          <w:rFonts w:ascii="Times New Roman" w:hAnsi="Times New Roman" w:cs="Times New Roman"/>
          <w:i/>
          <w:sz w:val="24"/>
          <w:szCs w:val="24"/>
        </w:rPr>
        <w:t>, одна из основных форм предпринимательства.</w:t>
      </w:r>
    </w:p>
  </w:footnote>
  <w:footnote w:id="11">
    <w:p w:rsidR="00254A2A" w:rsidRPr="00893361" w:rsidRDefault="00254A2A" w:rsidP="00C40729">
      <w:pPr>
        <w:tabs>
          <w:tab w:val="left" w:pos="3981"/>
        </w:tabs>
        <w:spacing w:after="0" w:line="360" w:lineRule="auto"/>
        <w:jc w:val="both"/>
        <w:rPr>
          <w:rFonts w:ascii="Times New Roman" w:hAnsi="Times New Roman" w:cs="Times New Roman"/>
          <w:i/>
          <w:sz w:val="24"/>
          <w:szCs w:val="24"/>
        </w:rPr>
      </w:pPr>
      <w:r w:rsidRPr="00C40729">
        <w:rPr>
          <w:rStyle w:val="ad"/>
          <w:rFonts w:ascii="Times New Roman" w:hAnsi="Times New Roman" w:cs="Times New Roman"/>
          <w:i/>
          <w:sz w:val="24"/>
          <w:szCs w:val="24"/>
        </w:rPr>
        <w:footnoteRef/>
      </w:r>
      <w:r w:rsidRPr="00C40729">
        <w:rPr>
          <w:rFonts w:ascii="Times New Roman" w:hAnsi="Times New Roman" w:cs="Times New Roman"/>
          <w:i/>
          <w:sz w:val="24"/>
          <w:szCs w:val="24"/>
        </w:rPr>
        <w:t xml:space="preserve"> Федоркив К.М. Крупный бизнес. Кто кого? // Деловая неделя. 2007. №29(498)</w:t>
      </w:r>
      <w:r>
        <w:rPr>
          <w:rFonts w:ascii="Times New Roman" w:hAnsi="Times New Roman" w:cs="Times New Roman"/>
          <w:i/>
          <w:sz w:val="24"/>
          <w:szCs w:val="24"/>
        </w:rPr>
        <w:t xml:space="preserve"> </w:t>
      </w:r>
      <w:r w:rsidRPr="00893361">
        <w:rPr>
          <w:rFonts w:ascii="Times New Roman" w:hAnsi="Times New Roman" w:cs="Times New Roman"/>
          <w:i/>
          <w:sz w:val="24"/>
          <w:szCs w:val="24"/>
        </w:rPr>
        <w:t>[</w:t>
      </w:r>
      <w:r>
        <w:rPr>
          <w:rFonts w:ascii="Times New Roman" w:hAnsi="Times New Roman" w:cs="Times New Roman"/>
          <w:i/>
          <w:sz w:val="24"/>
          <w:szCs w:val="24"/>
        </w:rPr>
        <w:t>8, с.41</w:t>
      </w:r>
      <w:r w:rsidRPr="00893361">
        <w:rPr>
          <w:rFonts w:ascii="Times New Roman" w:hAnsi="Times New Roman" w:cs="Times New Roman"/>
          <w:i/>
          <w:sz w:val="24"/>
          <w:szCs w:val="24"/>
        </w:rPr>
        <w:t>]</w:t>
      </w:r>
    </w:p>
    <w:p w:rsidR="00254A2A" w:rsidRDefault="00254A2A">
      <w:pPr>
        <w:pStyle w:val="ab"/>
      </w:pPr>
    </w:p>
  </w:footnote>
  <w:footnote w:id="12">
    <w:p w:rsidR="00254A2A" w:rsidRPr="0085541F" w:rsidRDefault="00254A2A" w:rsidP="0085541F">
      <w:pPr>
        <w:spacing w:after="0" w:line="360" w:lineRule="auto"/>
        <w:jc w:val="both"/>
        <w:rPr>
          <w:rFonts w:ascii="Times New Roman" w:hAnsi="Times New Roman" w:cs="Times New Roman"/>
          <w:i/>
          <w:sz w:val="24"/>
          <w:szCs w:val="24"/>
        </w:rPr>
      </w:pPr>
      <w:r w:rsidRPr="0085541F">
        <w:rPr>
          <w:rStyle w:val="ad"/>
          <w:rFonts w:ascii="Times New Roman" w:hAnsi="Times New Roman" w:cs="Times New Roman"/>
          <w:i/>
          <w:sz w:val="24"/>
          <w:szCs w:val="24"/>
        </w:rPr>
        <w:footnoteRef/>
      </w:r>
      <w:r w:rsidRPr="0085541F">
        <w:rPr>
          <w:rFonts w:ascii="Times New Roman" w:hAnsi="Times New Roman" w:cs="Times New Roman"/>
          <w:i/>
          <w:sz w:val="24"/>
          <w:szCs w:val="24"/>
        </w:rPr>
        <w:t xml:space="preserve"> 300 крупнейших компаний мира http://rating.rbc.ru</w:t>
      </w:r>
    </w:p>
    <w:p w:rsidR="00254A2A" w:rsidRDefault="00254A2A">
      <w:pPr>
        <w:pStyle w:val="ab"/>
      </w:pPr>
    </w:p>
  </w:footnote>
  <w:footnote w:id="13">
    <w:p w:rsidR="00254A2A" w:rsidRPr="00C958C4" w:rsidRDefault="00254A2A" w:rsidP="0085541F">
      <w:pPr>
        <w:pStyle w:val="text"/>
        <w:tabs>
          <w:tab w:val="left" w:pos="0"/>
        </w:tabs>
        <w:spacing w:before="0" w:beforeAutospacing="0" w:after="0" w:afterAutospacing="0" w:line="360" w:lineRule="auto"/>
        <w:jc w:val="both"/>
        <w:rPr>
          <w:rFonts w:ascii="Times New Roman" w:hAnsi="Times New Roman" w:cs="Times New Roman"/>
          <w:i/>
        </w:rPr>
      </w:pPr>
      <w:r w:rsidRPr="0085541F">
        <w:rPr>
          <w:rStyle w:val="ad"/>
          <w:rFonts w:ascii="Times New Roman" w:hAnsi="Times New Roman" w:cs="Times New Roman"/>
          <w:i/>
        </w:rPr>
        <w:footnoteRef/>
      </w:r>
      <w:r w:rsidRPr="0085541F">
        <w:rPr>
          <w:rFonts w:ascii="Times New Roman" w:hAnsi="Times New Roman" w:cs="Times New Roman"/>
          <w:i/>
        </w:rPr>
        <w:t xml:space="preserve"> Источниками этих данных является финансовая отчётность по РСБУ (российская система бухгалтерского учета), МСФО (международные стандарты финансовой отчетности), US GAAP (общепринятые правила бухгалтерского учета США), UK GAAP (общепринятые правила бухгалтерского учета Великобритании), в группах компаний также</w:t>
      </w:r>
      <w:r>
        <w:rPr>
          <w:rFonts w:ascii="Times New Roman" w:hAnsi="Times New Roman" w:cs="Times New Roman"/>
          <w:i/>
        </w:rPr>
        <w:t xml:space="preserve"> используют управленческий учет</w:t>
      </w:r>
      <w:r w:rsidRPr="00C958C4">
        <w:rPr>
          <w:rFonts w:ascii="Times New Roman" w:hAnsi="Times New Roman" w:cs="Times New Roman"/>
          <w:i/>
        </w:rPr>
        <w:t>.</w:t>
      </w:r>
    </w:p>
  </w:footnote>
  <w:footnote w:id="14">
    <w:p w:rsidR="00254A2A" w:rsidRPr="007742B9" w:rsidRDefault="00254A2A" w:rsidP="00F60204">
      <w:pPr>
        <w:spacing w:after="0" w:line="360" w:lineRule="auto"/>
        <w:jc w:val="both"/>
        <w:rPr>
          <w:rFonts w:ascii="Times New Roman" w:hAnsi="Times New Roman" w:cs="Times New Roman"/>
          <w:i/>
          <w:sz w:val="24"/>
          <w:szCs w:val="24"/>
        </w:rPr>
      </w:pPr>
      <w:r w:rsidRPr="007742B9">
        <w:rPr>
          <w:rStyle w:val="ad"/>
          <w:rFonts w:ascii="Times New Roman" w:hAnsi="Times New Roman" w:cs="Times New Roman"/>
          <w:i/>
          <w:sz w:val="24"/>
          <w:szCs w:val="24"/>
        </w:rPr>
        <w:footnoteRef/>
      </w:r>
      <w:r w:rsidRPr="007742B9">
        <w:rPr>
          <w:rFonts w:ascii="Times New Roman" w:hAnsi="Times New Roman" w:cs="Times New Roman"/>
          <w:i/>
          <w:sz w:val="24"/>
          <w:szCs w:val="24"/>
        </w:rPr>
        <w:t xml:space="preserve"> Полный список </w:t>
      </w:r>
      <w:r>
        <w:rPr>
          <w:rFonts w:ascii="Times New Roman" w:hAnsi="Times New Roman" w:cs="Times New Roman"/>
          <w:i/>
          <w:sz w:val="24"/>
          <w:szCs w:val="24"/>
        </w:rPr>
        <w:t>рейтинг</w:t>
      </w:r>
      <w:r w:rsidRPr="007742B9">
        <w:rPr>
          <w:rFonts w:ascii="Times New Roman" w:hAnsi="Times New Roman" w:cs="Times New Roman"/>
          <w:i/>
          <w:sz w:val="24"/>
          <w:szCs w:val="24"/>
        </w:rPr>
        <w:t xml:space="preserve"> конкурентоспособности </w:t>
      </w:r>
      <w:r>
        <w:rPr>
          <w:rFonts w:ascii="Times New Roman" w:hAnsi="Times New Roman" w:cs="Times New Roman"/>
          <w:i/>
          <w:sz w:val="24"/>
          <w:szCs w:val="24"/>
        </w:rPr>
        <w:t>стран</w:t>
      </w:r>
      <w:r w:rsidRPr="007742B9">
        <w:rPr>
          <w:rFonts w:ascii="Times New Roman" w:hAnsi="Times New Roman" w:cs="Times New Roman"/>
          <w:i/>
          <w:sz w:val="24"/>
          <w:szCs w:val="24"/>
        </w:rPr>
        <w:t>: Всемирный экономический форум: рейтинг глобальной конкурентоспособности 2010-2011 http://gtmarket.ru [12]</w:t>
      </w:r>
    </w:p>
    <w:p w:rsidR="00254A2A" w:rsidRPr="007742B9" w:rsidRDefault="00254A2A" w:rsidP="00F60204">
      <w:pPr>
        <w:pStyle w:val="ab"/>
      </w:pPr>
    </w:p>
  </w:footnote>
  <w:footnote w:id="15">
    <w:p w:rsidR="00254A2A" w:rsidRPr="00F60204" w:rsidRDefault="00254A2A" w:rsidP="00F60204">
      <w:pPr>
        <w:pStyle w:val="ab"/>
        <w:rPr>
          <w:rFonts w:ascii="Times New Roman" w:hAnsi="Times New Roman" w:cs="Times New Roman"/>
          <w:i/>
          <w:sz w:val="24"/>
          <w:szCs w:val="24"/>
        </w:rPr>
      </w:pPr>
      <w:r w:rsidRPr="00355DBF">
        <w:rPr>
          <w:rStyle w:val="ad"/>
          <w:rFonts w:ascii="Times New Roman" w:hAnsi="Times New Roman" w:cs="Times New Roman"/>
          <w:i/>
          <w:sz w:val="24"/>
          <w:szCs w:val="24"/>
        </w:rPr>
        <w:footnoteRef/>
      </w:r>
      <w:r w:rsidRPr="00355DBF">
        <w:rPr>
          <w:rFonts w:ascii="Times New Roman" w:hAnsi="Times New Roman" w:cs="Times New Roman"/>
          <w:i/>
          <w:sz w:val="24"/>
          <w:szCs w:val="24"/>
        </w:rPr>
        <w:t xml:space="preserve"> Список крупнейших компаний России журнала «Финанс» («Финанс-500»). Полный список 500 крупнейших компаний http://www.finansmag.ru </w:t>
      </w:r>
      <w:r w:rsidRPr="00F60204">
        <w:rPr>
          <w:rFonts w:ascii="Times New Roman" w:hAnsi="Times New Roman" w:cs="Times New Roman"/>
          <w:i/>
          <w:sz w:val="24"/>
          <w:szCs w:val="24"/>
        </w:rPr>
        <w:t>[1</w:t>
      </w:r>
      <w:r>
        <w:rPr>
          <w:rFonts w:ascii="Times New Roman" w:hAnsi="Times New Roman" w:cs="Times New Roman"/>
          <w:i/>
          <w:sz w:val="24"/>
          <w:szCs w:val="24"/>
        </w:rPr>
        <w:t>0</w:t>
      </w:r>
      <w:r w:rsidRPr="00F60204">
        <w:rPr>
          <w:rFonts w:ascii="Times New Roman" w:hAnsi="Times New Roman" w:cs="Times New Roman"/>
          <w:i/>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965"/>
    <w:multiLevelType w:val="hybridMultilevel"/>
    <w:tmpl w:val="E6AAC3F2"/>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980"/>
        </w:tabs>
        <w:ind w:left="1980" w:hanging="360"/>
      </w:pPr>
      <w:rPr>
        <w:rFonts w:ascii="Symbol" w:hAnsi="Symbol" w:hint="default"/>
      </w:rPr>
    </w:lvl>
    <w:lvl w:ilvl="2" w:tplc="C77A2C96">
      <w:start w:val="6"/>
      <w:numFmt w:val="decimal"/>
      <w:lvlText w:val="%3."/>
      <w:lvlJc w:val="left"/>
      <w:pPr>
        <w:tabs>
          <w:tab w:val="num" w:pos="2880"/>
        </w:tabs>
        <w:ind w:left="28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C8E4EF1"/>
    <w:multiLevelType w:val="hybridMultilevel"/>
    <w:tmpl w:val="1CD0C0FE"/>
    <w:lvl w:ilvl="0" w:tplc="76D89C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30785"/>
    <w:multiLevelType w:val="multilevel"/>
    <w:tmpl w:val="3ECA5A78"/>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F774DDB"/>
    <w:multiLevelType w:val="multilevel"/>
    <w:tmpl w:val="48CE5716"/>
    <w:lvl w:ilvl="0">
      <w:start w:val="1"/>
      <w:numFmt w:val="decimal"/>
      <w:lvlText w:val="%1."/>
      <w:lvlJc w:val="left"/>
      <w:pPr>
        <w:ind w:left="360" w:hanging="360"/>
      </w:pPr>
      <w:rPr>
        <w:rFonts w:hint="default"/>
      </w:rPr>
    </w:lvl>
    <w:lvl w:ilvl="1">
      <w:start w:val="1"/>
      <w:numFmt w:val="decimal"/>
      <w:lvlText w:val="%1.%2."/>
      <w:lvlJc w:val="left"/>
      <w:pPr>
        <w:ind w:left="1495" w:hanging="36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F90B02"/>
    <w:multiLevelType w:val="multilevel"/>
    <w:tmpl w:val="7724147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452DB"/>
    <w:multiLevelType w:val="hybridMultilevel"/>
    <w:tmpl w:val="B19E7124"/>
    <w:lvl w:ilvl="0" w:tplc="5950E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2E7F80"/>
    <w:multiLevelType w:val="multilevel"/>
    <w:tmpl w:val="C97A0452"/>
    <w:lvl w:ilvl="0">
      <w:start w:val="1"/>
      <w:numFmt w:val="bullet"/>
      <w:lvlText w:val=""/>
      <w:lvlJc w:val="left"/>
      <w:pPr>
        <w:tabs>
          <w:tab w:val="num" w:pos="1212"/>
        </w:tabs>
        <w:ind w:left="1212" w:hanging="360"/>
      </w:pPr>
      <w:rPr>
        <w:rFonts w:ascii="Symbol" w:hAnsi="Symbol" w:hint="default"/>
        <w:sz w:val="28"/>
        <w:szCs w:val="28"/>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7">
    <w:nsid w:val="3ADC446C"/>
    <w:multiLevelType w:val="hybridMultilevel"/>
    <w:tmpl w:val="449EAEEC"/>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64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C4C627E"/>
    <w:multiLevelType w:val="hybridMultilevel"/>
    <w:tmpl w:val="50F8CEF0"/>
    <w:lvl w:ilvl="0" w:tplc="04190011">
      <w:start w:val="1"/>
      <w:numFmt w:val="decimal"/>
      <w:lvlText w:val="%1)"/>
      <w:lvlJc w:val="left"/>
      <w:pPr>
        <w:ind w:left="1429" w:hanging="360"/>
      </w:pPr>
    </w:lvl>
    <w:lvl w:ilvl="1" w:tplc="7B8057C2">
      <w:start w:val="1"/>
      <w:numFmt w:val="decimal"/>
      <w:lvlText w:val="%2."/>
      <w:lvlJc w:val="left"/>
      <w:pPr>
        <w:ind w:left="2149" w:hanging="360"/>
      </w:pPr>
      <w:rPr>
        <w:rFonts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0C3536"/>
    <w:multiLevelType w:val="hybridMultilevel"/>
    <w:tmpl w:val="8752C5D2"/>
    <w:lvl w:ilvl="0" w:tplc="BDE44740">
      <w:start w:val="1"/>
      <w:numFmt w:val="decimal"/>
      <w:lvlText w:val="%1."/>
      <w:lvlJc w:val="left"/>
      <w:pPr>
        <w:ind w:left="36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0C84008"/>
    <w:multiLevelType w:val="multilevel"/>
    <w:tmpl w:val="467446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1">
    <w:nsid w:val="543F3D7C"/>
    <w:multiLevelType w:val="hybridMultilevel"/>
    <w:tmpl w:val="E858076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555F6BFC"/>
    <w:multiLevelType w:val="hybridMultilevel"/>
    <w:tmpl w:val="C14ACC74"/>
    <w:lvl w:ilvl="0" w:tplc="C8645602">
      <w:start w:val="1"/>
      <w:numFmt w:val="bullet"/>
      <w:lvlText w:val="­"/>
      <w:lvlJc w:val="left"/>
      <w:pPr>
        <w:tabs>
          <w:tab w:val="num" w:pos="1323"/>
        </w:tabs>
        <w:ind w:left="1323" w:hanging="360"/>
      </w:pPr>
      <w:rPr>
        <w:rFonts w:ascii="Courier New" w:hAnsi="Courier New"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3">
    <w:nsid w:val="68361E32"/>
    <w:multiLevelType w:val="multilevel"/>
    <w:tmpl w:val="4F865C9C"/>
    <w:lvl w:ilvl="0">
      <w:start w:val="1"/>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27B19A8"/>
    <w:multiLevelType w:val="hybridMultilevel"/>
    <w:tmpl w:val="1234AB38"/>
    <w:lvl w:ilvl="0" w:tplc="C8645602">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13"/>
  </w:num>
  <w:num w:numId="3">
    <w:abstractNumId w:val="12"/>
  </w:num>
  <w:num w:numId="4">
    <w:abstractNumId w:val="0"/>
  </w:num>
  <w:num w:numId="5">
    <w:abstractNumId w:val="9"/>
  </w:num>
  <w:num w:numId="6">
    <w:abstractNumId w:val="10"/>
  </w:num>
  <w:num w:numId="7">
    <w:abstractNumId w:val="3"/>
  </w:num>
  <w:num w:numId="8">
    <w:abstractNumId w:val="5"/>
  </w:num>
  <w:num w:numId="9">
    <w:abstractNumId w:val="14"/>
  </w:num>
  <w:num w:numId="10">
    <w:abstractNumId w:val="8"/>
  </w:num>
  <w:num w:numId="11">
    <w:abstractNumId w:val="11"/>
  </w:num>
  <w:num w:numId="12">
    <w:abstractNumId w:val="7"/>
  </w:num>
  <w:num w:numId="13">
    <w:abstractNumId w:val="1"/>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13CE"/>
    <w:rsid w:val="00000E33"/>
    <w:rsid w:val="00000FDE"/>
    <w:rsid w:val="000168D1"/>
    <w:rsid w:val="0002017D"/>
    <w:rsid w:val="00037C44"/>
    <w:rsid w:val="00045758"/>
    <w:rsid w:val="00064FCD"/>
    <w:rsid w:val="00066F8C"/>
    <w:rsid w:val="000810B7"/>
    <w:rsid w:val="00084B6F"/>
    <w:rsid w:val="00090B5C"/>
    <w:rsid w:val="000A635D"/>
    <w:rsid w:val="000C2CDC"/>
    <w:rsid w:val="000E0ECF"/>
    <w:rsid w:val="000F22C9"/>
    <w:rsid w:val="000F529B"/>
    <w:rsid w:val="00103F85"/>
    <w:rsid w:val="00105E09"/>
    <w:rsid w:val="001104E6"/>
    <w:rsid w:val="001311A3"/>
    <w:rsid w:val="0014212A"/>
    <w:rsid w:val="001638AC"/>
    <w:rsid w:val="001834EC"/>
    <w:rsid w:val="00196317"/>
    <w:rsid w:val="001A0335"/>
    <w:rsid w:val="001A65D5"/>
    <w:rsid w:val="001B1C1C"/>
    <w:rsid w:val="001B2F98"/>
    <w:rsid w:val="001B77B9"/>
    <w:rsid w:val="001D0A04"/>
    <w:rsid w:val="001F0D14"/>
    <w:rsid w:val="001F46AD"/>
    <w:rsid w:val="00200854"/>
    <w:rsid w:val="0023389D"/>
    <w:rsid w:val="00241253"/>
    <w:rsid w:val="00254A2A"/>
    <w:rsid w:val="00261E0E"/>
    <w:rsid w:val="0026242E"/>
    <w:rsid w:val="00280703"/>
    <w:rsid w:val="00284804"/>
    <w:rsid w:val="0028539D"/>
    <w:rsid w:val="00286EF0"/>
    <w:rsid w:val="00291963"/>
    <w:rsid w:val="00292BB2"/>
    <w:rsid w:val="002A1286"/>
    <w:rsid w:val="002A6DAA"/>
    <w:rsid w:val="002C69AA"/>
    <w:rsid w:val="002E3A9A"/>
    <w:rsid w:val="002E3DE2"/>
    <w:rsid w:val="003023EA"/>
    <w:rsid w:val="00311ADC"/>
    <w:rsid w:val="0033616D"/>
    <w:rsid w:val="00355DBF"/>
    <w:rsid w:val="00376587"/>
    <w:rsid w:val="003770EA"/>
    <w:rsid w:val="00387502"/>
    <w:rsid w:val="00397A00"/>
    <w:rsid w:val="003A22BF"/>
    <w:rsid w:val="003A2B7D"/>
    <w:rsid w:val="003A7814"/>
    <w:rsid w:val="003B38B1"/>
    <w:rsid w:val="003B68F3"/>
    <w:rsid w:val="003C52A5"/>
    <w:rsid w:val="003E444E"/>
    <w:rsid w:val="00412E3C"/>
    <w:rsid w:val="00422F08"/>
    <w:rsid w:val="0042402A"/>
    <w:rsid w:val="0047797B"/>
    <w:rsid w:val="00477EDF"/>
    <w:rsid w:val="00487FE2"/>
    <w:rsid w:val="004A0B6E"/>
    <w:rsid w:val="004A4BB3"/>
    <w:rsid w:val="004B22B2"/>
    <w:rsid w:val="004D6346"/>
    <w:rsid w:val="00541F43"/>
    <w:rsid w:val="00544080"/>
    <w:rsid w:val="00551481"/>
    <w:rsid w:val="0055635D"/>
    <w:rsid w:val="005572FF"/>
    <w:rsid w:val="0056687D"/>
    <w:rsid w:val="005729D5"/>
    <w:rsid w:val="00575319"/>
    <w:rsid w:val="005759DF"/>
    <w:rsid w:val="005B158F"/>
    <w:rsid w:val="005B349D"/>
    <w:rsid w:val="005C26E5"/>
    <w:rsid w:val="006005BD"/>
    <w:rsid w:val="00610E4F"/>
    <w:rsid w:val="00611746"/>
    <w:rsid w:val="0061226F"/>
    <w:rsid w:val="0062293A"/>
    <w:rsid w:val="00622D2E"/>
    <w:rsid w:val="006237A5"/>
    <w:rsid w:val="006435D2"/>
    <w:rsid w:val="0065236B"/>
    <w:rsid w:val="0068193A"/>
    <w:rsid w:val="00682A2A"/>
    <w:rsid w:val="0069638C"/>
    <w:rsid w:val="006B36C5"/>
    <w:rsid w:val="006C1ABA"/>
    <w:rsid w:val="006D3719"/>
    <w:rsid w:val="006D3FE3"/>
    <w:rsid w:val="006E4E0E"/>
    <w:rsid w:val="006E578C"/>
    <w:rsid w:val="006F3962"/>
    <w:rsid w:val="00701E80"/>
    <w:rsid w:val="00711DFD"/>
    <w:rsid w:val="007204C9"/>
    <w:rsid w:val="00720F20"/>
    <w:rsid w:val="00723A8D"/>
    <w:rsid w:val="007418BD"/>
    <w:rsid w:val="00743A2F"/>
    <w:rsid w:val="007742B9"/>
    <w:rsid w:val="00781FD6"/>
    <w:rsid w:val="00785647"/>
    <w:rsid w:val="007A06A2"/>
    <w:rsid w:val="007B3682"/>
    <w:rsid w:val="007B3906"/>
    <w:rsid w:val="007B6978"/>
    <w:rsid w:val="007C4664"/>
    <w:rsid w:val="008166B7"/>
    <w:rsid w:val="00831BF7"/>
    <w:rsid w:val="0084126D"/>
    <w:rsid w:val="00841A78"/>
    <w:rsid w:val="0085541F"/>
    <w:rsid w:val="008617D8"/>
    <w:rsid w:val="00874226"/>
    <w:rsid w:val="00877514"/>
    <w:rsid w:val="00891B9E"/>
    <w:rsid w:val="00893361"/>
    <w:rsid w:val="008B023F"/>
    <w:rsid w:val="008B7E74"/>
    <w:rsid w:val="008C158C"/>
    <w:rsid w:val="008C1F7F"/>
    <w:rsid w:val="008D2288"/>
    <w:rsid w:val="008D59C5"/>
    <w:rsid w:val="008D63EF"/>
    <w:rsid w:val="00905F9D"/>
    <w:rsid w:val="009113CE"/>
    <w:rsid w:val="0091775E"/>
    <w:rsid w:val="00920209"/>
    <w:rsid w:val="0093381F"/>
    <w:rsid w:val="0093504C"/>
    <w:rsid w:val="00951BDF"/>
    <w:rsid w:val="009630FE"/>
    <w:rsid w:val="009A343F"/>
    <w:rsid w:val="009B65BB"/>
    <w:rsid w:val="009B7545"/>
    <w:rsid w:val="009C0398"/>
    <w:rsid w:val="009C34FF"/>
    <w:rsid w:val="009C4246"/>
    <w:rsid w:val="009D0CF2"/>
    <w:rsid w:val="009F137C"/>
    <w:rsid w:val="00A4151E"/>
    <w:rsid w:val="00A470C2"/>
    <w:rsid w:val="00A82A3A"/>
    <w:rsid w:val="00A857C3"/>
    <w:rsid w:val="00A95D2A"/>
    <w:rsid w:val="00A962FC"/>
    <w:rsid w:val="00AA4AC3"/>
    <w:rsid w:val="00AA543F"/>
    <w:rsid w:val="00AA5D98"/>
    <w:rsid w:val="00AC7B38"/>
    <w:rsid w:val="00AD761D"/>
    <w:rsid w:val="00B32B7D"/>
    <w:rsid w:val="00B33D0C"/>
    <w:rsid w:val="00B33F4C"/>
    <w:rsid w:val="00B35467"/>
    <w:rsid w:val="00B570BC"/>
    <w:rsid w:val="00B60DFC"/>
    <w:rsid w:val="00B745BD"/>
    <w:rsid w:val="00B75A2E"/>
    <w:rsid w:val="00B76565"/>
    <w:rsid w:val="00B9218E"/>
    <w:rsid w:val="00BC16B0"/>
    <w:rsid w:val="00BF0A87"/>
    <w:rsid w:val="00BF25A0"/>
    <w:rsid w:val="00BF3889"/>
    <w:rsid w:val="00C1140E"/>
    <w:rsid w:val="00C1478A"/>
    <w:rsid w:val="00C40729"/>
    <w:rsid w:val="00C958C4"/>
    <w:rsid w:val="00CE0452"/>
    <w:rsid w:val="00CF5B85"/>
    <w:rsid w:val="00CF7479"/>
    <w:rsid w:val="00D024D2"/>
    <w:rsid w:val="00D133D1"/>
    <w:rsid w:val="00D16C41"/>
    <w:rsid w:val="00D17755"/>
    <w:rsid w:val="00D27221"/>
    <w:rsid w:val="00D5142C"/>
    <w:rsid w:val="00D54540"/>
    <w:rsid w:val="00D6166B"/>
    <w:rsid w:val="00D6265B"/>
    <w:rsid w:val="00D652E7"/>
    <w:rsid w:val="00D678D1"/>
    <w:rsid w:val="00D80721"/>
    <w:rsid w:val="00D83057"/>
    <w:rsid w:val="00D86EAC"/>
    <w:rsid w:val="00DB4745"/>
    <w:rsid w:val="00DC4BD9"/>
    <w:rsid w:val="00DC6273"/>
    <w:rsid w:val="00E0208B"/>
    <w:rsid w:val="00E03358"/>
    <w:rsid w:val="00E05E43"/>
    <w:rsid w:val="00E32DED"/>
    <w:rsid w:val="00E6032C"/>
    <w:rsid w:val="00E61E20"/>
    <w:rsid w:val="00E65A44"/>
    <w:rsid w:val="00E7107A"/>
    <w:rsid w:val="00E74C16"/>
    <w:rsid w:val="00EC4988"/>
    <w:rsid w:val="00ED2348"/>
    <w:rsid w:val="00EE74C0"/>
    <w:rsid w:val="00EE79E2"/>
    <w:rsid w:val="00EF3061"/>
    <w:rsid w:val="00F018E6"/>
    <w:rsid w:val="00F12F6D"/>
    <w:rsid w:val="00F15377"/>
    <w:rsid w:val="00F267CE"/>
    <w:rsid w:val="00F3143E"/>
    <w:rsid w:val="00F41078"/>
    <w:rsid w:val="00F519AA"/>
    <w:rsid w:val="00F60204"/>
    <w:rsid w:val="00F84D2D"/>
    <w:rsid w:val="00F9513B"/>
    <w:rsid w:val="00FC23F3"/>
    <w:rsid w:val="00FD4B03"/>
    <w:rsid w:val="00FE3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rules v:ext="edit">
        <o:r id="V:Rule27" type="connector" idref="#_x0000_s1091"/>
        <o:r id="V:Rule28" type="connector" idref="#_x0000_s1093"/>
        <o:r id="V:Rule29" type="connector" idref="#_x0000_s1090"/>
        <o:r id="V:Rule30" type="connector" idref="#_x0000_s1075"/>
        <o:r id="V:Rule31" type="connector" idref="#_x0000_s1076"/>
        <o:r id="V:Rule32" type="connector" idref="#_x0000_s1097"/>
        <o:r id="V:Rule33" type="connector" idref="#_x0000_s1094"/>
        <o:r id="V:Rule34" type="connector" idref="#_x0000_s1078"/>
        <o:r id="V:Rule35" type="connector" idref="#_x0000_s1098"/>
        <o:r id="V:Rule36" type="connector" idref="#_x0000_s1080"/>
        <o:r id="V:Rule37" type="connector" idref="#_x0000_s1099"/>
        <o:r id="V:Rule38" type="connector" idref="#_x0000_s1077"/>
        <o:r id="V:Rule39" type="connector" idref="#_x0000_s1088"/>
        <o:r id="V:Rule40" type="connector" idref="#_x0000_s1096"/>
        <o:r id="V:Rule41" type="connector" idref="#_x0000_s1101"/>
        <o:r id="V:Rule42" type="connector" idref="#_x0000_s1083"/>
        <o:r id="V:Rule43" type="connector" idref="#_x0000_s1074"/>
        <o:r id="V:Rule44" type="connector" idref="#_x0000_s1092"/>
        <o:r id="V:Rule45" type="connector" idref="#_x0000_s1103"/>
        <o:r id="V:Rule46" type="connector" idref="#_x0000_s1089"/>
        <o:r id="V:Rule47" type="connector" idref="#_x0000_s1100"/>
        <o:r id="V:Rule48" type="connector" idref="#_x0000_s1095"/>
        <o:r id="V:Rule49" type="connector" idref="#_x0000_s1087"/>
        <o:r id="V:Rule50" type="connector" idref="#_x0000_s1102"/>
        <o:r id="V:Rule51" type="connector" idref="#_x0000_s1073"/>
        <o:r id="V:Rule5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79"/>
  </w:style>
  <w:style w:type="paragraph" w:styleId="1">
    <w:name w:val="heading 1"/>
    <w:basedOn w:val="a"/>
    <w:next w:val="a"/>
    <w:link w:val="10"/>
    <w:qFormat/>
    <w:rsid w:val="009113CE"/>
    <w:pPr>
      <w:keepNext/>
      <w:spacing w:after="0" w:line="240" w:lineRule="auto"/>
      <w:ind w:left="-1134" w:right="-1050"/>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3CE"/>
    <w:rPr>
      <w:rFonts w:ascii="Times New Roman" w:eastAsia="Times New Roman" w:hAnsi="Times New Roman" w:cs="Times New Roman"/>
      <w:sz w:val="32"/>
      <w:szCs w:val="20"/>
    </w:rPr>
  </w:style>
  <w:style w:type="paragraph" w:styleId="a3">
    <w:name w:val="List Paragraph"/>
    <w:basedOn w:val="a"/>
    <w:uiPriority w:val="34"/>
    <w:qFormat/>
    <w:rsid w:val="009113CE"/>
    <w:pPr>
      <w:ind w:left="720"/>
      <w:contextualSpacing/>
    </w:pPr>
    <w:rPr>
      <w:rFonts w:eastAsiaTheme="minorHAnsi"/>
      <w:lang w:eastAsia="en-US"/>
    </w:rPr>
  </w:style>
  <w:style w:type="paragraph" w:styleId="a4">
    <w:name w:val="header"/>
    <w:basedOn w:val="a"/>
    <w:link w:val="a5"/>
    <w:uiPriority w:val="99"/>
    <w:semiHidden/>
    <w:unhideWhenUsed/>
    <w:rsid w:val="009113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13CE"/>
  </w:style>
  <w:style w:type="paragraph" w:styleId="a6">
    <w:name w:val="footer"/>
    <w:basedOn w:val="a"/>
    <w:link w:val="a7"/>
    <w:uiPriority w:val="99"/>
    <w:unhideWhenUsed/>
    <w:rsid w:val="009113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13CE"/>
  </w:style>
  <w:style w:type="paragraph" w:styleId="a8">
    <w:name w:val="Normal (Web)"/>
    <w:basedOn w:val="a"/>
    <w:uiPriority w:val="99"/>
    <w:rsid w:val="00B9218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60DFC"/>
    <w:rPr>
      <w:b/>
      <w:bCs/>
    </w:rPr>
  </w:style>
  <w:style w:type="paragraph" w:customStyle="1" w:styleId="-14">
    <w:name w:val="ОБЫЧНЫЙ-14"/>
    <w:basedOn w:val="a"/>
    <w:rsid w:val="00BF0A87"/>
    <w:pPr>
      <w:spacing w:after="0" w:line="360" w:lineRule="auto"/>
      <w:ind w:firstLine="709"/>
      <w:jc w:val="both"/>
    </w:pPr>
    <w:rPr>
      <w:rFonts w:ascii="Times New Roman" w:eastAsia="Times New Roman" w:hAnsi="Times New Roman" w:cs="Times New Roman"/>
      <w:bCs/>
      <w:iCs/>
      <w:sz w:val="28"/>
      <w:szCs w:val="24"/>
    </w:rPr>
  </w:style>
  <w:style w:type="character" w:styleId="aa">
    <w:name w:val="Hyperlink"/>
    <w:basedOn w:val="a0"/>
    <w:uiPriority w:val="99"/>
    <w:unhideWhenUsed/>
    <w:rsid w:val="00196317"/>
    <w:rPr>
      <w:color w:val="0000FF" w:themeColor="hyperlink"/>
      <w:u w:val="single"/>
    </w:rPr>
  </w:style>
  <w:style w:type="paragraph" w:styleId="ab">
    <w:name w:val="footnote text"/>
    <w:basedOn w:val="a"/>
    <w:link w:val="ac"/>
    <w:uiPriority w:val="99"/>
    <w:semiHidden/>
    <w:unhideWhenUsed/>
    <w:rsid w:val="00397A00"/>
    <w:pPr>
      <w:spacing w:after="0" w:line="240" w:lineRule="auto"/>
    </w:pPr>
    <w:rPr>
      <w:sz w:val="20"/>
      <w:szCs w:val="20"/>
    </w:rPr>
  </w:style>
  <w:style w:type="character" w:customStyle="1" w:styleId="ac">
    <w:name w:val="Текст сноски Знак"/>
    <w:basedOn w:val="a0"/>
    <w:link w:val="ab"/>
    <w:uiPriority w:val="99"/>
    <w:semiHidden/>
    <w:rsid w:val="00397A00"/>
    <w:rPr>
      <w:sz w:val="20"/>
      <w:szCs w:val="20"/>
    </w:rPr>
  </w:style>
  <w:style w:type="character" w:styleId="ad">
    <w:name w:val="footnote reference"/>
    <w:basedOn w:val="a0"/>
    <w:uiPriority w:val="99"/>
    <w:semiHidden/>
    <w:unhideWhenUsed/>
    <w:rsid w:val="00397A00"/>
    <w:rPr>
      <w:vertAlign w:val="superscript"/>
    </w:rPr>
  </w:style>
  <w:style w:type="table" w:styleId="ae">
    <w:name w:val="Table Grid"/>
    <w:basedOn w:val="a1"/>
    <w:uiPriority w:val="59"/>
    <w:rsid w:val="00C14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uiPriority w:val="99"/>
    <w:rsid w:val="00F15377"/>
    <w:pPr>
      <w:spacing w:before="100" w:beforeAutospacing="1" w:after="100" w:afterAutospacing="1" w:line="240" w:lineRule="auto"/>
    </w:pPr>
    <w:rPr>
      <w:rFonts w:ascii="Arial Unicode MS" w:eastAsia="Arial Unicode MS" w:hAnsi="Arial Unicode MS" w:cs="Arial Unicode MS"/>
      <w:sz w:val="24"/>
      <w:szCs w:val="24"/>
    </w:rPr>
  </w:style>
  <w:style w:type="paragraph" w:styleId="af">
    <w:name w:val="Balloon Text"/>
    <w:basedOn w:val="a"/>
    <w:link w:val="af0"/>
    <w:uiPriority w:val="99"/>
    <w:semiHidden/>
    <w:unhideWhenUsed/>
    <w:rsid w:val="0061174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11746"/>
    <w:rPr>
      <w:rFonts w:ascii="Tahoma" w:hAnsi="Tahoma" w:cs="Tahoma"/>
      <w:sz w:val="16"/>
      <w:szCs w:val="16"/>
    </w:rPr>
  </w:style>
  <w:style w:type="paragraph" w:styleId="af1">
    <w:name w:val="endnote text"/>
    <w:basedOn w:val="a"/>
    <w:link w:val="af2"/>
    <w:uiPriority w:val="99"/>
    <w:semiHidden/>
    <w:unhideWhenUsed/>
    <w:rsid w:val="008166B7"/>
    <w:pPr>
      <w:spacing w:after="0" w:line="240" w:lineRule="auto"/>
    </w:pPr>
    <w:rPr>
      <w:sz w:val="20"/>
      <w:szCs w:val="20"/>
    </w:rPr>
  </w:style>
  <w:style w:type="character" w:customStyle="1" w:styleId="af2">
    <w:name w:val="Текст концевой сноски Знак"/>
    <w:basedOn w:val="a0"/>
    <w:link w:val="af1"/>
    <w:uiPriority w:val="99"/>
    <w:semiHidden/>
    <w:rsid w:val="008166B7"/>
    <w:rPr>
      <w:sz w:val="20"/>
      <w:szCs w:val="20"/>
    </w:rPr>
  </w:style>
  <w:style w:type="character" w:styleId="af3">
    <w:name w:val="endnote reference"/>
    <w:basedOn w:val="a0"/>
    <w:uiPriority w:val="99"/>
    <w:semiHidden/>
    <w:unhideWhenUsed/>
    <w:rsid w:val="008166B7"/>
    <w:rPr>
      <w:vertAlign w:val="superscript"/>
    </w:rPr>
  </w:style>
  <w:style w:type="paragraph" w:styleId="HTML">
    <w:name w:val="HTML Preformatted"/>
    <w:basedOn w:val="a"/>
    <w:link w:val="HTML0"/>
    <w:uiPriority w:val="99"/>
    <w:semiHidden/>
    <w:unhideWhenUsed/>
    <w:rsid w:val="0078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81FD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735968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sChild>
        <w:div w:id="16124107">
          <w:marLeft w:val="0"/>
          <w:marRight w:val="0"/>
          <w:marTop w:val="0"/>
          <w:marBottom w:val="0"/>
          <w:divBdr>
            <w:top w:val="none" w:sz="0" w:space="0" w:color="auto"/>
            <w:left w:val="none" w:sz="0" w:space="0" w:color="auto"/>
            <w:bottom w:val="none" w:sz="0" w:space="0" w:color="auto"/>
            <w:right w:val="none" w:sz="0" w:space="0" w:color="auto"/>
          </w:divBdr>
        </w:div>
        <w:div w:id="1297446691">
          <w:marLeft w:val="0"/>
          <w:marRight w:val="0"/>
          <w:marTop w:val="0"/>
          <w:marBottom w:val="0"/>
          <w:divBdr>
            <w:top w:val="none" w:sz="0" w:space="0" w:color="auto"/>
            <w:left w:val="none" w:sz="0" w:space="0" w:color="auto"/>
            <w:bottom w:val="none" w:sz="0" w:space="0" w:color="auto"/>
            <w:right w:val="none" w:sz="0" w:space="0" w:color="auto"/>
          </w:divBdr>
        </w:div>
      </w:divsChild>
    </w:div>
    <w:div w:id="958534050">
      <w:bodyDiv w:val="1"/>
      <w:marLeft w:val="0"/>
      <w:marRight w:val="0"/>
      <w:marTop w:val="0"/>
      <w:marBottom w:val="0"/>
      <w:divBdr>
        <w:top w:val="none" w:sz="0" w:space="0" w:color="auto"/>
        <w:left w:val="none" w:sz="0" w:space="0" w:color="auto"/>
        <w:bottom w:val="none" w:sz="0" w:space="0" w:color="auto"/>
        <w:right w:val="none" w:sz="0" w:space="0" w:color="auto"/>
      </w:divBdr>
    </w:div>
    <w:div w:id="1276059197">
      <w:bodyDiv w:val="1"/>
      <w:marLeft w:val="0"/>
      <w:marRight w:val="0"/>
      <w:marTop w:val="0"/>
      <w:marBottom w:val="0"/>
      <w:divBdr>
        <w:top w:val="none" w:sz="0" w:space="0" w:color="auto"/>
        <w:left w:val="none" w:sz="0" w:space="0" w:color="auto"/>
        <w:bottom w:val="none" w:sz="0" w:space="0" w:color="auto"/>
        <w:right w:val="none" w:sz="0" w:space="0" w:color="auto"/>
      </w:divBdr>
    </w:div>
    <w:div w:id="1276862917">
      <w:bodyDiv w:val="1"/>
      <w:marLeft w:val="0"/>
      <w:marRight w:val="0"/>
      <w:marTop w:val="0"/>
      <w:marBottom w:val="0"/>
      <w:divBdr>
        <w:top w:val="none" w:sz="0" w:space="0" w:color="auto"/>
        <w:left w:val="none" w:sz="0" w:space="0" w:color="auto"/>
        <w:bottom w:val="none" w:sz="0" w:space="0" w:color="auto"/>
        <w:right w:val="none" w:sz="0" w:space="0" w:color="auto"/>
      </w:divBdr>
    </w:div>
    <w:div w:id="1313556970">
      <w:bodyDiv w:val="1"/>
      <w:marLeft w:val="0"/>
      <w:marRight w:val="0"/>
      <w:marTop w:val="0"/>
      <w:marBottom w:val="0"/>
      <w:divBdr>
        <w:top w:val="none" w:sz="0" w:space="0" w:color="auto"/>
        <w:left w:val="none" w:sz="0" w:space="0" w:color="auto"/>
        <w:bottom w:val="none" w:sz="0" w:space="0" w:color="auto"/>
        <w:right w:val="none" w:sz="0" w:space="0" w:color="auto"/>
      </w:divBdr>
    </w:div>
    <w:div w:id="1789472527">
      <w:bodyDiv w:val="1"/>
      <w:marLeft w:val="0"/>
      <w:marRight w:val="0"/>
      <w:marTop w:val="0"/>
      <w:marBottom w:val="0"/>
      <w:divBdr>
        <w:top w:val="none" w:sz="0" w:space="0" w:color="auto"/>
        <w:left w:val="none" w:sz="0" w:space="0" w:color="auto"/>
        <w:bottom w:val="none" w:sz="0" w:space="0" w:color="auto"/>
        <w:right w:val="none" w:sz="0" w:space="0" w:color="auto"/>
      </w:divBdr>
    </w:div>
    <w:div w:id="20746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inruss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book.kemsu.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кру07</b:Tag>
    <b:SourceType>JournalArticle</b:SourceType>
    <b:Guid>{34F8AB1B-11C9-4AF8-9862-68E2CB61105C}</b:Guid>
    <b:LCID>0</b:LCID>
    <b:Title>крупный и малый бизнес. Кто кого?</b:Title>
    <b:Year>2007</b:Year>
    <b:JournalName>Деловая неделя</b:JournalName>
    <b:Pages>21</b:Pages>
    <b:RefOrder>1</b:RefOrder>
  </b:Source>
</b:Sources>
</file>

<file path=customXml/itemProps1.xml><?xml version="1.0" encoding="utf-8"?>
<ds:datastoreItem xmlns:ds="http://schemas.openxmlformats.org/officeDocument/2006/customXml" ds:itemID="{67329EF6-956C-437E-942E-2CD4CAF9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48482</CharactersWithSpaces>
  <SharedDoc>false</SharedDoc>
  <HLinks>
    <vt:vector size="18" baseType="variant">
      <vt:variant>
        <vt:i4>1769488</vt:i4>
      </vt:variant>
      <vt:variant>
        <vt:i4>6</vt:i4>
      </vt:variant>
      <vt:variant>
        <vt:i4>0</vt:i4>
      </vt:variant>
      <vt:variant>
        <vt:i4>5</vt:i4>
      </vt:variant>
      <vt:variant>
        <vt:lpwstr>http://www.invur.ru/</vt:lpwstr>
      </vt:variant>
      <vt:variant>
        <vt:lpwstr/>
      </vt:variant>
      <vt:variant>
        <vt:i4>6553707</vt:i4>
      </vt:variant>
      <vt:variant>
        <vt:i4>3</vt:i4>
      </vt:variant>
      <vt:variant>
        <vt:i4>0</vt:i4>
      </vt:variant>
      <vt:variant>
        <vt:i4>5</vt:i4>
      </vt:variant>
      <vt:variant>
        <vt:lpwstr>http://www.lawinrussia.ru/</vt:lpwstr>
      </vt:variant>
      <vt:variant>
        <vt:lpwstr/>
      </vt:variant>
      <vt:variant>
        <vt:i4>5177345</vt:i4>
      </vt:variant>
      <vt:variant>
        <vt:i4>0</vt:i4>
      </vt:variant>
      <vt:variant>
        <vt:i4>0</vt:i4>
      </vt:variant>
      <vt:variant>
        <vt:i4>5</vt:i4>
      </vt:variant>
      <vt:variant>
        <vt:lpwstr>http://econbook.kemsu.ru/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cp:lastPrinted>2010-12-20T06:12:00Z</cp:lastPrinted>
  <dcterms:created xsi:type="dcterms:W3CDTF">2010-12-18T18:52:00Z</dcterms:created>
  <dcterms:modified xsi:type="dcterms:W3CDTF">2010-12-20T06:16:00Z</dcterms:modified>
</cp:coreProperties>
</file>