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17" w:rsidRDefault="00724C17" w:rsidP="00724C17">
      <w:pPr>
        <w:spacing w:before="75" w:after="75" w:line="240" w:lineRule="auto"/>
        <w:ind w:left="75" w:right="75"/>
        <w:jc w:val="center"/>
        <w:outlineLvl w:val="0"/>
        <w:rPr>
          <w:rFonts w:ascii="Arial" w:eastAsia="Times New Roman" w:hAnsi="Arial" w:cs="Arial"/>
          <w:bCs/>
          <w:color w:val="000000"/>
          <w:kern w:val="36"/>
          <w:sz w:val="32"/>
          <w:szCs w:val="32"/>
          <w:lang w:eastAsia="ru-RU"/>
        </w:rPr>
      </w:pPr>
    </w:p>
    <w:p w:rsidR="00724C17" w:rsidRPr="00724C17" w:rsidRDefault="00724C17" w:rsidP="00724C17">
      <w:pPr>
        <w:spacing w:before="75" w:after="75" w:line="240" w:lineRule="auto"/>
        <w:ind w:left="75" w:right="75"/>
        <w:jc w:val="center"/>
        <w:outlineLvl w:val="0"/>
        <w:rPr>
          <w:rFonts w:ascii="Arial" w:eastAsia="Times New Roman" w:hAnsi="Arial" w:cs="Arial"/>
          <w:bCs/>
          <w:color w:val="000000"/>
          <w:kern w:val="36"/>
          <w:sz w:val="32"/>
          <w:szCs w:val="32"/>
          <w:lang w:eastAsia="ru-RU"/>
        </w:rPr>
      </w:pPr>
      <w:proofErr w:type="gramStart"/>
      <w:r w:rsidRPr="00724C17">
        <w:rPr>
          <w:rFonts w:ascii="Arial" w:eastAsia="Times New Roman" w:hAnsi="Arial" w:cs="Arial"/>
          <w:bCs/>
          <w:color w:val="000000"/>
          <w:kern w:val="36"/>
          <w:sz w:val="32"/>
          <w:szCs w:val="32"/>
          <w:lang w:eastAsia="ru-RU"/>
        </w:rPr>
        <w:t>ГОСУДАРСТВЕННОЕ</w:t>
      </w:r>
      <w:proofErr w:type="gramEnd"/>
      <w:r w:rsidRPr="00724C17">
        <w:rPr>
          <w:rFonts w:ascii="Arial" w:eastAsia="Times New Roman" w:hAnsi="Arial" w:cs="Arial"/>
          <w:bCs/>
          <w:color w:val="000000"/>
          <w:kern w:val="36"/>
          <w:sz w:val="32"/>
          <w:szCs w:val="32"/>
          <w:lang w:eastAsia="ru-RU"/>
        </w:rPr>
        <w:t xml:space="preserve"> ОБРАЗОВАТЕЛЬНОЕ УЧЕРЕЖДЕНИЕ СРЕДНЕГО ПРОФЕССИОНАЛЬНОГО ОБРАЗОВАНИЯ</w:t>
      </w:r>
    </w:p>
    <w:p w:rsidR="00724C17" w:rsidRPr="00724C17" w:rsidRDefault="00724C17" w:rsidP="00724C17">
      <w:pPr>
        <w:spacing w:before="75" w:after="75" w:line="240" w:lineRule="auto"/>
        <w:ind w:left="75" w:right="75"/>
        <w:jc w:val="center"/>
        <w:outlineLvl w:val="0"/>
        <w:rPr>
          <w:rFonts w:ascii="Arial" w:eastAsia="Times New Roman" w:hAnsi="Arial" w:cs="Arial"/>
          <w:bCs/>
          <w:color w:val="000000"/>
          <w:kern w:val="36"/>
          <w:sz w:val="32"/>
          <w:szCs w:val="32"/>
          <w:lang w:eastAsia="ru-RU"/>
        </w:rPr>
      </w:pPr>
      <w:r w:rsidRPr="00724C17">
        <w:rPr>
          <w:rFonts w:ascii="Arial" w:eastAsia="Times New Roman" w:hAnsi="Arial" w:cs="Arial"/>
          <w:bCs/>
          <w:color w:val="000000"/>
          <w:kern w:val="36"/>
          <w:sz w:val="32"/>
          <w:szCs w:val="32"/>
          <w:lang w:eastAsia="ru-RU"/>
        </w:rPr>
        <w:t>ТЕХНОЛОГИЧЕСКИЙ КОЛЛЕДЖ № 34</w:t>
      </w:r>
    </w:p>
    <w:p w:rsidR="00724C17" w:rsidRDefault="00724C17" w:rsidP="00F25E29">
      <w:pPr>
        <w:spacing w:before="75" w:after="75" w:line="240" w:lineRule="auto"/>
        <w:ind w:left="75" w:right="75"/>
        <w:jc w:val="center"/>
        <w:outlineLvl w:val="0"/>
        <w:rPr>
          <w:rFonts w:ascii="Arial" w:eastAsia="Times New Roman" w:hAnsi="Arial" w:cs="Arial"/>
          <w:b/>
          <w:bCs/>
          <w:color w:val="000000"/>
          <w:kern w:val="36"/>
          <w:sz w:val="33"/>
          <w:szCs w:val="33"/>
          <w:lang w:eastAsia="ru-RU"/>
        </w:rPr>
      </w:pPr>
    </w:p>
    <w:p w:rsidR="00724C17" w:rsidRDefault="00724C17" w:rsidP="00F25E29">
      <w:pPr>
        <w:spacing w:before="75" w:after="75" w:line="240" w:lineRule="auto"/>
        <w:ind w:left="75" w:right="75"/>
        <w:jc w:val="center"/>
        <w:outlineLvl w:val="0"/>
        <w:rPr>
          <w:rFonts w:ascii="Arial" w:eastAsia="Times New Roman" w:hAnsi="Arial" w:cs="Arial"/>
          <w:b/>
          <w:bCs/>
          <w:color w:val="000000"/>
          <w:kern w:val="36"/>
          <w:sz w:val="33"/>
          <w:szCs w:val="33"/>
          <w:lang w:eastAsia="ru-RU"/>
        </w:rPr>
      </w:pPr>
    </w:p>
    <w:p w:rsidR="00724C17" w:rsidRDefault="00724C17" w:rsidP="00F25E29">
      <w:pPr>
        <w:spacing w:before="75" w:after="75" w:line="240" w:lineRule="auto"/>
        <w:ind w:left="75" w:right="75"/>
        <w:jc w:val="center"/>
        <w:outlineLvl w:val="0"/>
        <w:rPr>
          <w:rFonts w:ascii="Arial" w:eastAsia="Times New Roman" w:hAnsi="Arial" w:cs="Arial"/>
          <w:b/>
          <w:bCs/>
          <w:color w:val="000000"/>
          <w:kern w:val="36"/>
          <w:sz w:val="52"/>
          <w:szCs w:val="52"/>
          <w:lang w:eastAsia="ru-RU"/>
        </w:rPr>
      </w:pPr>
    </w:p>
    <w:p w:rsidR="00724C17" w:rsidRDefault="00724C17" w:rsidP="00F25E29">
      <w:pPr>
        <w:spacing w:before="75" w:after="75" w:line="240" w:lineRule="auto"/>
        <w:ind w:left="75" w:right="75"/>
        <w:jc w:val="center"/>
        <w:outlineLvl w:val="0"/>
        <w:rPr>
          <w:rFonts w:ascii="Arial" w:eastAsia="Times New Roman" w:hAnsi="Arial" w:cs="Arial"/>
          <w:b/>
          <w:bCs/>
          <w:color w:val="000000"/>
          <w:kern w:val="36"/>
          <w:sz w:val="52"/>
          <w:szCs w:val="52"/>
          <w:lang w:eastAsia="ru-RU"/>
        </w:rPr>
      </w:pPr>
    </w:p>
    <w:p w:rsidR="00724C17" w:rsidRDefault="00724C17" w:rsidP="00F25E29">
      <w:pPr>
        <w:spacing w:before="75" w:after="75" w:line="240" w:lineRule="auto"/>
        <w:ind w:left="75" w:right="75"/>
        <w:jc w:val="center"/>
        <w:outlineLvl w:val="0"/>
        <w:rPr>
          <w:rFonts w:ascii="Arial" w:eastAsia="Times New Roman" w:hAnsi="Arial" w:cs="Arial"/>
          <w:b/>
          <w:bCs/>
          <w:color w:val="000000"/>
          <w:kern w:val="36"/>
          <w:sz w:val="52"/>
          <w:szCs w:val="52"/>
          <w:lang w:eastAsia="ru-RU"/>
        </w:rPr>
      </w:pPr>
    </w:p>
    <w:p w:rsidR="00724C17" w:rsidRDefault="00724C17" w:rsidP="00F25E29">
      <w:pPr>
        <w:spacing w:before="75" w:after="75" w:line="240" w:lineRule="auto"/>
        <w:ind w:left="75" w:right="75"/>
        <w:jc w:val="center"/>
        <w:outlineLvl w:val="0"/>
        <w:rPr>
          <w:rFonts w:ascii="Arial" w:eastAsia="Times New Roman" w:hAnsi="Arial" w:cs="Arial"/>
          <w:b/>
          <w:bCs/>
          <w:color w:val="000000"/>
          <w:kern w:val="36"/>
          <w:sz w:val="52"/>
          <w:szCs w:val="52"/>
          <w:lang w:eastAsia="ru-RU"/>
        </w:rPr>
      </w:pPr>
      <w:r w:rsidRPr="00724C17">
        <w:rPr>
          <w:rFonts w:ascii="Arial" w:eastAsia="Times New Roman" w:hAnsi="Arial" w:cs="Arial"/>
          <w:b/>
          <w:bCs/>
          <w:color w:val="000000"/>
          <w:kern w:val="36"/>
          <w:sz w:val="52"/>
          <w:szCs w:val="52"/>
          <w:lang w:eastAsia="ru-RU"/>
        </w:rPr>
        <w:t>Курсовая работа</w:t>
      </w:r>
    </w:p>
    <w:p w:rsidR="00724C17" w:rsidRDefault="00724C17" w:rsidP="00F25E29">
      <w:pPr>
        <w:spacing w:before="75" w:after="75" w:line="240" w:lineRule="auto"/>
        <w:ind w:left="75" w:right="75"/>
        <w:jc w:val="center"/>
        <w:outlineLvl w:val="0"/>
        <w:rPr>
          <w:rFonts w:ascii="Arial" w:eastAsia="Times New Roman" w:hAnsi="Arial" w:cs="Arial"/>
          <w:b/>
          <w:bCs/>
          <w:color w:val="000000"/>
          <w:kern w:val="36"/>
          <w:sz w:val="52"/>
          <w:szCs w:val="52"/>
          <w:lang w:eastAsia="ru-RU"/>
        </w:rPr>
      </w:pPr>
    </w:p>
    <w:p w:rsidR="00724C17" w:rsidRDefault="00724C17" w:rsidP="00F25E29">
      <w:pPr>
        <w:spacing w:before="75" w:after="75" w:line="240" w:lineRule="auto"/>
        <w:ind w:left="75" w:right="75"/>
        <w:jc w:val="center"/>
        <w:outlineLvl w:val="0"/>
        <w:rPr>
          <w:rFonts w:ascii="Arial" w:eastAsia="Times New Roman" w:hAnsi="Arial" w:cs="Arial"/>
          <w:b/>
          <w:bCs/>
          <w:color w:val="000000"/>
          <w:kern w:val="36"/>
          <w:sz w:val="52"/>
          <w:szCs w:val="52"/>
          <w:lang w:eastAsia="ru-RU"/>
        </w:rPr>
      </w:pPr>
    </w:p>
    <w:p w:rsidR="00724C17" w:rsidRDefault="00724C17" w:rsidP="00F25E29">
      <w:pPr>
        <w:spacing w:before="75" w:after="75" w:line="240" w:lineRule="auto"/>
        <w:ind w:left="75" w:right="75"/>
        <w:jc w:val="center"/>
        <w:outlineLvl w:val="0"/>
        <w:rPr>
          <w:rFonts w:ascii="Arial" w:eastAsia="Times New Roman" w:hAnsi="Arial" w:cs="Arial"/>
          <w:b/>
          <w:bCs/>
          <w:color w:val="000000"/>
          <w:kern w:val="36"/>
          <w:sz w:val="52"/>
          <w:szCs w:val="52"/>
          <w:lang w:eastAsia="ru-RU"/>
        </w:rPr>
      </w:pPr>
    </w:p>
    <w:p w:rsidR="00724C17" w:rsidRDefault="00724C17" w:rsidP="00F25E29">
      <w:pPr>
        <w:spacing w:before="75" w:after="75" w:line="240" w:lineRule="auto"/>
        <w:ind w:left="75" w:right="75"/>
        <w:jc w:val="center"/>
        <w:outlineLvl w:val="0"/>
        <w:rPr>
          <w:rFonts w:ascii="Arial" w:eastAsia="Times New Roman" w:hAnsi="Arial" w:cs="Arial"/>
          <w:b/>
          <w:bCs/>
          <w:color w:val="000000"/>
          <w:kern w:val="36"/>
          <w:sz w:val="52"/>
          <w:szCs w:val="52"/>
          <w:lang w:eastAsia="ru-RU"/>
        </w:rPr>
      </w:pPr>
    </w:p>
    <w:p w:rsidR="00724C17" w:rsidRDefault="00724C17" w:rsidP="00F25E29">
      <w:pPr>
        <w:spacing w:before="75" w:after="75" w:line="240" w:lineRule="auto"/>
        <w:ind w:left="75" w:right="75"/>
        <w:jc w:val="center"/>
        <w:outlineLvl w:val="0"/>
        <w:rPr>
          <w:rFonts w:ascii="Arial" w:eastAsia="Times New Roman" w:hAnsi="Arial" w:cs="Arial"/>
          <w:bCs/>
          <w:color w:val="000000"/>
          <w:kern w:val="36"/>
          <w:sz w:val="32"/>
          <w:szCs w:val="32"/>
          <w:lang w:eastAsia="ru-RU"/>
        </w:rPr>
      </w:pPr>
      <w:r>
        <w:rPr>
          <w:rFonts w:ascii="Arial" w:eastAsia="Times New Roman" w:hAnsi="Arial" w:cs="Arial"/>
          <w:bCs/>
          <w:color w:val="000000"/>
          <w:kern w:val="36"/>
          <w:sz w:val="32"/>
          <w:szCs w:val="32"/>
          <w:lang w:eastAsia="ru-RU"/>
        </w:rPr>
        <w:t>По дисциплине: Менеджмент туризма</w:t>
      </w:r>
    </w:p>
    <w:p w:rsidR="00F25E29" w:rsidRDefault="00724C17" w:rsidP="00724C17">
      <w:pPr>
        <w:spacing w:before="75" w:after="75" w:line="240" w:lineRule="auto"/>
        <w:ind w:left="75" w:right="75"/>
        <w:jc w:val="center"/>
        <w:outlineLvl w:val="0"/>
        <w:rPr>
          <w:rFonts w:ascii="Arial" w:eastAsia="Times New Roman" w:hAnsi="Arial" w:cs="Arial"/>
          <w:b/>
          <w:bCs/>
          <w:color w:val="000000"/>
          <w:kern w:val="36"/>
          <w:sz w:val="33"/>
          <w:szCs w:val="33"/>
          <w:lang w:eastAsia="ru-RU"/>
        </w:rPr>
      </w:pPr>
      <w:r>
        <w:rPr>
          <w:rFonts w:ascii="Arial" w:eastAsia="Times New Roman" w:hAnsi="Arial" w:cs="Arial"/>
          <w:bCs/>
          <w:color w:val="000000"/>
          <w:kern w:val="36"/>
          <w:sz w:val="32"/>
          <w:szCs w:val="32"/>
          <w:lang w:eastAsia="ru-RU"/>
        </w:rPr>
        <w:t>Тема: «</w:t>
      </w:r>
      <w:r w:rsidR="00F25E29" w:rsidRPr="00F25E29">
        <w:rPr>
          <w:rFonts w:ascii="Arial" w:eastAsia="Times New Roman" w:hAnsi="Arial" w:cs="Arial"/>
          <w:b/>
          <w:bCs/>
          <w:color w:val="000000"/>
          <w:kern w:val="36"/>
          <w:sz w:val="33"/>
          <w:szCs w:val="33"/>
          <w:lang w:eastAsia="ru-RU"/>
        </w:rPr>
        <w:t>Системы управления туристическими организациями</w:t>
      </w:r>
      <w:r>
        <w:rPr>
          <w:rFonts w:ascii="Arial" w:eastAsia="Times New Roman" w:hAnsi="Arial" w:cs="Arial"/>
          <w:b/>
          <w:bCs/>
          <w:color w:val="000000"/>
          <w:kern w:val="36"/>
          <w:sz w:val="33"/>
          <w:szCs w:val="33"/>
          <w:lang w:eastAsia="ru-RU"/>
        </w:rPr>
        <w:t>»</w:t>
      </w:r>
    </w:p>
    <w:p w:rsidR="00724C17" w:rsidRDefault="00724C17" w:rsidP="00724C17">
      <w:pPr>
        <w:spacing w:before="75" w:after="75" w:line="240" w:lineRule="auto"/>
        <w:ind w:left="75" w:right="75"/>
        <w:jc w:val="center"/>
        <w:outlineLvl w:val="0"/>
        <w:rPr>
          <w:rFonts w:ascii="Arial" w:eastAsia="Times New Roman" w:hAnsi="Arial" w:cs="Arial"/>
          <w:b/>
          <w:bCs/>
          <w:color w:val="000000"/>
          <w:kern w:val="36"/>
          <w:sz w:val="33"/>
          <w:szCs w:val="33"/>
          <w:lang w:eastAsia="ru-RU"/>
        </w:rPr>
      </w:pPr>
    </w:p>
    <w:p w:rsidR="00724C17" w:rsidRDefault="00724C17" w:rsidP="00724C17">
      <w:pPr>
        <w:spacing w:before="75" w:after="75" w:line="240" w:lineRule="auto"/>
        <w:ind w:left="75" w:right="75"/>
        <w:jc w:val="center"/>
        <w:outlineLvl w:val="0"/>
        <w:rPr>
          <w:rFonts w:ascii="Arial" w:eastAsia="Times New Roman" w:hAnsi="Arial" w:cs="Arial"/>
          <w:b/>
          <w:bCs/>
          <w:color w:val="000000"/>
          <w:kern w:val="36"/>
          <w:sz w:val="33"/>
          <w:szCs w:val="33"/>
          <w:lang w:eastAsia="ru-RU"/>
        </w:rPr>
      </w:pPr>
    </w:p>
    <w:p w:rsidR="00724C17" w:rsidRDefault="00724C17" w:rsidP="00724C17">
      <w:pPr>
        <w:spacing w:before="75" w:after="75" w:line="240" w:lineRule="auto"/>
        <w:ind w:left="75" w:right="75"/>
        <w:jc w:val="center"/>
        <w:outlineLvl w:val="0"/>
        <w:rPr>
          <w:rFonts w:ascii="Arial" w:eastAsia="Times New Roman" w:hAnsi="Arial" w:cs="Arial"/>
          <w:b/>
          <w:bCs/>
          <w:color w:val="000000"/>
          <w:kern w:val="36"/>
          <w:sz w:val="33"/>
          <w:szCs w:val="33"/>
          <w:lang w:eastAsia="ru-RU"/>
        </w:rPr>
      </w:pPr>
    </w:p>
    <w:p w:rsidR="00724C17" w:rsidRDefault="00724C17" w:rsidP="00724C17">
      <w:pPr>
        <w:spacing w:before="75" w:after="75" w:line="240" w:lineRule="auto"/>
        <w:ind w:left="75" w:right="75"/>
        <w:jc w:val="center"/>
        <w:outlineLvl w:val="0"/>
        <w:rPr>
          <w:rFonts w:ascii="Arial" w:eastAsia="Times New Roman" w:hAnsi="Arial" w:cs="Arial"/>
          <w:b/>
          <w:bCs/>
          <w:color w:val="000000"/>
          <w:kern w:val="36"/>
          <w:sz w:val="33"/>
          <w:szCs w:val="33"/>
          <w:lang w:eastAsia="ru-RU"/>
        </w:rPr>
      </w:pPr>
    </w:p>
    <w:p w:rsidR="00724C17" w:rsidRDefault="00724C17" w:rsidP="00724C17">
      <w:pPr>
        <w:spacing w:before="75" w:after="75" w:line="240" w:lineRule="auto"/>
        <w:ind w:left="75" w:right="75"/>
        <w:jc w:val="center"/>
        <w:outlineLvl w:val="0"/>
        <w:rPr>
          <w:rFonts w:ascii="Arial" w:eastAsia="Times New Roman" w:hAnsi="Arial" w:cs="Arial"/>
          <w:b/>
          <w:bCs/>
          <w:color w:val="000000"/>
          <w:kern w:val="36"/>
          <w:sz w:val="33"/>
          <w:szCs w:val="33"/>
          <w:lang w:eastAsia="ru-RU"/>
        </w:rPr>
      </w:pPr>
    </w:p>
    <w:p w:rsidR="00724C17" w:rsidRDefault="00724C17" w:rsidP="00724C17">
      <w:pPr>
        <w:spacing w:before="75" w:after="75" w:line="240" w:lineRule="auto"/>
        <w:ind w:left="75" w:right="75"/>
        <w:jc w:val="center"/>
        <w:outlineLvl w:val="0"/>
        <w:rPr>
          <w:rFonts w:ascii="Arial" w:eastAsia="Times New Roman" w:hAnsi="Arial" w:cs="Arial"/>
          <w:b/>
          <w:bCs/>
          <w:color w:val="000000"/>
          <w:kern w:val="36"/>
          <w:sz w:val="33"/>
          <w:szCs w:val="33"/>
          <w:lang w:eastAsia="ru-RU"/>
        </w:rPr>
      </w:pPr>
    </w:p>
    <w:p w:rsidR="00724C17" w:rsidRDefault="00724C17" w:rsidP="00724C17">
      <w:pPr>
        <w:spacing w:before="75" w:after="75" w:line="240" w:lineRule="auto"/>
        <w:ind w:left="75" w:right="75"/>
        <w:jc w:val="center"/>
        <w:outlineLvl w:val="0"/>
        <w:rPr>
          <w:rFonts w:ascii="Arial" w:eastAsia="Times New Roman" w:hAnsi="Arial" w:cs="Arial"/>
          <w:b/>
          <w:bCs/>
          <w:color w:val="000000"/>
          <w:kern w:val="36"/>
          <w:sz w:val="33"/>
          <w:szCs w:val="33"/>
          <w:lang w:eastAsia="ru-RU"/>
        </w:rPr>
      </w:pPr>
    </w:p>
    <w:p w:rsidR="006B031E" w:rsidRDefault="006B031E" w:rsidP="006B031E">
      <w:pPr>
        <w:spacing w:before="75" w:after="75" w:line="240" w:lineRule="auto"/>
        <w:ind w:left="5670" w:right="150"/>
        <w:outlineLvl w:val="0"/>
        <w:rPr>
          <w:rFonts w:asciiTheme="majorHAnsi" w:eastAsia="Times New Roman" w:hAnsiTheme="majorHAnsi" w:cs="Courier New"/>
          <w:b/>
          <w:bCs/>
          <w:kern w:val="36"/>
          <w:sz w:val="24"/>
          <w:szCs w:val="24"/>
          <w:lang w:eastAsia="ru-RU"/>
        </w:rPr>
      </w:pPr>
      <w:r>
        <w:rPr>
          <w:rFonts w:asciiTheme="majorHAnsi" w:eastAsia="Times New Roman" w:hAnsiTheme="majorHAnsi" w:cs="Courier New"/>
          <w:b/>
          <w:bCs/>
          <w:kern w:val="36"/>
          <w:sz w:val="24"/>
          <w:szCs w:val="24"/>
          <w:lang w:eastAsia="ru-RU"/>
        </w:rPr>
        <w:t xml:space="preserve">Студент: </w:t>
      </w:r>
      <w:proofErr w:type="spellStart"/>
      <w:r>
        <w:rPr>
          <w:rFonts w:asciiTheme="majorHAnsi" w:eastAsia="Times New Roman" w:hAnsiTheme="majorHAnsi" w:cs="Courier New"/>
          <w:b/>
          <w:bCs/>
          <w:kern w:val="36"/>
          <w:sz w:val="24"/>
          <w:szCs w:val="24"/>
          <w:lang w:eastAsia="ru-RU"/>
        </w:rPr>
        <w:t>Кожевец</w:t>
      </w:r>
      <w:proofErr w:type="spellEnd"/>
      <w:r>
        <w:rPr>
          <w:rFonts w:asciiTheme="majorHAnsi" w:eastAsia="Times New Roman" w:hAnsiTheme="majorHAnsi" w:cs="Courier New"/>
          <w:b/>
          <w:bCs/>
          <w:kern w:val="36"/>
          <w:sz w:val="24"/>
          <w:szCs w:val="24"/>
          <w:lang w:eastAsia="ru-RU"/>
        </w:rPr>
        <w:t xml:space="preserve"> Диана Юрьевна</w:t>
      </w:r>
    </w:p>
    <w:p w:rsidR="006B031E" w:rsidRDefault="006B031E" w:rsidP="006B031E">
      <w:pPr>
        <w:spacing w:before="75" w:after="75" w:line="240" w:lineRule="auto"/>
        <w:ind w:left="4395" w:right="150" w:hanging="992"/>
        <w:jc w:val="center"/>
        <w:outlineLvl w:val="0"/>
        <w:rPr>
          <w:rFonts w:asciiTheme="majorHAnsi" w:eastAsia="Times New Roman" w:hAnsiTheme="majorHAnsi" w:cs="Courier New"/>
          <w:b/>
          <w:bCs/>
          <w:kern w:val="36"/>
          <w:sz w:val="24"/>
          <w:szCs w:val="24"/>
          <w:lang w:eastAsia="ru-RU"/>
        </w:rPr>
      </w:pPr>
      <w:r>
        <w:rPr>
          <w:rFonts w:asciiTheme="majorHAnsi" w:eastAsia="Times New Roman" w:hAnsiTheme="majorHAnsi" w:cs="Courier New"/>
          <w:b/>
          <w:bCs/>
          <w:kern w:val="36"/>
          <w:sz w:val="24"/>
          <w:szCs w:val="24"/>
          <w:lang w:eastAsia="ru-RU"/>
        </w:rPr>
        <w:t xml:space="preserve">Группа 02-1 </w:t>
      </w:r>
      <w:proofErr w:type="gramStart"/>
      <w:r>
        <w:rPr>
          <w:rFonts w:asciiTheme="majorHAnsi" w:eastAsia="Times New Roman" w:hAnsiTheme="majorHAnsi" w:cs="Courier New"/>
          <w:b/>
          <w:bCs/>
          <w:kern w:val="36"/>
          <w:sz w:val="24"/>
          <w:szCs w:val="24"/>
          <w:lang w:eastAsia="ru-RU"/>
        </w:rPr>
        <w:t>ТР</w:t>
      </w:r>
      <w:proofErr w:type="gramEnd"/>
    </w:p>
    <w:p w:rsidR="00724C17" w:rsidRDefault="00724C17" w:rsidP="00724C17">
      <w:pPr>
        <w:spacing w:before="75" w:after="75" w:line="240" w:lineRule="auto"/>
        <w:ind w:left="75" w:right="75"/>
        <w:jc w:val="center"/>
        <w:outlineLvl w:val="0"/>
        <w:rPr>
          <w:rFonts w:ascii="Arial" w:eastAsia="Times New Roman" w:hAnsi="Arial" w:cs="Arial"/>
          <w:b/>
          <w:bCs/>
          <w:color w:val="000000"/>
          <w:kern w:val="36"/>
          <w:sz w:val="33"/>
          <w:szCs w:val="33"/>
          <w:lang w:eastAsia="ru-RU"/>
        </w:rPr>
      </w:pPr>
    </w:p>
    <w:p w:rsidR="00724C17" w:rsidRDefault="00724C17" w:rsidP="00724C17">
      <w:pPr>
        <w:spacing w:before="75" w:after="75" w:line="240" w:lineRule="auto"/>
        <w:ind w:left="75" w:right="75"/>
        <w:jc w:val="center"/>
        <w:outlineLvl w:val="0"/>
        <w:rPr>
          <w:rFonts w:ascii="Arial" w:eastAsia="Times New Roman" w:hAnsi="Arial" w:cs="Arial"/>
          <w:bCs/>
          <w:color w:val="000000"/>
          <w:kern w:val="36"/>
          <w:sz w:val="32"/>
          <w:szCs w:val="32"/>
          <w:lang w:eastAsia="ru-RU"/>
        </w:rPr>
      </w:pPr>
    </w:p>
    <w:p w:rsidR="006B031E" w:rsidRDefault="006B031E" w:rsidP="00724C17">
      <w:pPr>
        <w:spacing w:before="75" w:after="75" w:line="240" w:lineRule="auto"/>
        <w:ind w:left="75" w:right="75"/>
        <w:jc w:val="center"/>
        <w:outlineLvl w:val="0"/>
        <w:rPr>
          <w:rFonts w:ascii="Arial" w:eastAsia="Times New Roman" w:hAnsi="Arial" w:cs="Arial"/>
          <w:bCs/>
          <w:color w:val="000000"/>
          <w:kern w:val="36"/>
          <w:sz w:val="32"/>
          <w:szCs w:val="32"/>
          <w:lang w:eastAsia="ru-RU"/>
        </w:rPr>
      </w:pPr>
    </w:p>
    <w:p w:rsidR="006B031E" w:rsidRDefault="006B031E" w:rsidP="00724C17">
      <w:pPr>
        <w:spacing w:before="75" w:after="75" w:line="240" w:lineRule="auto"/>
        <w:ind w:left="75" w:right="75"/>
        <w:jc w:val="center"/>
        <w:outlineLvl w:val="0"/>
        <w:rPr>
          <w:rFonts w:ascii="Arial" w:eastAsia="Times New Roman" w:hAnsi="Arial" w:cs="Arial"/>
          <w:bCs/>
          <w:color w:val="000000"/>
          <w:kern w:val="36"/>
          <w:sz w:val="32"/>
          <w:szCs w:val="32"/>
          <w:lang w:eastAsia="ru-RU"/>
        </w:rPr>
      </w:pPr>
    </w:p>
    <w:p w:rsidR="006B031E" w:rsidRPr="006B031E" w:rsidRDefault="006B031E" w:rsidP="006B031E">
      <w:pPr>
        <w:spacing w:before="75" w:after="75" w:line="240" w:lineRule="auto"/>
        <w:ind w:left="-1418" w:right="75"/>
        <w:jc w:val="center"/>
        <w:outlineLvl w:val="0"/>
        <w:rPr>
          <w:rFonts w:ascii="Arial" w:eastAsia="Times New Roman" w:hAnsi="Arial" w:cs="Arial"/>
          <w:bCs/>
          <w:color w:val="000000"/>
          <w:kern w:val="36"/>
          <w:sz w:val="28"/>
          <w:szCs w:val="28"/>
          <w:lang w:eastAsia="ru-RU"/>
        </w:rPr>
      </w:pPr>
      <w:r w:rsidRPr="006B031E">
        <w:rPr>
          <w:rFonts w:ascii="Arial" w:eastAsia="Times New Roman" w:hAnsi="Arial" w:cs="Arial"/>
          <w:bCs/>
          <w:color w:val="000000"/>
          <w:kern w:val="36"/>
          <w:sz w:val="28"/>
          <w:szCs w:val="28"/>
          <w:lang w:eastAsia="ru-RU"/>
        </w:rPr>
        <w:t>Москва 2012</w:t>
      </w:r>
    </w:p>
    <w:tbl>
      <w:tblPr>
        <w:tblW w:w="5386" w:type="pct"/>
        <w:tblCellSpacing w:w="15" w:type="dxa"/>
        <w:tblInd w:w="-1029" w:type="dxa"/>
        <w:shd w:val="clear" w:color="auto" w:fill="FFFFFF" w:themeFill="background1"/>
        <w:tblCellMar>
          <w:left w:w="0" w:type="dxa"/>
          <w:right w:w="0" w:type="dxa"/>
        </w:tblCellMar>
        <w:tblLook w:val="04A0"/>
      </w:tblPr>
      <w:tblGrid>
        <w:gridCol w:w="10915"/>
      </w:tblGrid>
      <w:tr w:rsidR="00F25E29" w:rsidRPr="00F25E29" w:rsidTr="006B031E">
        <w:trPr>
          <w:trHeight w:val="6714"/>
          <w:tblCellSpacing w:w="15" w:type="dxa"/>
        </w:trPr>
        <w:tc>
          <w:tcPr>
            <w:tcW w:w="4973" w:type="pct"/>
            <w:shd w:val="clear" w:color="auto" w:fill="FFFFFF" w:themeFill="background1"/>
            <w:tcMar>
              <w:top w:w="75" w:type="dxa"/>
              <w:left w:w="75" w:type="dxa"/>
              <w:bottom w:w="75" w:type="dxa"/>
              <w:right w:w="75" w:type="dxa"/>
            </w:tcMar>
            <w:hideMark/>
          </w:tcPr>
          <w:p w:rsidR="00724C17" w:rsidRDefault="00724C17" w:rsidP="00724C17">
            <w:pPr>
              <w:spacing w:before="75" w:after="75" w:line="240" w:lineRule="auto"/>
              <w:ind w:right="150"/>
              <w:outlineLvl w:val="0"/>
              <w:rPr>
                <w:rFonts w:asciiTheme="majorHAnsi" w:eastAsia="Times New Roman" w:hAnsiTheme="majorHAnsi" w:cs="Courier New"/>
                <w:b/>
                <w:bCs/>
                <w:kern w:val="36"/>
                <w:sz w:val="24"/>
                <w:szCs w:val="24"/>
                <w:lang w:eastAsia="ru-RU"/>
              </w:rPr>
            </w:pPr>
          </w:p>
          <w:p w:rsidR="00F25E29" w:rsidRPr="00724C17" w:rsidRDefault="00F25E29" w:rsidP="00F25E29">
            <w:pPr>
              <w:spacing w:before="75" w:after="75" w:line="240" w:lineRule="auto"/>
              <w:ind w:left="150" w:right="150"/>
              <w:jc w:val="center"/>
              <w:outlineLvl w:val="0"/>
              <w:rPr>
                <w:rFonts w:asciiTheme="majorHAnsi" w:eastAsia="Times New Roman" w:hAnsiTheme="majorHAnsi" w:cs="Courier New"/>
                <w:b/>
                <w:bCs/>
                <w:kern w:val="36"/>
                <w:sz w:val="24"/>
                <w:szCs w:val="24"/>
                <w:lang w:eastAsia="ru-RU"/>
              </w:rPr>
            </w:pPr>
            <w:r w:rsidRPr="00724C17">
              <w:rPr>
                <w:rFonts w:asciiTheme="majorHAnsi" w:eastAsia="Times New Roman" w:hAnsiTheme="majorHAnsi" w:cs="Courier New"/>
                <w:b/>
                <w:bCs/>
                <w:kern w:val="36"/>
                <w:sz w:val="24"/>
                <w:szCs w:val="24"/>
                <w:lang w:eastAsia="ru-RU"/>
              </w:rPr>
              <w:t>Содержание</w:t>
            </w:r>
          </w:p>
          <w:p w:rsidR="00724C17" w:rsidRPr="00724C17" w:rsidRDefault="00724C17" w:rsidP="00F25E29">
            <w:pPr>
              <w:spacing w:before="75" w:after="75" w:line="240" w:lineRule="auto"/>
              <w:ind w:left="150" w:right="150"/>
              <w:jc w:val="center"/>
              <w:outlineLvl w:val="0"/>
              <w:rPr>
                <w:rFonts w:asciiTheme="majorHAnsi" w:eastAsia="Times New Roman" w:hAnsiTheme="majorHAnsi" w:cs="Courier New"/>
                <w:b/>
                <w:bCs/>
                <w:kern w:val="36"/>
                <w:sz w:val="24"/>
                <w:szCs w:val="24"/>
                <w:lang w:eastAsia="ru-RU"/>
              </w:rPr>
            </w:pPr>
          </w:p>
          <w:p w:rsidR="00F25E29" w:rsidRPr="00724C17" w:rsidRDefault="00F25E29" w:rsidP="006B031E">
            <w:pPr>
              <w:spacing w:before="75" w:after="75" w:line="480" w:lineRule="auto"/>
              <w:ind w:left="150" w:right="150"/>
              <w:jc w:val="center"/>
              <w:outlineLvl w:val="0"/>
              <w:rPr>
                <w:rFonts w:asciiTheme="majorHAnsi" w:eastAsia="Times New Roman" w:hAnsiTheme="majorHAnsi" w:cs="Courier New"/>
                <w:b/>
                <w:bCs/>
                <w:kern w:val="36"/>
                <w:sz w:val="24"/>
                <w:szCs w:val="24"/>
                <w:lang w:eastAsia="ru-RU"/>
              </w:rPr>
            </w:pPr>
            <w:r w:rsidRPr="00724C17">
              <w:rPr>
                <w:rFonts w:asciiTheme="majorHAnsi" w:eastAsia="Times New Roman" w:hAnsiTheme="majorHAnsi" w:cs="Courier New"/>
                <w:b/>
                <w:bCs/>
                <w:kern w:val="36"/>
                <w:sz w:val="24"/>
                <w:szCs w:val="24"/>
                <w:lang w:eastAsia="ru-RU"/>
              </w:rPr>
              <w:t>Введение</w:t>
            </w:r>
          </w:p>
          <w:p w:rsidR="00F25E29" w:rsidRPr="00724C17" w:rsidRDefault="00F25E29" w:rsidP="006B031E">
            <w:pPr>
              <w:spacing w:before="75" w:after="75" w:line="480" w:lineRule="auto"/>
              <w:ind w:left="320" w:right="150"/>
              <w:jc w:val="both"/>
              <w:outlineLvl w:val="0"/>
              <w:rPr>
                <w:rFonts w:asciiTheme="majorHAnsi" w:eastAsia="Times New Roman" w:hAnsiTheme="majorHAnsi" w:cs="Courier New"/>
                <w:b/>
                <w:bCs/>
                <w:kern w:val="36"/>
                <w:sz w:val="24"/>
                <w:szCs w:val="24"/>
                <w:lang w:eastAsia="ru-RU"/>
              </w:rPr>
            </w:pPr>
            <w:r w:rsidRPr="00724C17">
              <w:rPr>
                <w:rFonts w:asciiTheme="majorHAnsi" w:eastAsia="Times New Roman" w:hAnsiTheme="majorHAnsi" w:cs="Courier New"/>
                <w:b/>
                <w:bCs/>
                <w:kern w:val="36"/>
                <w:sz w:val="24"/>
                <w:szCs w:val="24"/>
                <w:lang w:eastAsia="ru-RU"/>
              </w:rPr>
              <w:t>1. Основные методы управления предприятием туризма</w:t>
            </w:r>
          </w:p>
          <w:p w:rsidR="00F25E29" w:rsidRPr="00724C17" w:rsidRDefault="00F25E29" w:rsidP="006B031E">
            <w:pPr>
              <w:spacing w:after="0" w:line="480" w:lineRule="auto"/>
              <w:ind w:left="320" w:right="75"/>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1.1 Специфика организации управления в сфере туризма</w:t>
            </w:r>
          </w:p>
          <w:p w:rsidR="00F25E29" w:rsidRPr="00724C17" w:rsidRDefault="00F25E29" w:rsidP="006B031E">
            <w:pPr>
              <w:spacing w:after="0" w:line="480" w:lineRule="auto"/>
              <w:ind w:left="320" w:right="75"/>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1.2 Управление персоналом как одна из основных функций управления предприятием туризма</w:t>
            </w:r>
          </w:p>
          <w:p w:rsidR="00F25E29" w:rsidRPr="00724C17" w:rsidRDefault="00F25E29" w:rsidP="006B031E">
            <w:pPr>
              <w:spacing w:after="0" w:line="480" w:lineRule="auto"/>
              <w:ind w:left="320" w:right="75"/>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2</w:t>
            </w:r>
            <w:r w:rsidR="006B031E">
              <w:rPr>
                <w:rFonts w:asciiTheme="majorHAnsi" w:eastAsia="Times New Roman" w:hAnsiTheme="majorHAnsi" w:cs="Courier New"/>
                <w:b/>
                <w:bCs/>
                <w:sz w:val="24"/>
                <w:szCs w:val="24"/>
                <w:lang w:eastAsia="ru-RU"/>
              </w:rPr>
              <w:t>.</w:t>
            </w:r>
            <w:r w:rsidRPr="00724C17">
              <w:rPr>
                <w:rFonts w:asciiTheme="majorHAnsi" w:eastAsia="Times New Roman" w:hAnsiTheme="majorHAnsi" w:cs="Courier New"/>
                <w:b/>
                <w:bCs/>
                <w:sz w:val="24"/>
                <w:szCs w:val="24"/>
                <w:lang w:eastAsia="ru-RU"/>
              </w:rPr>
              <w:t xml:space="preserve"> Анализ структуры управления туристской фирмой «Транзит»</w:t>
            </w:r>
          </w:p>
          <w:p w:rsidR="00F25E29" w:rsidRPr="00724C17" w:rsidRDefault="00F25E29" w:rsidP="006B031E">
            <w:pPr>
              <w:spacing w:after="0" w:line="480" w:lineRule="auto"/>
              <w:ind w:left="320" w:right="75"/>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2.1 Общая характеристика и основные виды услуг туристской фирмы «Транзит»</w:t>
            </w:r>
          </w:p>
          <w:p w:rsidR="00F25E29" w:rsidRPr="00724C17" w:rsidRDefault="00F25E29" w:rsidP="006B031E">
            <w:pPr>
              <w:spacing w:after="0" w:line="480" w:lineRule="auto"/>
              <w:ind w:left="320" w:right="75"/>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3</w:t>
            </w:r>
            <w:r w:rsidR="006B031E">
              <w:rPr>
                <w:rFonts w:asciiTheme="majorHAnsi" w:eastAsia="Times New Roman" w:hAnsiTheme="majorHAnsi" w:cs="Courier New"/>
                <w:b/>
                <w:bCs/>
                <w:sz w:val="24"/>
                <w:szCs w:val="24"/>
                <w:lang w:eastAsia="ru-RU"/>
              </w:rPr>
              <w:t xml:space="preserve">. </w:t>
            </w:r>
            <w:r w:rsidRPr="00724C17">
              <w:rPr>
                <w:rFonts w:asciiTheme="majorHAnsi" w:eastAsia="Times New Roman" w:hAnsiTheme="majorHAnsi" w:cs="Courier New"/>
                <w:b/>
                <w:bCs/>
                <w:sz w:val="24"/>
                <w:szCs w:val="24"/>
                <w:lang w:eastAsia="ru-RU"/>
              </w:rPr>
              <w:t>Рекомендации по совершенствованию управления на основе анализа исследуемой фирмы</w:t>
            </w:r>
          </w:p>
          <w:p w:rsidR="00F25E29" w:rsidRPr="00724C17" w:rsidRDefault="00F25E29" w:rsidP="006B031E">
            <w:pPr>
              <w:spacing w:after="0" w:line="480" w:lineRule="auto"/>
              <w:ind w:left="320" w:right="75"/>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3.1 Совершенствование системы стимулирования деятельности персонал</w:t>
            </w:r>
            <w:proofErr w:type="gramStart"/>
            <w:r w:rsidRPr="00724C17">
              <w:rPr>
                <w:rFonts w:asciiTheme="majorHAnsi" w:eastAsia="Times New Roman" w:hAnsiTheme="majorHAnsi" w:cs="Courier New"/>
                <w:sz w:val="24"/>
                <w:szCs w:val="24"/>
                <w:lang w:eastAsia="ru-RU"/>
              </w:rPr>
              <w:t>а ООО</w:t>
            </w:r>
            <w:proofErr w:type="gramEnd"/>
            <w:r w:rsidRPr="00724C17">
              <w:rPr>
                <w:rFonts w:asciiTheme="majorHAnsi" w:eastAsia="Times New Roman" w:hAnsiTheme="majorHAnsi" w:cs="Courier New"/>
                <w:sz w:val="24"/>
                <w:szCs w:val="24"/>
                <w:lang w:eastAsia="ru-RU"/>
              </w:rPr>
              <w:t xml:space="preserve"> « Транзит»</w:t>
            </w:r>
          </w:p>
          <w:p w:rsidR="00F25E29" w:rsidRPr="00724C17" w:rsidRDefault="00F25E29" w:rsidP="006B031E">
            <w:pPr>
              <w:spacing w:after="0" w:line="480" w:lineRule="auto"/>
              <w:ind w:left="320" w:right="75"/>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3.2 Методика разработки положения о стимулировании персонала</w:t>
            </w:r>
          </w:p>
          <w:p w:rsidR="00F25E29" w:rsidRPr="00724C17" w:rsidRDefault="00F25E29" w:rsidP="006B031E">
            <w:pPr>
              <w:spacing w:after="0" w:line="480" w:lineRule="auto"/>
              <w:ind w:left="320" w:right="75"/>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Заключение</w:t>
            </w:r>
          </w:p>
          <w:p w:rsidR="00F25E29" w:rsidRPr="00724C17" w:rsidRDefault="00F25E29" w:rsidP="006B031E">
            <w:pPr>
              <w:spacing w:after="0" w:line="480" w:lineRule="auto"/>
              <w:ind w:left="320" w:right="75"/>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Список используемой литературы</w:t>
            </w:r>
          </w:p>
          <w:p w:rsidR="00F25E29" w:rsidRPr="00724C17" w:rsidRDefault="00F25E29" w:rsidP="006B031E">
            <w:pPr>
              <w:spacing w:after="0" w:line="480" w:lineRule="auto"/>
              <w:ind w:left="75" w:right="75"/>
              <w:jc w:val="both"/>
              <w:rPr>
                <w:rFonts w:asciiTheme="majorHAnsi" w:eastAsia="Times New Roman" w:hAnsiTheme="majorHAnsi" w:cs="Courier New"/>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F25E29" w:rsidRPr="00724C17" w:rsidRDefault="00F25E29" w:rsidP="006B031E">
            <w:pPr>
              <w:spacing w:after="0" w:line="240" w:lineRule="auto"/>
              <w:ind w:right="75"/>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lastRenderedPageBreak/>
              <w:t>Введение</w:t>
            </w:r>
          </w:p>
          <w:p w:rsidR="006B031E" w:rsidRDefault="006B031E" w:rsidP="00F25E29">
            <w:pPr>
              <w:spacing w:after="0" w:line="240" w:lineRule="auto"/>
              <w:ind w:left="75" w:right="75" w:firstLine="300"/>
              <w:jc w:val="both"/>
              <w:rPr>
                <w:rFonts w:asciiTheme="majorHAnsi" w:eastAsia="Times New Roman" w:hAnsiTheme="majorHAnsi" w:cs="Courier New"/>
                <w:sz w:val="24"/>
                <w:szCs w:val="24"/>
                <w:lang w:eastAsia="ru-RU"/>
              </w:rPr>
            </w:pP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В ряду важнейших задач, выдвинутых современными реалиями российской экономики, особое место принадлежит комплексу мер, направленных на развитие и совершенствование систем управления организациями. Данная задача становиться </w:t>
            </w:r>
            <w:r w:rsidRPr="00724C17">
              <w:rPr>
                <w:rFonts w:asciiTheme="majorHAnsi" w:eastAsia="Times New Roman" w:hAnsiTheme="majorHAnsi" w:cs="Courier New"/>
                <w:i/>
                <w:iCs/>
                <w:sz w:val="24"/>
                <w:szCs w:val="24"/>
                <w:lang w:eastAsia="ru-RU"/>
              </w:rPr>
              <w:t>актуальной </w:t>
            </w:r>
            <w:r w:rsidRPr="00724C17">
              <w:rPr>
                <w:rFonts w:asciiTheme="majorHAnsi" w:eastAsia="Times New Roman" w:hAnsiTheme="majorHAnsi" w:cs="Courier New"/>
                <w:sz w:val="24"/>
                <w:szCs w:val="24"/>
                <w:lang w:eastAsia="ru-RU"/>
              </w:rPr>
              <w:t xml:space="preserve">для современных туристских фирм. Менеджмент туризма существует практически уже давно, но теория его разработана относительно слабо. Сложность управления предприятием туризма заключается в особенной специфике туристского продукта. Важной особенностью </w:t>
            </w:r>
            <w:proofErr w:type="spellStart"/>
            <w:r w:rsidRPr="00724C17">
              <w:rPr>
                <w:rFonts w:asciiTheme="majorHAnsi" w:eastAsia="Times New Roman" w:hAnsiTheme="majorHAnsi" w:cs="Courier New"/>
                <w:sz w:val="24"/>
                <w:szCs w:val="24"/>
                <w:lang w:eastAsia="ru-RU"/>
              </w:rPr>
              <w:t>турпродукта</w:t>
            </w:r>
            <w:proofErr w:type="spellEnd"/>
            <w:r w:rsidRPr="00724C17">
              <w:rPr>
                <w:rFonts w:asciiTheme="majorHAnsi" w:eastAsia="Times New Roman" w:hAnsiTheme="majorHAnsi" w:cs="Courier New"/>
                <w:sz w:val="24"/>
                <w:szCs w:val="24"/>
                <w:lang w:eastAsia="ru-RU"/>
              </w:rPr>
              <w:t>, отличающей его, прежде всего от промышленных товаров, является широкое участие людей в производственном процессе. Таким образом, человеческий фактор оказывает сильное влияние на его неоднородность и качество.</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Необходимо сказать, что индустрия туризма уникальна тем, что персонал составляет часть </w:t>
            </w:r>
            <w:proofErr w:type="spellStart"/>
            <w:r w:rsidRPr="00724C17">
              <w:rPr>
                <w:rFonts w:asciiTheme="majorHAnsi" w:eastAsia="Times New Roman" w:hAnsiTheme="majorHAnsi" w:cs="Courier New"/>
                <w:sz w:val="24"/>
                <w:szCs w:val="24"/>
                <w:lang w:eastAsia="ru-RU"/>
              </w:rPr>
              <w:t>турпродукта</w:t>
            </w:r>
            <w:proofErr w:type="spellEnd"/>
            <w:r w:rsidRPr="00724C17">
              <w:rPr>
                <w:rFonts w:asciiTheme="majorHAnsi" w:eastAsia="Times New Roman" w:hAnsiTheme="majorHAnsi" w:cs="Courier New"/>
                <w:sz w:val="24"/>
                <w:szCs w:val="24"/>
                <w:lang w:eastAsia="ru-RU"/>
              </w:rPr>
              <w:t>, поэтому главные усилия менеджмента в туризме должны быть направлены на управление персоналом (человеческими ресурсами). Управление человеческими ресурсами по содержанию гораздо шире, чем простое разрешение кадровых проблем. Оно ориентировано на определение будущих потребностей и развитие потенциала работника, а также на осознание каждым работником собственных задач, создание благоприятного трудового климата, мотивирующего персонал на достижение поставленных фирмой целей.</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Таким образом, целью менеджмента в туризме является разработка предложений по совершенствованию системы управления в туристской фирме, позволяющих повысить ее эффективность.</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i/>
                <w:iCs/>
                <w:sz w:val="24"/>
                <w:szCs w:val="24"/>
                <w:lang w:eastAsia="ru-RU"/>
              </w:rPr>
              <w:t>Объектом исследования</w:t>
            </w:r>
            <w:r w:rsidRPr="00724C17">
              <w:rPr>
                <w:rFonts w:asciiTheme="majorHAnsi" w:eastAsia="Times New Roman" w:hAnsiTheme="majorHAnsi" w:cs="Courier New"/>
                <w:sz w:val="24"/>
                <w:szCs w:val="24"/>
                <w:lang w:eastAsia="ru-RU"/>
              </w:rPr>
              <w:t> для написания курсовой работы была выбрана туристская фирма «Транзит».</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i/>
                <w:iCs/>
                <w:sz w:val="24"/>
                <w:szCs w:val="24"/>
                <w:lang w:eastAsia="ru-RU"/>
              </w:rPr>
              <w:t>Предметом исследования</w:t>
            </w:r>
            <w:r w:rsidRPr="00724C17">
              <w:rPr>
                <w:rFonts w:asciiTheme="majorHAnsi" w:eastAsia="Times New Roman" w:hAnsiTheme="majorHAnsi" w:cs="Courier New"/>
                <w:sz w:val="24"/>
                <w:szCs w:val="24"/>
                <w:lang w:eastAsia="ru-RU"/>
              </w:rPr>
              <w:t> является система управления персоналом в туристской фирме «Транзит»</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i/>
                <w:iCs/>
                <w:sz w:val="24"/>
                <w:szCs w:val="24"/>
                <w:lang w:eastAsia="ru-RU"/>
              </w:rPr>
              <w:t>Целью исследования</w:t>
            </w:r>
            <w:r w:rsidRPr="00724C17">
              <w:rPr>
                <w:rFonts w:asciiTheme="majorHAnsi" w:eastAsia="Times New Roman" w:hAnsiTheme="majorHAnsi" w:cs="Courier New"/>
                <w:sz w:val="24"/>
                <w:szCs w:val="24"/>
                <w:lang w:eastAsia="ru-RU"/>
              </w:rPr>
              <w:t> является рассмотрение системы управления на примере туристской фирмы «Транзит»</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Достижение этой </w:t>
            </w:r>
            <w:r w:rsidRPr="00724C17">
              <w:rPr>
                <w:rFonts w:asciiTheme="majorHAnsi" w:eastAsia="Times New Roman" w:hAnsiTheme="majorHAnsi" w:cs="Courier New"/>
                <w:i/>
                <w:iCs/>
                <w:sz w:val="24"/>
                <w:szCs w:val="24"/>
                <w:lang w:eastAsia="ru-RU"/>
              </w:rPr>
              <w:t>цели</w:t>
            </w:r>
            <w:r w:rsidRPr="00724C17">
              <w:rPr>
                <w:rFonts w:asciiTheme="majorHAnsi" w:eastAsia="Times New Roman" w:hAnsiTheme="majorHAnsi" w:cs="Courier New"/>
                <w:sz w:val="24"/>
                <w:szCs w:val="24"/>
                <w:lang w:eastAsia="ru-RU"/>
              </w:rPr>
              <w:t> потребовало решения следующих основных </w:t>
            </w:r>
            <w:r w:rsidRPr="00724C17">
              <w:rPr>
                <w:rFonts w:asciiTheme="majorHAnsi" w:eastAsia="Times New Roman" w:hAnsiTheme="majorHAnsi" w:cs="Courier New"/>
                <w:i/>
                <w:iCs/>
                <w:sz w:val="24"/>
                <w:szCs w:val="24"/>
                <w:lang w:eastAsia="ru-RU"/>
              </w:rPr>
              <w:t>задач:</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1.Изучение теоретических вопросов управления предприятием туризма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2.Описание основных методов управления предприятием туризма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3.Проанализировать деятельность фирмы «Транзит», а также практику управления.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4.Предложение </w:t>
            </w:r>
            <w:proofErr w:type="gramStart"/>
            <w:r w:rsidRPr="00724C17">
              <w:rPr>
                <w:rFonts w:asciiTheme="majorHAnsi" w:eastAsia="Times New Roman" w:hAnsiTheme="majorHAnsi" w:cs="Courier New"/>
                <w:sz w:val="24"/>
                <w:szCs w:val="24"/>
                <w:lang w:eastAsia="ru-RU"/>
              </w:rPr>
              <w:t>совершенствования системы стимулирования деятельности персонала</w:t>
            </w:r>
            <w:proofErr w:type="gramEnd"/>
            <w:r w:rsidRPr="00724C17">
              <w:rPr>
                <w:rFonts w:asciiTheme="majorHAnsi" w:eastAsia="Times New Roman" w:hAnsiTheme="majorHAnsi" w:cs="Courier New"/>
                <w:sz w:val="24"/>
                <w:szCs w:val="24"/>
                <w:lang w:eastAsia="ru-RU"/>
              </w:rPr>
              <w:t xml:space="preserve"> на основе анализа исследуемой фирмы.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5.Разработать предложения по совершенствованию системы управления в туристской фирме.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i/>
                <w:iCs/>
                <w:sz w:val="24"/>
                <w:szCs w:val="24"/>
                <w:lang w:eastAsia="ru-RU"/>
              </w:rPr>
              <w:t>Методологической и теоретической базой </w:t>
            </w:r>
            <w:r w:rsidRPr="00724C17">
              <w:rPr>
                <w:rFonts w:asciiTheme="majorHAnsi" w:eastAsia="Times New Roman" w:hAnsiTheme="majorHAnsi" w:cs="Courier New"/>
                <w:sz w:val="24"/>
                <w:szCs w:val="24"/>
                <w:lang w:eastAsia="ru-RU"/>
              </w:rPr>
              <w:t>исследования послужили основные положения теории управления персоналом, Трудового Кодекса РФ, работы ведущих отечественных ученых в исследуемой области. В процессе исследования применялись как теоретические, так и эмпирические методы. Использовались следующие методы: наблюдение, беседа, тестирование, анализ литературы.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i/>
                <w:iCs/>
                <w:sz w:val="24"/>
                <w:szCs w:val="24"/>
                <w:lang w:eastAsia="ru-RU"/>
              </w:rPr>
              <w:t>Теоретическая и методологическая база исследования</w:t>
            </w:r>
            <w:r w:rsidRPr="00724C17">
              <w:rPr>
                <w:rFonts w:asciiTheme="majorHAnsi" w:eastAsia="Times New Roman" w:hAnsiTheme="majorHAnsi" w:cs="Courier New"/>
                <w:sz w:val="24"/>
                <w:szCs w:val="24"/>
                <w:lang w:eastAsia="ru-RU"/>
              </w:rPr>
              <w:t>. При разработке методологических оснований исследования использовались следующие группы источников: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работы отечественных и зарубежных социологов, теоретиков и практиков менеджмента по сущности и технологии туризма;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статьи, распечатки специалистов в области оказания туристских услуг;</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нормативные документы и профессиональные стандарты.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i/>
                <w:iCs/>
                <w:sz w:val="24"/>
                <w:szCs w:val="24"/>
                <w:lang w:eastAsia="ru-RU"/>
              </w:rPr>
              <w:t>Методологической основой</w:t>
            </w:r>
            <w:r w:rsidRPr="00724C17">
              <w:rPr>
                <w:rFonts w:asciiTheme="majorHAnsi" w:eastAsia="Times New Roman" w:hAnsiTheme="majorHAnsi" w:cs="Courier New"/>
                <w:sz w:val="24"/>
                <w:szCs w:val="24"/>
                <w:lang w:eastAsia="ru-RU"/>
              </w:rPr>
              <w:t> являются диалектические принципы объективности, взаимосвязи и развития.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i/>
                <w:iCs/>
                <w:sz w:val="24"/>
                <w:szCs w:val="24"/>
                <w:lang w:eastAsia="ru-RU"/>
              </w:rPr>
              <w:t>Методы исследования:</w:t>
            </w:r>
            <w:r w:rsidRPr="00724C17">
              <w:rPr>
                <w:rFonts w:asciiTheme="majorHAnsi" w:eastAsia="Times New Roman" w:hAnsiTheme="majorHAnsi" w:cs="Courier New"/>
                <w:sz w:val="24"/>
                <w:szCs w:val="24"/>
                <w:lang w:eastAsia="ru-RU"/>
              </w:rPr>
              <w:t> метод наблюдения, метод социального опроса, метод интервьюирования, аналитический метод, сравнительный подбор, встречи и беседы со специалистами.</w:t>
            </w:r>
          </w:p>
          <w:p w:rsidR="006B031E" w:rsidRDefault="006B031E" w:rsidP="00F25E29">
            <w:pPr>
              <w:spacing w:before="75" w:after="75" w:line="240" w:lineRule="auto"/>
              <w:ind w:left="150" w:right="150"/>
              <w:jc w:val="center"/>
              <w:outlineLvl w:val="0"/>
              <w:rPr>
                <w:rFonts w:asciiTheme="majorHAnsi" w:eastAsia="Times New Roman" w:hAnsiTheme="majorHAnsi" w:cs="Courier New"/>
                <w:b/>
                <w:bCs/>
                <w:kern w:val="36"/>
                <w:sz w:val="24"/>
                <w:szCs w:val="24"/>
                <w:lang w:eastAsia="ru-RU"/>
              </w:rPr>
            </w:pPr>
          </w:p>
          <w:p w:rsidR="006B031E" w:rsidRDefault="006B031E" w:rsidP="00F25E29">
            <w:pPr>
              <w:spacing w:before="75" w:after="75" w:line="240" w:lineRule="auto"/>
              <w:ind w:left="150" w:right="150"/>
              <w:jc w:val="center"/>
              <w:outlineLvl w:val="0"/>
              <w:rPr>
                <w:rFonts w:asciiTheme="majorHAnsi" w:eastAsia="Times New Roman" w:hAnsiTheme="majorHAnsi" w:cs="Courier New"/>
                <w:b/>
                <w:bCs/>
                <w:kern w:val="36"/>
                <w:sz w:val="24"/>
                <w:szCs w:val="24"/>
                <w:lang w:eastAsia="ru-RU"/>
              </w:rPr>
            </w:pPr>
          </w:p>
          <w:p w:rsidR="006B031E" w:rsidRDefault="006B031E" w:rsidP="00F25E29">
            <w:pPr>
              <w:spacing w:before="75" w:after="75" w:line="240" w:lineRule="auto"/>
              <w:ind w:left="150" w:right="150"/>
              <w:jc w:val="center"/>
              <w:outlineLvl w:val="0"/>
              <w:rPr>
                <w:rFonts w:asciiTheme="majorHAnsi" w:eastAsia="Times New Roman" w:hAnsiTheme="majorHAnsi" w:cs="Courier New"/>
                <w:b/>
                <w:bCs/>
                <w:kern w:val="36"/>
                <w:sz w:val="24"/>
                <w:szCs w:val="24"/>
                <w:lang w:eastAsia="ru-RU"/>
              </w:rPr>
            </w:pPr>
          </w:p>
          <w:p w:rsidR="00F25E29" w:rsidRPr="00724C17" w:rsidRDefault="00F25E29" w:rsidP="00F25E29">
            <w:pPr>
              <w:spacing w:before="75" w:after="75" w:line="240" w:lineRule="auto"/>
              <w:ind w:left="150" w:right="150"/>
              <w:jc w:val="center"/>
              <w:outlineLvl w:val="0"/>
              <w:rPr>
                <w:rFonts w:asciiTheme="majorHAnsi" w:eastAsia="Times New Roman" w:hAnsiTheme="majorHAnsi" w:cs="Courier New"/>
                <w:b/>
                <w:bCs/>
                <w:kern w:val="36"/>
                <w:sz w:val="24"/>
                <w:szCs w:val="24"/>
                <w:lang w:eastAsia="ru-RU"/>
              </w:rPr>
            </w:pPr>
            <w:r w:rsidRPr="00724C17">
              <w:rPr>
                <w:rFonts w:asciiTheme="majorHAnsi" w:eastAsia="Times New Roman" w:hAnsiTheme="majorHAnsi" w:cs="Courier New"/>
                <w:b/>
                <w:bCs/>
                <w:kern w:val="36"/>
                <w:sz w:val="24"/>
                <w:szCs w:val="24"/>
                <w:lang w:eastAsia="ru-RU"/>
              </w:rPr>
              <w:t>Глава 1. Основные методы управление предприятием туризма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 </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1.1 Специфика организации управления в сфере туризма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Реализация функций и принципов управления осуществляется путем применения различных методов. Методы управления - это совокупность приемов и способов воздействия на управляемый объект для достижения поставленных организацией целей. Слово «метод» - греческого происхождения (в переводе означает способ </w:t>
            </w:r>
            <w:proofErr w:type="gramStart"/>
            <w:r w:rsidRPr="00724C17">
              <w:rPr>
                <w:rFonts w:asciiTheme="majorHAnsi" w:eastAsia="Times New Roman" w:hAnsiTheme="majorHAnsi" w:cs="Courier New"/>
                <w:sz w:val="24"/>
                <w:szCs w:val="24"/>
                <w:lang w:eastAsia="ru-RU"/>
              </w:rPr>
              <w:t>достижения</w:t>
            </w:r>
            <w:proofErr w:type="gramEnd"/>
            <w:r w:rsidRPr="00724C17">
              <w:rPr>
                <w:rFonts w:asciiTheme="majorHAnsi" w:eastAsia="Times New Roman" w:hAnsiTheme="majorHAnsi" w:cs="Courier New"/>
                <w:sz w:val="24"/>
                <w:szCs w:val="24"/>
                <w:lang w:eastAsia="ru-RU"/>
              </w:rPr>
              <w:t xml:space="preserve"> какой либо цели). Через методы управления реализуется основное содержание управленческой деятельности.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В практике управления, как правило, одновременно применяют различные методы и их сочетания. Так или иначе, но все методы управления органически дополняют друг друга и находятся в постоянном динамическом равновесии.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Направленность методов управления всегда одна и та же - они направлены на людей, осуществляющих различные виды трудовой деятельности – на персонал организаций (предприятий, компаний, фирм).</w:t>
            </w:r>
            <w:bookmarkStart w:id="0" w:name="_Toc482034046"/>
            <w:bookmarkEnd w:id="0"/>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proofErr w:type="gramStart"/>
            <w:r w:rsidRPr="00724C17">
              <w:rPr>
                <w:rFonts w:asciiTheme="majorHAnsi" w:eastAsia="Times New Roman" w:hAnsiTheme="majorHAnsi" w:cs="Courier New"/>
                <w:b/>
                <w:bCs/>
                <w:i/>
                <w:iCs/>
                <w:sz w:val="24"/>
                <w:szCs w:val="24"/>
                <w:lang w:eastAsia="ru-RU"/>
              </w:rPr>
              <w:t>Экономические методы</w:t>
            </w:r>
            <w:proofErr w:type="gramEnd"/>
            <w:r w:rsidRPr="00724C17">
              <w:rPr>
                <w:rFonts w:asciiTheme="majorHAnsi" w:eastAsia="Times New Roman" w:hAnsiTheme="majorHAnsi" w:cs="Courier New"/>
                <w:b/>
                <w:bCs/>
                <w:i/>
                <w:iCs/>
                <w:sz w:val="24"/>
                <w:szCs w:val="24"/>
                <w:lang w:eastAsia="ru-RU"/>
              </w:rPr>
              <w:t xml:space="preserve"> управления</w:t>
            </w:r>
            <w:r w:rsidRPr="00724C17">
              <w:rPr>
                <w:rFonts w:asciiTheme="majorHAnsi" w:eastAsia="Times New Roman" w:hAnsiTheme="majorHAnsi" w:cs="Courier New"/>
                <w:sz w:val="24"/>
                <w:szCs w:val="24"/>
                <w:lang w:eastAsia="ru-RU"/>
              </w:rPr>
              <w:t xml:space="preserve">. Это система приемов и способов воздействия на исполнителей с помощью конкретного соизмерения затрат и результатов (материальное стимулирование и санкции, финансирование и кредитование, зарплата, себестоимость, прибыль, цена). При этом следует учесть, что кроме сугубо </w:t>
            </w:r>
            <w:proofErr w:type="gramStart"/>
            <w:r w:rsidRPr="00724C17">
              <w:rPr>
                <w:rFonts w:asciiTheme="majorHAnsi" w:eastAsia="Times New Roman" w:hAnsiTheme="majorHAnsi" w:cs="Courier New"/>
                <w:sz w:val="24"/>
                <w:szCs w:val="24"/>
                <w:lang w:eastAsia="ru-RU"/>
              </w:rPr>
              <w:t>личных</w:t>
            </w:r>
            <w:proofErr w:type="gramEnd"/>
            <w:r w:rsidRPr="00724C17">
              <w:rPr>
                <w:rFonts w:asciiTheme="majorHAnsi" w:eastAsia="Times New Roman" w:hAnsiTheme="majorHAnsi" w:cs="Courier New"/>
                <w:sz w:val="24"/>
                <w:szCs w:val="24"/>
                <w:lang w:eastAsia="ru-RU"/>
              </w:rPr>
              <w:t xml:space="preserve"> участник процесса преследует и общественные, и групповые цели. В качестве основных методов управления здесь выступает система заработной платы и премирования, которая должна быть максимально связана с результатами деятельности исполнителя. Оплату труда менеджера целесообразно связать с результатами его деятельности в сфере ответственности или с результатами деятельности всей фирмы.</w:t>
            </w:r>
            <w:bookmarkStart w:id="1" w:name="_Toc482034047"/>
            <w:bookmarkEnd w:id="1"/>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Организационно-распорядительные методы управления. </w:t>
            </w:r>
            <w:r w:rsidRPr="00724C17">
              <w:rPr>
                <w:rFonts w:asciiTheme="majorHAnsi" w:eastAsia="Times New Roman" w:hAnsiTheme="majorHAnsi" w:cs="Courier New"/>
                <w:sz w:val="24"/>
                <w:szCs w:val="24"/>
                <w:lang w:eastAsia="ru-RU"/>
              </w:rPr>
              <w:t>Это методы прямого воздействия, носящие директивный, обязательный характер. Они основаны на дисциплине, ответственности, власти, принуждении.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К числу организационных методов относят:</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организационное проектирование,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регламентирование,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нормирование.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При этом не указываются конкретные лица и конкретные даты исполнения. При распорядительных методах (приказ, распоряжение, инструктаж) указываются конкретные исполнители и сроки выполнения.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Организационные методы основаны на типовых ситуациях, а распорядительные относятся большей частью к конкретным ситуациям. Обычно распорядительные методы основываются на </w:t>
            </w:r>
            <w:proofErr w:type="gramStart"/>
            <w:r w:rsidRPr="00724C17">
              <w:rPr>
                <w:rFonts w:asciiTheme="majorHAnsi" w:eastAsia="Times New Roman" w:hAnsiTheme="majorHAnsi" w:cs="Courier New"/>
                <w:sz w:val="24"/>
                <w:szCs w:val="24"/>
                <w:lang w:eastAsia="ru-RU"/>
              </w:rPr>
              <w:t>организационных</w:t>
            </w:r>
            <w:proofErr w:type="gramEnd"/>
            <w:r w:rsidRPr="00724C17">
              <w:rPr>
                <w:rFonts w:asciiTheme="majorHAnsi" w:eastAsia="Times New Roman" w:hAnsiTheme="majorHAnsi" w:cs="Courier New"/>
                <w:sz w:val="24"/>
                <w:szCs w:val="24"/>
                <w:lang w:eastAsia="ru-RU"/>
              </w:rPr>
              <w:t>. Сущность организационного регламентирования состоит в установлении правил, обязательных для выполнения и определяющих содержание и порядок организационной деятельности (положение о предприятии, устав фирмы, внутрифирменные стандарты, положения, инструкции, правила планирования, учета и т.д.). Организационное нормирование включает нормы и нормативы расходов ресурсов в процессе деятельности фирмы. Регламентирование и нормирование являются базой организационного проектирования новых и действующих фирм.</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Распорядительные методы реализуются в форме: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приказа,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постановления,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распоряжения,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инструктажа,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команды,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рекомендации.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Управление производством осуществляется на основе правовых норм, которые касаются организационных, имущественных, трудовых и иных отношений в процессе производства.</w:t>
            </w:r>
          </w:p>
          <w:p w:rsidR="006B031E" w:rsidRDefault="006B031E" w:rsidP="00F25E29">
            <w:pPr>
              <w:spacing w:after="0" w:line="240" w:lineRule="auto"/>
              <w:ind w:left="75" w:right="75"/>
              <w:jc w:val="center"/>
              <w:outlineLvl w:val="1"/>
              <w:rPr>
                <w:rFonts w:asciiTheme="majorHAnsi" w:eastAsia="Times New Roman" w:hAnsiTheme="majorHAnsi" w:cs="Courier New"/>
                <w:b/>
                <w:bCs/>
                <w:i/>
                <w:iCs/>
                <w:color w:val="6600CC"/>
                <w:sz w:val="24"/>
                <w:szCs w:val="24"/>
                <w:lang w:eastAsia="ru-RU"/>
              </w:rPr>
            </w:pPr>
            <w:bookmarkStart w:id="2" w:name="_Toc482034048"/>
          </w:p>
          <w:p w:rsidR="00F25E29" w:rsidRPr="00724C17" w:rsidRDefault="00F25E29" w:rsidP="00F25E29">
            <w:pPr>
              <w:spacing w:after="0" w:line="240" w:lineRule="auto"/>
              <w:ind w:left="75" w:right="75"/>
              <w:jc w:val="center"/>
              <w:outlineLvl w:val="1"/>
              <w:rPr>
                <w:rFonts w:asciiTheme="majorHAnsi" w:eastAsia="Times New Roman" w:hAnsiTheme="majorHAnsi" w:cs="Courier New"/>
                <w:b/>
                <w:bCs/>
                <w:sz w:val="24"/>
                <w:szCs w:val="24"/>
                <w:lang w:eastAsia="ru-RU"/>
              </w:rPr>
            </w:pPr>
            <w:r w:rsidRPr="00724C17">
              <w:rPr>
                <w:rFonts w:asciiTheme="majorHAnsi" w:eastAsia="Times New Roman" w:hAnsiTheme="majorHAnsi" w:cs="Courier New"/>
                <w:b/>
                <w:bCs/>
                <w:i/>
                <w:iCs/>
                <w:color w:val="6600CC"/>
                <w:sz w:val="24"/>
                <w:szCs w:val="24"/>
                <w:lang w:eastAsia="ru-RU"/>
              </w:rPr>
              <w:lastRenderedPageBreak/>
              <w:t>Социально-психологические методы управления</w:t>
            </w:r>
            <w:bookmarkEnd w:id="2"/>
            <w:r w:rsidRPr="00724C17">
              <w:rPr>
                <w:rFonts w:asciiTheme="majorHAnsi" w:eastAsia="Times New Roman" w:hAnsiTheme="majorHAnsi" w:cs="Courier New"/>
                <w:b/>
                <w:bCs/>
                <w:sz w:val="24"/>
                <w:szCs w:val="24"/>
                <w:lang w:eastAsia="ru-RU"/>
              </w:rPr>
              <w:t>. Поскольку участниками процесса управления являются люди, то социальные отношения и отражающие их соответствующие методы управления важны и тесно связаны с другими методами управления.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К ним относятся: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моральное поощрение,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социальное планирование,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убеждение,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внушение,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личный пример,</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регулирование межличностных и межгрупповых отношений,</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создание и поддержание морального климата в коллективе.</w:t>
            </w:r>
            <w:bookmarkStart w:id="3" w:name="_Toc482034049"/>
            <w:bookmarkEnd w:id="3"/>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Социально-психологические методы</w:t>
            </w:r>
            <w:r w:rsidRPr="00724C17">
              <w:rPr>
                <w:rFonts w:asciiTheme="majorHAnsi" w:eastAsia="Times New Roman" w:hAnsiTheme="majorHAnsi" w:cs="Courier New"/>
                <w:b/>
                <w:bCs/>
                <w:sz w:val="24"/>
                <w:szCs w:val="24"/>
                <w:lang w:eastAsia="ru-RU"/>
              </w:rPr>
              <w:t> -</w:t>
            </w:r>
            <w:r w:rsidRPr="00724C17">
              <w:rPr>
                <w:rFonts w:asciiTheme="majorHAnsi" w:eastAsia="Times New Roman" w:hAnsiTheme="majorHAnsi" w:cs="Courier New"/>
                <w:sz w:val="24"/>
                <w:szCs w:val="24"/>
                <w:lang w:eastAsia="ru-RU"/>
              </w:rPr>
              <w:t> это способы осуществления управленческих воздействий на персонал, базирующиеся на использовании закономерностей социологии и психологии. Объектом воздействия этих методов являются группы людей и отдельные личности. По масштабу и способам воздействия эти методы можно разделить на две основные группы: социологические методы, которые направлены на группы людей</w:t>
            </w:r>
            <w:r w:rsidRPr="00724C17">
              <w:rPr>
                <w:rFonts w:asciiTheme="majorHAnsi" w:eastAsia="Times New Roman" w:hAnsiTheme="majorHAnsi" w:cs="Courier New"/>
                <w:b/>
                <w:bCs/>
                <w:sz w:val="24"/>
                <w:szCs w:val="24"/>
                <w:lang w:eastAsia="ru-RU"/>
              </w:rPr>
              <w:t> </w:t>
            </w:r>
            <w:r w:rsidRPr="00724C17">
              <w:rPr>
                <w:rFonts w:asciiTheme="majorHAnsi" w:eastAsia="Times New Roman" w:hAnsiTheme="majorHAnsi" w:cs="Courier New"/>
                <w:sz w:val="24"/>
                <w:szCs w:val="24"/>
                <w:lang w:eastAsia="ru-RU"/>
              </w:rPr>
              <w:t xml:space="preserve">и </w:t>
            </w:r>
            <w:proofErr w:type="spellStart"/>
            <w:r w:rsidRPr="00724C17">
              <w:rPr>
                <w:rFonts w:asciiTheme="majorHAnsi" w:eastAsia="Times New Roman" w:hAnsiTheme="majorHAnsi" w:cs="Courier New"/>
                <w:sz w:val="24"/>
                <w:szCs w:val="24"/>
                <w:lang w:eastAsia="ru-RU"/>
              </w:rPr>
              <w:t>ихвзаимодействия</w:t>
            </w:r>
            <w:proofErr w:type="spellEnd"/>
            <w:r w:rsidRPr="00724C17">
              <w:rPr>
                <w:rFonts w:asciiTheme="majorHAnsi" w:eastAsia="Times New Roman" w:hAnsiTheme="majorHAnsi" w:cs="Courier New"/>
                <w:sz w:val="24"/>
                <w:szCs w:val="24"/>
                <w:lang w:eastAsia="ru-RU"/>
              </w:rPr>
              <w:t xml:space="preserve"> в процессе производства (внешний мир человека); психологические методы, которые направленно воздействуют на личность конкретного человека (внутренний мир человека). </w:t>
            </w:r>
            <w:r w:rsidRPr="00724C17">
              <w:rPr>
                <w:rFonts w:asciiTheme="majorHAnsi" w:eastAsia="Times New Roman" w:hAnsiTheme="majorHAnsi" w:cs="Courier New"/>
                <w:i/>
                <w:iCs/>
                <w:sz w:val="24"/>
                <w:szCs w:val="24"/>
                <w:lang w:eastAsia="ru-RU"/>
              </w:rPr>
              <w:t>Психологические методы</w:t>
            </w:r>
            <w:r w:rsidRPr="00724C17">
              <w:rPr>
                <w:rFonts w:asciiTheme="majorHAnsi" w:eastAsia="Times New Roman" w:hAnsiTheme="majorHAnsi" w:cs="Courier New"/>
                <w:sz w:val="24"/>
                <w:szCs w:val="24"/>
                <w:lang w:eastAsia="ru-RU"/>
              </w:rPr>
              <w:t> играют очень важную роль в работе с персоналом, т. к. направлены на конкретную личность работника и, как правило, строго персонифицированы и индивидуальны. Главной их особенностью является обращение к внутреннему миру человека, его личности, интеллекту, чувствам, образам и поведению с тем, чтобы направить внутренний потенциал человека на решение конкретных задач предприятия.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i/>
                <w:iCs/>
                <w:sz w:val="24"/>
                <w:szCs w:val="24"/>
                <w:lang w:eastAsia="ru-RU"/>
              </w:rPr>
              <w:t>Психологическое планирование</w:t>
            </w:r>
            <w:r w:rsidRPr="00724C17">
              <w:rPr>
                <w:rFonts w:asciiTheme="majorHAnsi" w:eastAsia="Times New Roman" w:hAnsiTheme="majorHAnsi" w:cs="Courier New"/>
                <w:sz w:val="24"/>
                <w:szCs w:val="24"/>
                <w:lang w:eastAsia="ru-RU"/>
              </w:rPr>
              <w:t> составляет новое направление в работе с персоналом по формированию эффективного психологического состояния коллектива предприятия. Оно исходит из необходимости концепции всестороннего развития личности человека, устранения негативных тенденций деградации отсталой части трудового коллектива. Психологическое планирование предполагает постановку целей развития, и критериев эффективности, разработку психологических нормативов, методов планирования психологического климата и достижения конечных результатов. К наиболее важным результатам психологического планирования мы относим:</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формирование подразделений ("команд") на основе психологического соответствия сотрудников;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комфортный психологический климат в коллективе;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-формирование личной мотивации людей исходя из философии предприятия;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минимизацию психологических конфликтов (скандалов, обид, стрессов, раздражений);</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разработку служебной карьеры на основе психологической ориентации работников;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рост интеллектуальных способностей членов коллектива и уровня их образования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формирование корпоративной культуры на основе норм поведения и образов идеальных сотрудников.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Целесообразно, чтобы психологическое планирование и регулирование выполняла профессиональная психологическая служба предприятия, состоящая из социальных психологов.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Мотивация исполнителя (сотрудника). </w:t>
            </w:r>
            <w:r w:rsidRPr="00724C17">
              <w:rPr>
                <w:rFonts w:asciiTheme="majorHAnsi" w:eastAsia="Times New Roman" w:hAnsiTheme="majorHAnsi" w:cs="Courier New"/>
                <w:sz w:val="24"/>
                <w:szCs w:val="24"/>
                <w:lang w:eastAsia="ru-RU"/>
              </w:rPr>
              <w:t>Предпосылки успешной активной работы по исполнению заключаются в возможностях исполнителей:</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знать (информация о целевых установках или мероприятиях, по которым принято решение),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сметь (эти установки и мероприятия должны быть "допустимыми" для исполнителей, в том числе не нарушать юридических и этических норм),</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мочь (исполнители должны иметь средства для выполнения порученного),</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хотеть (они должны быть мотивированы).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Под мотивом понимают побуждение человеческого поведения, базирующееся на субъективных ощущениях недостатков или личных стимулов. Мотивы человеческого </w:t>
            </w:r>
            <w:r w:rsidRPr="00724C17">
              <w:rPr>
                <w:rFonts w:asciiTheme="majorHAnsi" w:eastAsia="Times New Roman" w:hAnsiTheme="majorHAnsi" w:cs="Courier New"/>
                <w:sz w:val="24"/>
                <w:szCs w:val="24"/>
                <w:lang w:eastAsia="ru-RU"/>
              </w:rPr>
              <w:lastRenderedPageBreak/>
              <w:t xml:space="preserve">поведения имеют определенную иерархию (она обычно называется "пирамидой </w:t>
            </w:r>
            <w:proofErr w:type="spellStart"/>
            <w:r w:rsidRPr="00724C17">
              <w:rPr>
                <w:rFonts w:asciiTheme="majorHAnsi" w:eastAsia="Times New Roman" w:hAnsiTheme="majorHAnsi" w:cs="Courier New"/>
                <w:sz w:val="24"/>
                <w:szCs w:val="24"/>
                <w:lang w:eastAsia="ru-RU"/>
              </w:rPr>
              <w:t>Маслоу</w:t>
            </w:r>
            <w:proofErr w:type="spellEnd"/>
            <w:r w:rsidRPr="00724C17">
              <w:rPr>
                <w:rFonts w:asciiTheme="majorHAnsi" w:eastAsia="Times New Roman" w:hAnsiTheme="majorHAnsi" w:cs="Courier New"/>
                <w:sz w:val="24"/>
                <w:szCs w:val="24"/>
                <w:lang w:eastAsia="ru-RU"/>
              </w:rPr>
              <w:t>") - рис. 1.</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noProof/>
                <w:sz w:val="24"/>
                <w:szCs w:val="24"/>
                <w:lang w:eastAsia="ru-RU"/>
              </w:rPr>
              <w:drawing>
                <wp:inline distT="0" distB="0" distL="0" distR="0">
                  <wp:extent cx="4733925" cy="2543175"/>
                  <wp:effectExtent l="0" t="0" r="0" b="0"/>
                  <wp:docPr id="31" name="Рисунок 31" descr="http://www.bestreferat.ru/images/paper/74/93/4549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estreferat.ru/images/paper/74/93/4549374.png"/>
                          <pic:cNvPicPr>
                            <a:picLocks noChangeAspect="1" noChangeArrowheads="1"/>
                          </pic:cNvPicPr>
                        </pic:nvPicPr>
                        <pic:blipFill>
                          <a:blip r:embed="rId4" cstate="print"/>
                          <a:srcRect/>
                          <a:stretch>
                            <a:fillRect/>
                          </a:stretch>
                        </pic:blipFill>
                        <pic:spPr bwMode="auto">
                          <a:xfrm>
                            <a:off x="0" y="0"/>
                            <a:ext cx="4733925" cy="2543175"/>
                          </a:xfrm>
                          <a:prstGeom prst="rect">
                            <a:avLst/>
                          </a:prstGeom>
                          <a:noFill/>
                          <a:ln w="9525">
                            <a:noFill/>
                            <a:miter lim="800000"/>
                            <a:headEnd/>
                            <a:tailEnd/>
                          </a:ln>
                        </pic:spPr>
                      </pic:pic>
                    </a:graphicData>
                  </a:graphic>
                </wp:inline>
              </w:drawing>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Прежде всего, следует обеспечить сотрудника: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возможностями выполнить работу,</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определить его рамки действий,</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четко сформулировать цели и задачи,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-создать окружение, способствующее выполнению задачи (предоставить средства, необходимую информацию, сформировать организацию, использовать стиль управления, основанный на сопричастности исполнителей).</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Мотивационное управление концентрируется: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на влиянии на состояние мотивации (степени идентификации сотрудника с фирмой, формировании его мотивов),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 </w:t>
            </w:r>
            <w:proofErr w:type="gramStart"/>
            <w:r w:rsidRPr="00724C17">
              <w:rPr>
                <w:rFonts w:asciiTheme="majorHAnsi" w:eastAsia="Times New Roman" w:hAnsiTheme="majorHAnsi" w:cs="Courier New"/>
                <w:sz w:val="24"/>
                <w:szCs w:val="24"/>
                <w:lang w:eastAsia="ru-RU"/>
              </w:rPr>
              <w:t>чувстве</w:t>
            </w:r>
            <w:proofErr w:type="gramEnd"/>
            <w:r w:rsidRPr="00724C17">
              <w:rPr>
                <w:rFonts w:asciiTheme="majorHAnsi" w:eastAsia="Times New Roman" w:hAnsiTheme="majorHAnsi" w:cs="Courier New"/>
                <w:sz w:val="24"/>
                <w:szCs w:val="24"/>
                <w:lang w:eastAsia="ru-RU"/>
              </w:rPr>
              <w:t xml:space="preserve"> его собственного достоинства (уважения как личности, сообщения о его значении для фирмы, ожиданиях результатов от его деятельности);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 </w:t>
            </w:r>
            <w:proofErr w:type="gramStart"/>
            <w:r w:rsidRPr="00724C17">
              <w:rPr>
                <w:rFonts w:asciiTheme="majorHAnsi" w:eastAsia="Times New Roman" w:hAnsiTheme="majorHAnsi" w:cs="Courier New"/>
                <w:sz w:val="24"/>
                <w:szCs w:val="24"/>
                <w:lang w:eastAsia="ru-RU"/>
              </w:rPr>
              <w:t>приведении</w:t>
            </w:r>
            <w:proofErr w:type="gramEnd"/>
            <w:r w:rsidRPr="00724C17">
              <w:rPr>
                <w:rFonts w:asciiTheme="majorHAnsi" w:eastAsia="Times New Roman" w:hAnsiTheme="majorHAnsi" w:cs="Courier New"/>
                <w:sz w:val="24"/>
                <w:szCs w:val="24"/>
                <w:lang w:eastAsia="ru-RU"/>
              </w:rPr>
              <w:t xml:space="preserve"> мотивов в действия (обсуждаются личные интересы и возможности сотрудника);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 </w:t>
            </w:r>
            <w:proofErr w:type="gramStart"/>
            <w:r w:rsidRPr="00724C17">
              <w:rPr>
                <w:rFonts w:asciiTheme="majorHAnsi" w:eastAsia="Times New Roman" w:hAnsiTheme="majorHAnsi" w:cs="Courier New"/>
                <w:sz w:val="24"/>
                <w:szCs w:val="24"/>
                <w:lang w:eastAsia="ru-RU"/>
              </w:rPr>
              <w:t>усилении</w:t>
            </w:r>
            <w:proofErr w:type="gramEnd"/>
            <w:r w:rsidRPr="00724C17">
              <w:rPr>
                <w:rFonts w:asciiTheme="majorHAnsi" w:eastAsia="Times New Roman" w:hAnsiTheme="majorHAnsi" w:cs="Courier New"/>
                <w:sz w:val="24"/>
                <w:szCs w:val="24"/>
                <w:lang w:eastAsia="ru-RU"/>
              </w:rPr>
              <w:t xml:space="preserve"> мотивов;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оценке работы и аттестация (пересмотр зарплаты, рост, дополнительные выгоды);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 </w:t>
            </w:r>
            <w:proofErr w:type="gramStart"/>
            <w:r w:rsidRPr="00724C17">
              <w:rPr>
                <w:rFonts w:asciiTheme="majorHAnsi" w:eastAsia="Times New Roman" w:hAnsiTheme="majorHAnsi" w:cs="Courier New"/>
                <w:sz w:val="24"/>
                <w:szCs w:val="24"/>
                <w:lang w:eastAsia="ru-RU"/>
              </w:rPr>
              <w:t>удовлетворении</w:t>
            </w:r>
            <w:proofErr w:type="gramEnd"/>
            <w:r w:rsidRPr="00724C17">
              <w:rPr>
                <w:rFonts w:asciiTheme="majorHAnsi" w:eastAsia="Times New Roman" w:hAnsiTheme="majorHAnsi" w:cs="Courier New"/>
                <w:sz w:val="24"/>
                <w:szCs w:val="24"/>
                <w:lang w:eastAsia="ru-RU"/>
              </w:rPr>
              <w:t xml:space="preserve"> потребностей;</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 </w:t>
            </w:r>
            <w:proofErr w:type="gramStart"/>
            <w:r w:rsidRPr="00724C17">
              <w:rPr>
                <w:rFonts w:asciiTheme="majorHAnsi" w:eastAsia="Times New Roman" w:hAnsiTheme="majorHAnsi" w:cs="Courier New"/>
                <w:sz w:val="24"/>
                <w:szCs w:val="24"/>
                <w:lang w:eastAsia="ru-RU"/>
              </w:rPr>
              <w:t>обеспечении</w:t>
            </w:r>
            <w:proofErr w:type="gramEnd"/>
            <w:r w:rsidRPr="00724C17">
              <w:rPr>
                <w:rFonts w:asciiTheme="majorHAnsi" w:eastAsia="Times New Roman" w:hAnsiTheme="majorHAnsi" w:cs="Courier New"/>
                <w:sz w:val="24"/>
                <w:szCs w:val="24"/>
                <w:lang w:eastAsia="ru-RU"/>
              </w:rPr>
              <w:t xml:space="preserve"> процесса мотивации.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Хорошая работа по мотивации сотрудников ведет:</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к увеличению оборота и прибыли;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улучшению качества изделий;</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 </w:t>
            </w:r>
            <w:proofErr w:type="gramStart"/>
            <w:r w:rsidRPr="00724C17">
              <w:rPr>
                <w:rFonts w:asciiTheme="majorHAnsi" w:eastAsia="Times New Roman" w:hAnsiTheme="majorHAnsi" w:cs="Courier New"/>
                <w:sz w:val="24"/>
                <w:szCs w:val="24"/>
                <w:lang w:eastAsia="ru-RU"/>
              </w:rPr>
              <w:t>более творческому</w:t>
            </w:r>
            <w:proofErr w:type="gramEnd"/>
            <w:r w:rsidRPr="00724C17">
              <w:rPr>
                <w:rFonts w:asciiTheme="majorHAnsi" w:eastAsia="Times New Roman" w:hAnsiTheme="majorHAnsi" w:cs="Courier New"/>
                <w:sz w:val="24"/>
                <w:szCs w:val="24"/>
                <w:lang w:eastAsia="ru-RU"/>
              </w:rPr>
              <w:t xml:space="preserve"> подходу и активности во внедрении достижений НТП;</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повышенному притоку сотрудников;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повышению их работоспособности;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большей сплоченности и солидарности;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уменьшению текучести кадров;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улучшению репутации фирмы.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Замечено, что нет ничего нового под солнцем. Однако очевидно, что человек все-таки произвел нечто новое - науку управления в самом широком смысле этого понятия, обыденно </w:t>
            </w:r>
            <w:proofErr w:type="gramStart"/>
            <w:r w:rsidRPr="00724C17">
              <w:rPr>
                <w:rFonts w:asciiTheme="majorHAnsi" w:eastAsia="Times New Roman" w:hAnsiTheme="majorHAnsi" w:cs="Courier New"/>
                <w:sz w:val="24"/>
                <w:szCs w:val="24"/>
                <w:lang w:eastAsia="ru-RU"/>
              </w:rPr>
              <w:t>употребляемого</w:t>
            </w:r>
            <w:proofErr w:type="gramEnd"/>
            <w:r w:rsidRPr="00724C17">
              <w:rPr>
                <w:rFonts w:asciiTheme="majorHAnsi" w:eastAsia="Times New Roman" w:hAnsiTheme="majorHAnsi" w:cs="Courier New"/>
                <w:sz w:val="24"/>
                <w:szCs w:val="24"/>
                <w:lang w:eastAsia="ru-RU"/>
              </w:rPr>
              <w:t xml:space="preserve"> в том числе и в актуальной проблематике современного туризма. Сложилось много определений понятия "управление туризмом", используемых учеными и практиками. Менеджмент представляется как сложная система взаимозависимых предметов, ценностей, дисциплин и методов, развиваемых для преодоления бесчисленных и различных по своей величине проблем, сложностей и неопределенностей, которые присущи туристской деятельности. Постоянный поиск все более эффективных управленческих решений, концепций и процессов для обуздания стихийных последствий туризма выступает как соревнование со временем, отчаянная схватка. Цена проигрыша - вымирание туризма. В то время как цена </w:t>
            </w:r>
            <w:r w:rsidRPr="00724C17">
              <w:rPr>
                <w:rFonts w:asciiTheme="majorHAnsi" w:eastAsia="Times New Roman" w:hAnsiTheme="majorHAnsi" w:cs="Courier New"/>
                <w:sz w:val="24"/>
                <w:szCs w:val="24"/>
                <w:lang w:eastAsia="ru-RU"/>
              </w:rPr>
              <w:lastRenderedPageBreak/>
              <w:t>победы может стать толчком в развитии туристской деятельности на более высоком качественном уровне.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Туризм – явление, известное каждому. Во все времена нашу планету пересекали многочисленные путешественники и первопроходцы. Но лишь недавно туризм возник как специфическая форма деятельности людей, которой обязательно нужно управлять. Труд в управлении туризмом специфичен и существенно отличается от деятельности работников других отраслей, хотя на первый взгляд можно предположить, что менеджмент туристского региона и туристской организации опирается на ту же базу, что и менеджмент любого предприятия системы «человек-человек».</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Первая особенность туризма заключается в большой глубине его проникновения и сложности взаимосвязей между его составными элементами. В туристской индустрии много туристских предприятий и организаций, </w:t>
            </w:r>
            <w:proofErr w:type="gramStart"/>
            <w:r w:rsidRPr="00724C17">
              <w:rPr>
                <w:rFonts w:asciiTheme="majorHAnsi" w:eastAsia="Times New Roman" w:hAnsiTheme="majorHAnsi" w:cs="Courier New"/>
                <w:sz w:val="24"/>
                <w:szCs w:val="24"/>
                <w:lang w:eastAsia="ru-RU"/>
              </w:rPr>
              <w:t>которые</w:t>
            </w:r>
            <w:proofErr w:type="gramEnd"/>
            <w:r w:rsidRPr="00724C17">
              <w:rPr>
                <w:rFonts w:asciiTheme="majorHAnsi" w:eastAsia="Times New Roman" w:hAnsiTheme="majorHAnsi" w:cs="Courier New"/>
                <w:sz w:val="24"/>
                <w:szCs w:val="24"/>
                <w:lang w:eastAsia="ru-RU"/>
              </w:rPr>
              <w:t xml:space="preserve"> так или иначе должны вписаться в единую систему управления, где преследуется цель обеспечения длительной дееспособности и конкурентоспособности на рынке.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Вторую особенность туризма как объекта управления можно представить в виде неясных и </w:t>
            </w:r>
            <w:proofErr w:type="gramStart"/>
            <w:r w:rsidRPr="00724C17">
              <w:rPr>
                <w:rFonts w:asciiTheme="majorHAnsi" w:eastAsia="Times New Roman" w:hAnsiTheme="majorHAnsi" w:cs="Courier New"/>
                <w:sz w:val="24"/>
                <w:szCs w:val="24"/>
                <w:lang w:eastAsia="ru-RU"/>
              </w:rPr>
              <w:t>трудно измеримых</w:t>
            </w:r>
            <w:proofErr w:type="gramEnd"/>
            <w:r w:rsidRPr="00724C17">
              <w:rPr>
                <w:rFonts w:asciiTheme="majorHAnsi" w:eastAsia="Times New Roman" w:hAnsiTheme="majorHAnsi" w:cs="Courier New"/>
                <w:sz w:val="24"/>
                <w:szCs w:val="24"/>
                <w:lang w:eastAsia="ru-RU"/>
              </w:rPr>
              <w:t xml:space="preserve"> целей. Для менеджмента частных туристских предприятий, которые в своей деятельности ориентируются на получение прибыли, характерны четкие и измеримые цели – накопление ценностей, движение наличности, прибыль</w:t>
            </w:r>
            <w:proofErr w:type="gramStart"/>
            <w:r w:rsidRPr="00724C17">
              <w:rPr>
                <w:rFonts w:asciiTheme="majorHAnsi" w:eastAsia="Times New Roman" w:hAnsiTheme="majorHAnsi" w:cs="Courier New"/>
                <w:sz w:val="24"/>
                <w:szCs w:val="24"/>
                <w:lang w:eastAsia="ru-RU"/>
              </w:rPr>
              <w:t>… Д</w:t>
            </w:r>
            <w:proofErr w:type="gramEnd"/>
            <w:r w:rsidRPr="00724C17">
              <w:rPr>
                <w:rFonts w:asciiTheme="majorHAnsi" w:eastAsia="Times New Roman" w:hAnsiTheme="majorHAnsi" w:cs="Courier New"/>
                <w:sz w:val="24"/>
                <w:szCs w:val="24"/>
                <w:lang w:eastAsia="ru-RU"/>
              </w:rPr>
              <w:t>ля менеджмента туристских организаций таких целей не существует ни на уровне предприятия, ни на уровне региона.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Следующая особенность туризма заключается в сильном влиянии со стороны заинтересованной клиентуры. Туристские организации не могут ожидать от своих участников того, что все они будут вести себя одинаково, поскольку существуют определенного рода противоречия между владельцами гостиниц, местными жителями и приезжими туристами. Именно поэтому нормативному менеджменту (на уровне туристской организации – политике предприятия, на уровне региона – планированию и координации деятельности путем разработки ведущего образа) уделяется очень большое значение.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Важнейшей особенностью туризма как объекта управления является специфика туристского продукта, его неотделимость от источника формирования. Товар в материальном виде (мясо, одежда) существует независимо от его производителя, туристская услуга (а это тоже товар) неотделима от источника ее создания. В связи с тем, что при реализации туристского продукта усиливается личностный аспект, процесс предоставления туристской услуги может быть автоматизирован в гораздо меньшей степени, чем, например, процесс производства товаров. По этой причине в менеджменте туризма неизмеримо больше внимания должно уделяться управлению персоналом и регулированию межличностных отношений.</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Кадровая политика предприятия во многом влияет на успех фирмы. На работу следует нанимать приветливых, работоспособных служащих, которые смогут создать хорошую атмосферу в беседе с клиентом, собирающимся воспользоваться услугами индустрии туризма.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Специфика туристского продукта связана со спецификой туристского спроса. Спрос на туристские услуги не однороден в силу трех основных причин. Первая из них – неосязаемость и </w:t>
            </w:r>
            <w:proofErr w:type="spellStart"/>
            <w:r w:rsidRPr="00724C17">
              <w:rPr>
                <w:rFonts w:asciiTheme="majorHAnsi" w:eastAsia="Times New Roman" w:hAnsiTheme="majorHAnsi" w:cs="Courier New"/>
                <w:sz w:val="24"/>
                <w:szCs w:val="24"/>
                <w:lang w:eastAsia="ru-RU"/>
              </w:rPr>
              <w:t>несохраняемость</w:t>
            </w:r>
            <w:proofErr w:type="spellEnd"/>
            <w:r w:rsidRPr="00724C17">
              <w:rPr>
                <w:rFonts w:asciiTheme="majorHAnsi" w:eastAsia="Times New Roman" w:hAnsiTheme="majorHAnsi" w:cs="Courier New"/>
                <w:sz w:val="24"/>
                <w:szCs w:val="24"/>
                <w:lang w:eastAsia="ru-RU"/>
              </w:rPr>
              <w:t xml:space="preserve"> туристского продукта. Разнообразие потребителей туристских услуг – еще одна причина неоднородности спроса на них. Высокая значимость общественных факторов – экономической ситуации в стране, экологии и социальных факторов – вот третья причина различного спроса на туристские услуги.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Наконец, как особенность туризма следует выделить его сезонность. При решении проблемы менеджмента в туризме данное явление обязательно учитывается руководителями туристских предприятий, поскольку колебание спроса может существенно ухудшить условия функционирования всей туристской индустрии.</w:t>
            </w: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F25E29" w:rsidRPr="00724C17" w:rsidRDefault="00F25E29" w:rsidP="006B031E">
            <w:pPr>
              <w:spacing w:after="0" w:line="240" w:lineRule="auto"/>
              <w:ind w:right="75"/>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1.2 Управление персоналом как одна из основных функций управления предприятием туризма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Система управления персоналом организации – система, в которой реализуются функции управления персоналом; включает подсистему общего линейного руководства и ряд функциональных подсистем, специализирующихся на выполнении однородных функций. Подсистема общего и линейного руководства осуществляет управление организацией в целом, отдельными функциональными и производственными подразделениями. Функции этой подсистемы выполняют: руководитель организации, его заместители, руководители функциональных и производственных подразделений, их заместители. Подсистема планирования и маркетинга персонала осуществляет разработку кадровой политики и стратегии управления персоналом, анализирует кадровый потенциал, рынок труда, организацию кадрового планирования, планирование прогнозирование потребности в персонале, организацию рекламы, поддержание взаимосвязи с внешними источниками, обеспечивающими организацию кадрами. Подсистема найма и учета персонала организует </w:t>
            </w:r>
            <w:proofErr w:type="spellStart"/>
            <w:r w:rsidRPr="00724C17">
              <w:rPr>
                <w:rFonts w:asciiTheme="majorHAnsi" w:eastAsia="Times New Roman" w:hAnsiTheme="majorHAnsi" w:cs="Courier New"/>
                <w:sz w:val="24"/>
                <w:szCs w:val="24"/>
                <w:lang w:eastAsia="ru-RU"/>
              </w:rPr>
              <w:t>найм</w:t>
            </w:r>
            <w:proofErr w:type="spellEnd"/>
            <w:r w:rsidRPr="00724C17">
              <w:rPr>
                <w:rFonts w:asciiTheme="majorHAnsi" w:eastAsia="Times New Roman" w:hAnsiTheme="majorHAnsi" w:cs="Courier New"/>
                <w:sz w:val="24"/>
                <w:szCs w:val="24"/>
                <w:lang w:eastAsia="ru-RU"/>
              </w:rPr>
              <w:t xml:space="preserve"> персонала, организацию собеседования. Оценку, отбор и прием персонала, учет приема, перемещений, поощрений и увольнения персонала, профессиональную ориентацию и организацию рационального использования персонала, управления занятостью, делопроизводственное обеспечение системы управления персоналом. Подсистема трудовых отношений анализирует и регулирует групповые и личностные взаимоотношения, анализирует и регулирует отношения руководства управления производственными конфликтами и стрессами, проводит социально – психологическую диагностику, контролирует соблюдение этических норм взаимоотношений. Подсистема условий труда выполняет следующие функции: соблюдение требований психофизиологии, эргономики труда, требований технической эстетики, охрана труда и окружающей среды, осуществляет военизированную охрану организации и отдельных должностных лиц. Подсистема развития персонала осуществляет обучение, переподготовку и повышение квалификации. Введение в должность и адаптация новых работников, оценку кандидатов на вакантную должность, текущую периодическую оценку кадров, организацию рационализаторской и изобретательской деятельности, реализацию деловой карьеры и служебно-профессионального продвижения, организацию работы с кадровым резервом. Подсистема мотивации поведения персонала выполняет функции: управление мотивацией трудового поведения. Нормирование и тарификация трудового процесса; разработку систем оплаты труда, разработку форм участия персонала в прибылях и капитале и морального поощрения персонала; организацию нормативно – методического обеспечения системы управления персоналом. Подсистема соц. развития осуществляет: организацию общественного питания, управление жилищно-бытовым обслуживанием, развитие культуры и физ. воспитания, обеспечение охраны здоровья и отдыха, обеспечение детскими учреждениями, управление соц. конфликтами и стрессами, организацию продажи продуктов питания и товаров народного потребления, организацию соц. страхования. Подсистема развития организационных структур управления выполняет функции: анализ сложившейся </w:t>
            </w:r>
            <w:proofErr w:type="spellStart"/>
            <w:r w:rsidRPr="00724C17">
              <w:rPr>
                <w:rFonts w:asciiTheme="majorHAnsi" w:eastAsia="Times New Roman" w:hAnsiTheme="majorHAnsi" w:cs="Courier New"/>
                <w:sz w:val="24"/>
                <w:szCs w:val="24"/>
                <w:lang w:eastAsia="ru-RU"/>
              </w:rPr>
              <w:t>Оргструктуры</w:t>
            </w:r>
            <w:proofErr w:type="spellEnd"/>
            <w:r w:rsidRPr="00724C17">
              <w:rPr>
                <w:rFonts w:asciiTheme="majorHAnsi" w:eastAsia="Times New Roman" w:hAnsiTheme="majorHAnsi" w:cs="Courier New"/>
                <w:sz w:val="24"/>
                <w:szCs w:val="24"/>
                <w:lang w:eastAsia="ru-RU"/>
              </w:rPr>
              <w:t xml:space="preserve"> управления, проектирование новой </w:t>
            </w:r>
            <w:proofErr w:type="spellStart"/>
            <w:r w:rsidRPr="00724C17">
              <w:rPr>
                <w:rFonts w:asciiTheme="majorHAnsi" w:eastAsia="Times New Roman" w:hAnsiTheme="majorHAnsi" w:cs="Courier New"/>
                <w:sz w:val="24"/>
                <w:szCs w:val="24"/>
                <w:lang w:eastAsia="ru-RU"/>
              </w:rPr>
              <w:t>Оргструктуры</w:t>
            </w:r>
            <w:proofErr w:type="spellEnd"/>
            <w:r w:rsidRPr="00724C17">
              <w:rPr>
                <w:rFonts w:asciiTheme="majorHAnsi" w:eastAsia="Times New Roman" w:hAnsiTheme="majorHAnsi" w:cs="Courier New"/>
                <w:sz w:val="24"/>
                <w:szCs w:val="24"/>
                <w:lang w:eastAsia="ru-RU"/>
              </w:rPr>
              <w:t xml:space="preserve"> управления, разработку штатного расписания, формирование новой </w:t>
            </w:r>
            <w:proofErr w:type="spellStart"/>
            <w:r w:rsidRPr="00724C17">
              <w:rPr>
                <w:rFonts w:asciiTheme="majorHAnsi" w:eastAsia="Times New Roman" w:hAnsiTheme="majorHAnsi" w:cs="Courier New"/>
                <w:sz w:val="24"/>
                <w:szCs w:val="24"/>
                <w:lang w:eastAsia="ru-RU"/>
              </w:rPr>
              <w:t>Оргструктуры</w:t>
            </w:r>
            <w:proofErr w:type="spellEnd"/>
            <w:r w:rsidRPr="00724C17">
              <w:rPr>
                <w:rFonts w:asciiTheme="majorHAnsi" w:eastAsia="Times New Roman" w:hAnsiTheme="majorHAnsi" w:cs="Courier New"/>
                <w:sz w:val="24"/>
                <w:szCs w:val="24"/>
                <w:lang w:eastAsia="ru-RU"/>
              </w:rPr>
              <w:t xml:space="preserve"> управления, разработку и реализацию рекомендаций по развитию стиля и методов руководства. Подсистема правового обеспечения осуществляет: решение правовых вопросов трудовых отношений, согласование распорядительных и иных документов по управлению персоналом, решение правовых вопросов хозяйственной деятельности, проведение консультаций по юридическим вопросам. Подсистема информационного обеспечения выполняет следующие функции: ведение учета и статистики персонала, информационное и техническое обеспечение системы управления персоналом, обеспечение персонала научно – технической информацией. Организацию работы органов массовой информации организации, организация патентно-лицензионной деятельности. Функции этих подсистем выполняются подразделениями по работе с кадрами организации. В зависимости от размеров организации состав подразделений меняется: в мелких организациях одно подразделение может выполнять функции нескольких подсистем, а в крупных функции каждой из подсистем, как правило, выполняет отдельное подразделение.</w:t>
            </w:r>
          </w:p>
          <w:p w:rsidR="00F25E29" w:rsidRPr="00724C17" w:rsidRDefault="00F25E29" w:rsidP="00F25E29">
            <w:pPr>
              <w:spacing w:after="0" w:line="240" w:lineRule="auto"/>
              <w:ind w:left="75" w:right="75"/>
              <w:jc w:val="both"/>
              <w:rPr>
                <w:rFonts w:asciiTheme="majorHAnsi" w:eastAsia="Times New Roman" w:hAnsiTheme="majorHAnsi" w:cs="Courier New"/>
                <w:sz w:val="24"/>
                <w:szCs w:val="24"/>
                <w:lang w:eastAsia="ru-RU"/>
              </w:rPr>
            </w:pP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Глава 2 Анализ структуры управления туристской фирмой «Транзит»</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 </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2.1 Общая характеристика и основные виды услуг туристской фирмы «Транзит»</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Способы и типы управления зависят, в первую очередь, от вида и формы предприятия. Предприятие – это имущественно обособленная хозяйственная единица, предназначенная для решения хозяйственно-производительных задач (производств потребительных благ - предметов и услуг) и способная к </w:t>
            </w:r>
            <w:proofErr w:type="spellStart"/>
            <w:r w:rsidRPr="00724C17">
              <w:rPr>
                <w:rFonts w:asciiTheme="majorHAnsi" w:eastAsia="Times New Roman" w:hAnsiTheme="majorHAnsi" w:cs="Courier New"/>
                <w:sz w:val="24"/>
                <w:szCs w:val="24"/>
                <w:lang w:eastAsia="ru-RU"/>
              </w:rPr>
              <w:t>самовоспроизводству</w:t>
            </w:r>
            <w:proofErr w:type="spellEnd"/>
            <w:r w:rsidRPr="00724C17">
              <w:rPr>
                <w:rFonts w:asciiTheme="majorHAnsi" w:eastAsia="Times New Roman" w:hAnsiTheme="majorHAnsi" w:cs="Courier New"/>
                <w:sz w:val="24"/>
                <w:szCs w:val="24"/>
                <w:lang w:eastAsia="ru-RU"/>
              </w:rPr>
              <w:t xml:space="preserve"> (обеспечению своего жизненного цикла). В данном курсовом проекте исследуется турфирма «Транзит», которая является ООО. Обществом с ограниченной ответственностью (ООО) признается учрежденное одним или несколькими лицами общество, уставной капитал которого разделен на составные доли, участники общества не отвечают по его обязательствам и несут риск убытков, связанных с деятельностью общества, только в пределах внесенных вкладов. Учредител</w:t>
            </w:r>
            <w:proofErr w:type="gramStart"/>
            <w:r w:rsidRPr="00724C17">
              <w:rPr>
                <w:rFonts w:asciiTheme="majorHAnsi" w:eastAsia="Times New Roman" w:hAnsiTheme="majorHAnsi" w:cs="Courier New"/>
                <w:sz w:val="24"/>
                <w:szCs w:val="24"/>
                <w:lang w:eastAsia="ru-RU"/>
              </w:rPr>
              <w:t>и ООО</w:t>
            </w:r>
            <w:proofErr w:type="gramEnd"/>
            <w:r w:rsidRPr="00724C17">
              <w:rPr>
                <w:rFonts w:asciiTheme="majorHAnsi" w:eastAsia="Times New Roman" w:hAnsiTheme="majorHAnsi" w:cs="Courier New"/>
                <w:sz w:val="24"/>
                <w:szCs w:val="24"/>
                <w:lang w:eastAsia="ru-RU"/>
              </w:rPr>
              <w:t xml:space="preserve"> подписывают учредительный договор и утверждают устав общества. Учредительный договор ООО должен включать следующие положения: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наименование общества, его местонахождения, а также сведения об учредителях</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цели создания ООО</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уставной капитал, размер, порядок внесения вкладов участниками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права и обязанности членов ООО</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распределение прибыли общества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сведения о прекращении деятельности общества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срок заключения договора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В отличие от учредительного договора устав ООО должен содержать более полную информацию по указанным вопросам, а также содержать некоторые другие сведения.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Обществом с ограниченной ответственностью может быть признано только предприятие, имеющее разделенный на доли уставной каптал. Предприятие в форме общества с ограниченной ответственностью отвечает по своим обязательствам всем имуществом, а вкладчики рискуют понести только в пределах вклада.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Органами управления общества с ограниченной ответственностью являются распорядители (правление, дирекция) и общее собрание участников. Общее собрание участников - высший орган ООО. Количество голосов участников на собрании определяется их долей в уставном капитале. К компетенции собрания участников обычно относятся такие вопросы, как определение основных направлений развития общества, распределения прибыли и убытков, утверждение внутренних документов ООО, а также его структуры и другие вопросы. Решения по тем или иным вопросам могут быть приняты как единогласно, так и простым большинством голосов. Собрание участников созывается с определенной периодичностью (обычно не реже одного раза в год). Текущее руководство в обществе с ограниченной ответственностью осуществляет исполнительный орган (коллегиальный или единоличный), подотчетный общему собранию участников. Число распорядителей, срок их деятельности и правомочия определяются общим собранием. Распорядителям</w:t>
            </w:r>
            <w:proofErr w:type="gramStart"/>
            <w:r w:rsidRPr="00724C17">
              <w:rPr>
                <w:rFonts w:asciiTheme="majorHAnsi" w:eastAsia="Times New Roman" w:hAnsiTheme="majorHAnsi" w:cs="Courier New"/>
                <w:sz w:val="24"/>
                <w:szCs w:val="24"/>
                <w:lang w:eastAsia="ru-RU"/>
              </w:rPr>
              <w:t>и ООО</w:t>
            </w:r>
            <w:proofErr w:type="gramEnd"/>
            <w:r w:rsidRPr="00724C17">
              <w:rPr>
                <w:rFonts w:asciiTheme="majorHAnsi" w:eastAsia="Times New Roman" w:hAnsiTheme="majorHAnsi" w:cs="Courier New"/>
                <w:sz w:val="24"/>
                <w:szCs w:val="24"/>
                <w:lang w:eastAsia="ru-RU"/>
              </w:rPr>
              <w:t xml:space="preserve"> могут быть как члены общества, так и приглашенные лица.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Основные виды деятельности туристской фирмы «Транзит»</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i/>
                <w:iCs/>
                <w:sz w:val="24"/>
                <w:szCs w:val="24"/>
                <w:lang w:eastAsia="ru-RU"/>
              </w:rPr>
              <w:t>Тур фирма</w:t>
            </w:r>
            <w:r w:rsidRPr="00724C17">
              <w:rPr>
                <w:rFonts w:asciiTheme="majorHAnsi" w:eastAsia="Times New Roman" w:hAnsiTheme="majorHAnsi" w:cs="Courier New"/>
                <w:sz w:val="24"/>
                <w:szCs w:val="24"/>
                <w:lang w:eastAsia="ru-RU"/>
              </w:rPr>
              <w:t> – хозяйственно обособленная производственная единица, выполняющая одну или несколько функций в производстве и сбыте туристского продукта и создании объектов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Туристская фирма «Транзит» была образована в 2000 году. Фирма занимается </w:t>
            </w:r>
            <w:proofErr w:type="spellStart"/>
            <w:r w:rsidRPr="00724C17">
              <w:rPr>
                <w:rFonts w:asciiTheme="majorHAnsi" w:eastAsia="Times New Roman" w:hAnsiTheme="majorHAnsi" w:cs="Courier New"/>
                <w:sz w:val="24"/>
                <w:szCs w:val="24"/>
                <w:lang w:eastAsia="ru-RU"/>
              </w:rPr>
              <w:t>турагентской</w:t>
            </w:r>
            <w:proofErr w:type="spellEnd"/>
            <w:r w:rsidRPr="00724C17">
              <w:rPr>
                <w:rFonts w:asciiTheme="majorHAnsi" w:eastAsia="Times New Roman" w:hAnsiTheme="majorHAnsi" w:cs="Courier New"/>
                <w:sz w:val="24"/>
                <w:szCs w:val="24"/>
                <w:lang w:eastAsia="ru-RU"/>
              </w:rPr>
              <w:t xml:space="preserve"> деятельностью и действует на основании устава, государственной лицензии №0004309 и сертификата соответствия туристских услуг установленным требованиям. Предпосылками её создания явились профессиональные знания, начальный капитал учредителей. ООО «Транзит» является юридическим лицом, основной целью которого является извлечение прибыли и распределение ее между участниками. ООО «Транзит»- это туристическое предприятие (тур оператор), самостоятельный хозяйственный субъе</w:t>
            </w:r>
            <w:proofErr w:type="gramStart"/>
            <w:r w:rsidRPr="00724C17">
              <w:rPr>
                <w:rFonts w:asciiTheme="majorHAnsi" w:eastAsia="Times New Roman" w:hAnsiTheme="majorHAnsi" w:cs="Courier New"/>
                <w:sz w:val="24"/>
                <w:szCs w:val="24"/>
                <w:lang w:eastAsia="ru-RU"/>
              </w:rPr>
              <w:t>кт с пр</w:t>
            </w:r>
            <w:proofErr w:type="gramEnd"/>
            <w:r w:rsidRPr="00724C17">
              <w:rPr>
                <w:rFonts w:asciiTheme="majorHAnsi" w:eastAsia="Times New Roman" w:hAnsiTheme="majorHAnsi" w:cs="Courier New"/>
                <w:sz w:val="24"/>
                <w:szCs w:val="24"/>
                <w:lang w:eastAsia="ru-RU"/>
              </w:rPr>
              <w:t>авами юридического лица, осуществляющий формирование, продвижение и реализацию услуг туристам, а также другие виды вспомогательной хозяйственной деятельности, не запрещенные законодательством и предусмотренные его Уставом.</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i/>
                <w:iCs/>
                <w:sz w:val="24"/>
                <w:szCs w:val="24"/>
                <w:lang w:eastAsia="ru-RU"/>
              </w:rPr>
              <w:lastRenderedPageBreak/>
              <w:t>Тур оператор</w:t>
            </w:r>
            <w:r w:rsidRPr="00724C17">
              <w:rPr>
                <w:rFonts w:asciiTheme="majorHAnsi" w:eastAsia="Times New Roman" w:hAnsiTheme="majorHAnsi" w:cs="Courier New"/>
                <w:sz w:val="24"/>
                <w:szCs w:val="24"/>
                <w:lang w:eastAsia="ru-RU"/>
              </w:rPr>
              <w:t> – это организация, осуществляющая на основании лицензии деятельность по формированию, продвижению и реализации тур продукта.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Общество с ограниченной ответственностью «Транзит» учреждено лицами общества. Уставной капитал Общества разделен на три доли (Учредительным договором). Участник</w:t>
            </w:r>
            <w:proofErr w:type="gramStart"/>
            <w:r w:rsidRPr="00724C17">
              <w:rPr>
                <w:rFonts w:asciiTheme="majorHAnsi" w:eastAsia="Times New Roman" w:hAnsiTheme="majorHAnsi" w:cs="Courier New"/>
                <w:sz w:val="24"/>
                <w:szCs w:val="24"/>
                <w:lang w:eastAsia="ru-RU"/>
              </w:rPr>
              <w:t>и ООО</w:t>
            </w:r>
            <w:proofErr w:type="gramEnd"/>
            <w:r w:rsidRPr="00724C17">
              <w:rPr>
                <w:rFonts w:asciiTheme="majorHAnsi" w:eastAsia="Times New Roman" w:hAnsiTheme="majorHAnsi" w:cs="Courier New"/>
                <w:sz w:val="24"/>
                <w:szCs w:val="24"/>
                <w:lang w:eastAsia="ru-RU"/>
              </w:rPr>
              <w:t xml:space="preserve"> «Транзит» не отвечают по обязательствам Общества и несут риск убытков, связанных с деятельностью общества, в пределах стоимости внесенных ими вкладов.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Не последнее место в реализации туристических услуг занимает имидж фирмы. Одной из составляющих имиджа является офис фирмы. От состояния офиса во многом зависит эффективность туристской деятельности. </w:t>
            </w:r>
            <w:proofErr w:type="gramStart"/>
            <w:r w:rsidRPr="00724C17">
              <w:rPr>
                <w:rFonts w:asciiTheme="majorHAnsi" w:eastAsia="Times New Roman" w:hAnsiTheme="majorHAnsi" w:cs="Courier New"/>
                <w:sz w:val="24"/>
                <w:szCs w:val="24"/>
                <w:lang w:eastAsia="ru-RU"/>
              </w:rPr>
              <w:t>Помещение офиса «ООО Транзит» находится в центральной части города, оформлено в деловом стиле и оснащено всем необходимым для слаженной работы – имеется телефон, факс, компьютер, принтер, ксерокс, электронная почта, услуги Интернет, современная оргтехника, функциональная офисная мебель.</w:t>
            </w:r>
            <w:proofErr w:type="gramEnd"/>
            <w:r w:rsidRPr="00724C17">
              <w:rPr>
                <w:rFonts w:asciiTheme="majorHAnsi" w:eastAsia="Times New Roman" w:hAnsiTheme="majorHAnsi" w:cs="Courier New"/>
                <w:sz w:val="24"/>
                <w:szCs w:val="24"/>
                <w:lang w:eastAsia="ru-RU"/>
              </w:rPr>
              <w:t xml:space="preserve"> В доступном для обозрения месте </w:t>
            </w:r>
            <w:proofErr w:type="gramStart"/>
            <w:r w:rsidRPr="00724C17">
              <w:rPr>
                <w:rFonts w:asciiTheme="majorHAnsi" w:eastAsia="Times New Roman" w:hAnsiTheme="majorHAnsi" w:cs="Courier New"/>
                <w:sz w:val="24"/>
                <w:szCs w:val="24"/>
                <w:lang w:eastAsia="ru-RU"/>
              </w:rPr>
              <w:t>расположена</w:t>
            </w:r>
            <w:proofErr w:type="gramEnd"/>
            <w:r w:rsidRPr="00724C17">
              <w:rPr>
                <w:rFonts w:asciiTheme="majorHAnsi" w:eastAsia="Times New Roman" w:hAnsiTheme="majorHAnsi" w:cs="Courier New"/>
                <w:sz w:val="24"/>
                <w:szCs w:val="24"/>
                <w:lang w:eastAsia="ru-RU"/>
              </w:rPr>
              <w:t>:</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-Копия свидетельства о государственной регистрации;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-Копия лицензии на право осуществления деятельности;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-Рекламные проспекты, и другие рекламные средства предлагаемых услуг.</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Комплекс услуг, предоставляемых тур оператором предполагает выделение основных (профильных) услуг по туристскому обслуживанию и вспомогательных услуг, обеспечивающих собственно проведение тура. Постоянно следя за развитием рынка туристских услуг, фирма разрабатывает туры, которые пользуются наибольшей популярностью у туристов. При этом</w:t>
            </w:r>
            <w:proofErr w:type="gramStart"/>
            <w:r w:rsidRPr="00724C17">
              <w:rPr>
                <w:rFonts w:asciiTheme="majorHAnsi" w:eastAsia="Times New Roman" w:hAnsiTheme="majorHAnsi" w:cs="Courier New"/>
                <w:sz w:val="24"/>
                <w:szCs w:val="24"/>
                <w:lang w:eastAsia="ru-RU"/>
              </w:rPr>
              <w:t>,</w:t>
            </w:r>
            <w:proofErr w:type="gramEnd"/>
            <w:r w:rsidRPr="00724C17">
              <w:rPr>
                <w:rFonts w:asciiTheme="majorHAnsi" w:eastAsia="Times New Roman" w:hAnsiTheme="majorHAnsi" w:cs="Courier New"/>
                <w:sz w:val="24"/>
                <w:szCs w:val="24"/>
                <w:lang w:eastAsia="ru-RU"/>
              </w:rPr>
              <w:t xml:space="preserve"> прежде чем сделать своё предложение, ООО «Транзит» тщательно изучает каждый маршрут, осматривает каждый отель, подбирает транспорт, знакомится с гидами и отрабатывает технологию работы с зарубежными партнёрами до мельчайших деталей.</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Стоимость тура рассчитывается на основе базовой цены, к которой прибавляются доплаты за услуги, выбранные дополнительно, и вычитаются всевозможные скидки. Как правило, базовая цена включает: перелёт экономическим классом (туда и обратно), питание на </w:t>
            </w:r>
            <w:proofErr w:type="gramStart"/>
            <w:r w:rsidRPr="00724C17">
              <w:rPr>
                <w:rFonts w:asciiTheme="majorHAnsi" w:eastAsia="Times New Roman" w:hAnsiTheme="majorHAnsi" w:cs="Courier New"/>
                <w:sz w:val="24"/>
                <w:szCs w:val="24"/>
                <w:lang w:eastAsia="ru-RU"/>
              </w:rPr>
              <w:t>борту</w:t>
            </w:r>
            <w:proofErr w:type="gramEnd"/>
            <w:r w:rsidRPr="00724C17">
              <w:rPr>
                <w:rFonts w:asciiTheme="majorHAnsi" w:eastAsia="Times New Roman" w:hAnsiTheme="majorHAnsi" w:cs="Courier New"/>
                <w:sz w:val="24"/>
                <w:szCs w:val="24"/>
                <w:lang w:eastAsia="ru-RU"/>
              </w:rPr>
              <w:t xml:space="preserve"> и провоз багажа, аэропортовые сборы, </w:t>
            </w:r>
            <w:proofErr w:type="spellStart"/>
            <w:r w:rsidRPr="00724C17">
              <w:rPr>
                <w:rFonts w:asciiTheme="majorHAnsi" w:eastAsia="Times New Roman" w:hAnsiTheme="majorHAnsi" w:cs="Courier New"/>
                <w:sz w:val="24"/>
                <w:szCs w:val="24"/>
                <w:lang w:eastAsia="ru-RU"/>
              </w:rPr>
              <w:t>трансфер</w:t>
            </w:r>
            <w:proofErr w:type="spellEnd"/>
            <w:r w:rsidRPr="00724C17">
              <w:rPr>
                <w:rFonts w:asciiTheme="majorHAnsi" w:eastAsia="Times New Roman" w:hAnsiTheme="majorHAnsi" w:cs="Courier New"/>
                <w:sz w:val="24"/>
                <w:szCs w:val="24"/>
                <w:lang w:eastAsia="ru-RU"/>
              </w:rPr>
              <w:t>, проживание в отеле, питание, страховку.</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Главный принцип работы компании - уважение к клиенту, чуткое отношение к его желаниям, предпочтениям и индивидуальным особенностям. Несмотря на то, что одним из основных направлений деятельности компании является работа с туристскими агентствами и корпоративными клиентами, ООО «Транзит» предоставляет свои услуги каждому заинтересовавшемуся клиенту. Работник</w:t>
            </w:r>
            <w:proofErr w:type="gramStart"/>
            <w:r w:rsidRPr="00724C17">
              <w:rPr>
                <w:rFonts w:asciiTheme="majorHAnsi" w:eastAsia="Times New Roman" w:hAnsiTheme="majorHAnsi" w:cs="Courier New"/>
                <w:sz w:val="24"/>
                <w:szCs w:val="24"/>
                <w:lang w:eastAsia="ru-RU"/>
              </w:rPr>
              <w:t>и ООО</w:t>
            </w:r>
            <w:proofErr w:type="gramEnd"/>
            <w:r w:rsidRPr="00724C17">
              <w:rPr>
                <w:rFonts w:asciiTheme="majorHAnsi" w:eastAsia="Times New Roman" w:hAnsiTheme="majorHAnsi" w:cs="Courier New"/>
                <w:sz w:val="24"/>
                <w:szCs w:val="24"/>
                <w:lang w:eastAsia="ru-RU"/>
              </w:rPr>
              <w:t xml:space="preserve"> «Транзит» тщательно продумали систему скидок, бонусов и специальных тарифов, которые предоставляются любому желающему в зависимости от тура.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ООО «Транзит» имеет в своём офисе </w:t>
            </w:r>
            <w:proofErr w:type="spellStart"/>
            <w:r w:rsidRPr="00724C17">
              <w:rPr>
                <w:rFonts w:asciiTheme="majorHAnsi" w:eastAsia="Times New Roman" w:hAnsiTheme="majorHAnsi" w:cs="Courier New"/>
                <w:sz w:val="24"/>
                <w:szCs w:val="24"/>
                <w:lang w:eastAsia="ru-RU"/>
              </w:rPr>
              <w:t>авиакассы</w:t>
            </w:r>
            <w:proofErr w:type="spellEnd"/>
            <w:r w:rsidRPr="00724C17">
              <w:rPr>
                <w:rFonts w:asciiTheme="majorHAnsi" w:eastAsia="Times New Roman" w:hAnsiTheme="majorHAnsi" w:cs="Courier New"/>
                <w:sz w:val="24"/>
                <w:szCs w:val="24"/>
                <w:lang w:eastAsia="ru-RU"/>
              </w:rPr>
              <w:t xml:space="preserve">, что позволяет предлагать клиентам выгодные условия и высокую скорость выполнения заказа. Компания обеспечит авиабилетами на внутренние и международные рейсы ведущих авиакомпаний: АЭРОФЛОТ, ТРАНСАЭРО, AIR FRANCE, AUSTRIAN AIRLINES, SAS, LUFTHANSA, FINNAIR, CSA и др. </w:t>
            </w:r>
            <w:proofErr w:type="spellStart"/>
            <w:r w:rsidRPr="00724C17">
              <w:rPr>
                <w:rFonts w:asciiTheme="majorHAnsi" w:eastAsia="Times New Roman" w:hAnsiTheme="majorHAnsi" w:cs="Courier New"/>
                <w:sz w:val="24"/>
                <w:szCs w:val="24"/>
                <w:lang w:eastAsia="ru-RU"/>
              </w:rPr>
              <w:t>no</w:t>
            </w:r>
            <w:proofErr w:type="spellEnd"/>
            <w:r w:rsidRPr="00724C17">
              <w:rPr>
                <w:rFonts w:asciiTheme="majorHAnsi" w:eastAsia="Times New Roman" w:hAnsiTheme="majorHAnsi" w:cs="Courier New"/>
                <w:sz w:val="24"/>
                <w:szCs w:val="24"/>
                <w:lang w:eastAsia="ru-RU"/>
              </w:rPr>
              <w:t xml:space="preserve"> специальным тарифам.</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ООО «Транзит» предлагает широкий спектр туристских услуг:</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индивидуальные и групповые туры за рубежом и по России;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экскурсионные программы;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отдых на море и озерах;</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  активный отдых (горные лыжи и </w:t>
            </w:r>
            <w:proofErr w:type="spellStart"/>
            <w:r w:rsidRPr="00724C17">
              <w:rPr>
                <w:rFonts w:asciiTheme="majorHAnsi" w:eastAsia="Times New Roman" w:hAnsiTheme="majorHAnsi" w:cs="Courier New"/>
                <w:sz w:val="24"/>
                <w:szCs w:val="24"/>
                <w:lang w:eastAsia="ru-RU"/>
              </w:rPr>
              <w:t>дайвинг</w:t>
            </w:r>
            <w:proofErr w:type="spellEnd"/>
            <w:r w:rsidRPr="00724C17">
              <w:rPr>
                <w:rFonts w:asciiTheme="majorHAnsi" w:eastAsia="Times New Roman" w:hAnsiTheme="majorHAnsi" w:cs="Courier New"/>
                <w:sz w:val="24"/>
                <w:szCs w:val="24"/>
                <w:lang w:eastAsia="ru-RU"/>
              </w:rPr>
              <w:t>);</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лечение за рубежом и в России;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морские круизы;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детский и молодежный отдых;</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обучение за рубежом;</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продажа авиабилетов на международные авиарейсы ведущих</w:t>
            </w:r>
            <w:r w:rsidRPr="00724C17">
              <w:rPr>
                <w:rFonts w:asciiTheme="majorHAnsi" w:eastAsia="Times New Roman" w:hAnsiTheme="majorHAnsi" w:cs="Courier New"/>
                <w:sz w:val="24"/>
                <w:szCs w:val="24"/>
                <w:lang w:eastAsia="ru-RU"/>
              </w:rPr>
              <w:br/>
              <w:t>российских и иностранных авиакомпаний;</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  организация конференций и </w:t>
            </w:r>
            <w:proofErr w:type="spellStart"/>
            <w:proofErr w:type="gramStart"/>
            <w:r w:rsidRPr="00724C17">
              <w:rPr>
                <w:rFonts w:asciiTheme="majorHAnsi" w:eastAsia="Times New Roman" w:hAnsiTheme="majorHAnsi" w:cs="Courier New"/>
                <w:sz w:val="24"/>
                <w:szCs w:val="24"/>
                <w:lang w:eastAsia="ru-RU"/>
              </w:rPr>
              <w:t>бизнес-семинаров</w:t>
            </w:r>
            <w:proofErr w:type="spellEnd"/>
            <w:proofErr w:type="gramEnd"/>
            <w:r w:rsidRPr="00724C17">
              <w:rPr>
                <w:rFonts w:asciiTheme="majorHAnsi" w:eastAsia="Times New Roman" w:hAnsiTheme="majorHAnsi" w:cs="Courier New"/>
                <w:sz w:val="24"/>
                <w:szCs w:val="24"/>
                <w:lang w:eastAsia="ru-RU"/>
              </w:rPr>
              <w:t>;</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предоставление услуг гидов.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Такие виды туристских услуг, как, например, отдых на море, активный отдых, морские круизы являются сезонными, т.е. спрос на них возрастает в зависимости от времени года. Поэтому прибыль от предоставления данных услуг не является постоянной. Что касается </w:t>
            </w:r>
            <w:r w:rsidRPr="00724C17">
              <w:rPr>
                <w:rFonts w:asciiTheme="majorHAnsi" w:eastAsia="Times New Roman" w:hAnsiTheme="majorHAnsi" w:cs="Courier New"/>
                <w:sz w:val="24"/>
                <w:szCs w:val="24"/>
                <w:lang w:eastAsia="ru-RU"/>
              </w:rPr>
              <w:lastRenderedPageBreak/>
              <w:t>лечения за рубежом и в России, обучения за рубежом, экскурсионных программ, продажи авиабилетов, то эти услуги не сезонные, поэтому они являются основными источниками дохода.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2.2 Анализ организационной структуры управления и должностных обязанностей работников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В рассматриваемом туристическом агентстве «Транзит» преобладает линейная структура управления. Управляющие воздействия на объект передаются только одним доминантным лицо</w:t>
            </w:r>
            <w:proofErr w:type="gramStart"/>
            <w:r w:rsidRPr="00724C17">
              <w:rPr>
                <w:rFonts w:asciiTheme="majorHAnsi" w:eastAsia="Times New Roman" w:hAnsiTheme="majorHAnsi" w:cs="Courier New"/>
                <w:sz w:val="24"/>
                <w:szCs w:val="24"/>
                <w:lang w:eastAsia="ru-RU"/>
              </w:rPr>
              <w:t>м-</w:t>
            </w:r>
            <w:proofErr w:type="gramEnd"/>
            <w:r w:rsidRPr="00724C17">
              <w:rPr>
                <w:rFonts w:asciiTheme="majorHAnsi" w:eastAsia="Times New Roman" w:hAnsiTheme="majorHAnsi" w:cs="Courier New"/>
                <w:sz w:val="24"/>
                <w:szCs w:val="24"/>
                <w:lang w:eastAsia="ru-RU"/>
              </w:rPr>
              <w:t xml:space="preserve"> руководителем, который получает официальную информацию только от своих, непосредственно ему подчиненных лиц, принимает решения по всем вопросам, относящимся к руководимой им части объекта, и несет ответственность за его работу перед вышестоящим руководителем.</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Исследуемая фирма является также туроператором</w:t>
            </w:r>
            <w:r w:rsidRPr="00724C17">
              <w:rPr>
                <w:rFonts w:asciiTheme="majorHAnsi" w:eastAsia="Times New Roman" w:hAnsiTheme="majorHAnsi" w:cs="Courier New"/>
                <w:b/>
                <w:bCs/>
                <w:sz w:val="24"/>
                <w:szCs w:val="24"/>
                <w:lang w:eastAsia="ru-RU"/>
              </w:rPr>
              <w:t> </w:t>
            </w:r>
            <w:r w:rsidRPr="00724C17">
              <w:rPr>
                <w:rFonts w:asciiTheme="majorHAnsi" w:eastAsia="Times New Roman" w:hAnsiTheme="majorHAnsi" w:cs="Courier New"/>
                <w:sz w:val="24"/>
                <w:szCs w:val="24"/>
                <w:lang w:eastAsia="ru-RU"/>
              </w:rPr>
              <w:t>- производителем туристического продукта. Фирме приходится заниматься всеми видами деятельности, характерными для любого производителя, - маркетингом, включая принятие решений по системе распределения тур продукта, научно-исследовательскими разработками, производством, и др. Фирма подыскивает партнеров, выбирает гостиницы, подбирает экскурсии, ведет переговоры с авиакомпаниями, работает на выставках, насчитывает количество бронируемых мест в гостиницах и на транспорте, выпускает каталоги.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i/>
                <w:iCs/>
                <w:sz w:val="24"/>
                <w:szCs w:val="24"/>
                <w:lang w:eastAsia="ru-RU"/>
              </w:rPr>
              <w:t>Основные действующие функции тур оператора «Транзит»:</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1.  Изучение (маркетинг) потребностей потенциальных туристов на туры и туристские программы.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2.  Взаимодействие с поставщиками услуг на туры на договорной основе </w:t>
            </w:r>
            <w:proofErr w:type="gramStart"/>
            <w:r w:rsidRPr="00724C17">
              <w:rPr>
                <w:rFonts w:asciiTheme="majorHAnsi" w:eastAsia="Times New Roman" w:hAnsiTheme="majorHAnsi" w:cs="Courier New"/>
                <w:sz w:val="24"/>
                <w:szCs w:val="24"/>
                <w:lang w:eastAsia="ru-RU"/>
              </w:rPr>
              <w:t>с</w:t>
            </w:r>
            <w:proofErr w:type="gramEnd"/>
            <w:r w:rsidRPr="00724C17">
              <w:rPr>
                <w:rFonts w:asciiTheme="majorHAnsi" w:eastAsia="Times New Roman" w:hAnsiTheme="majorHAnsi" w:cs="Courier New"/>
                <w:sz w:val="24"/>
                <w:szCs w:val="24"/>
                <w:lang w:eastAsia="ru-RU"/>
              </w:rPr>
              <w:t>:</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гостиницами – на предоставление туристам мест проживания;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предприятиями питания – на предоставление туристам питания;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-транспортными предприятиями, фирмами и компаниями – на предоставление транспортного обслуживания туристов;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экскурсионными фирмами, музеями, выставочными залами, парками и прочими заведениями – по предоставлению туристам экскурсионного обслуживания;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фирмами, оказывающими различные бытовые услуги, - на соответствующее обслуживание туристов;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менеджерами шоу, кино, видео, театральных предприятий – на посещение их туристами;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дирекциями заповедников, заказников, садово-парковых, охотничьих и рыболовных хозяйств – с целью обеспечения туристам отдыха и обслуживания в таковой местности;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 местными муниципальными властями – на предмет паблик </w:t>
            </w:r>
            <w:proofErr w:type="spellStart"/>
            <w:r w:rsidRPr="00724C17">
              <w:rPr>
                <w:rFonts w:asciiTheme="majorHAnsi" w:eastAsia="Times New Roman" w:hAnsiTheme="majorHAnsi" w:cs="Courier New"/>
                <w:sz w:val="24"/>
                <w:szCs w:val="24"/>
                <w:lang w:eastAsia="ru-RU"/>
              </w:rPr>
              <w:t>рилейшнз</w:t>
            </w:r>
            <w:proofErr w:type="spellEnd"/>
            <w:r w:rsidRPr="00724C17">
              <w:rPr>
                <w:rFonts w:asciiTheme="majorHAnsi" w:eastAsia="Times New Roman" w:hAnsiTheme="majorHAnsi" w:cs="Courier New"/>
                <w:sz w:val="24"/>
                <w:szCs w:val="24"/>
                <w:lang w:eastAsia="ru-RU"/>
              </w:rPr>
              <w:t xml:space="preserve"> своего бизнеса, ориентированного на человека и окружающую среду;</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взаимодействие с поставщиками услуг на туры должно носить как перспективный, так и текущий характер – постоянная проработка новых и контроль действующих туров и тур программ.</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Расчет стоимости тура, транс тура и определение цены с учетом рыночной ситуации. Установление тарифов и цен на свои услуги по комплектации туров разного состава, классности и др.</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Обеспечение туристов, путешествующих по маршрутам туров, всеми необходимыми материалами рекламно-сувенирного характера, специальным и инвентарем.</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Постоянная оперативная связь с туристами во время обслуживания, решение возникающих вопросов.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Рекламно-информационная деятельность для продвижения своего тур</w:t>
            </w:r>
            <w:proofErr w:type="gramStart"/>
            <w:r w:rsidRPr="00724C17">
              <w:rPr>
                <w:rFonts w:asciiTheme="majorHAnsi" w:eastAsia="Times New Roman" w:hAnsiTheme="majorHAnsi" w:cs="Courier New"/>
                <w:sz w:val="24"/>
                <w:szCs w:val="24"/>
                <w:lang w:eastAsia="ru-RU"/>
              </w:rPr>
              <w:t>.</w:t>
            </w:r>
            <w:proofErr w:type="gramEnd"/>
            <w:r w:rsidRPr="00724C17">
              <w:rPr>
                <w:rFonts w:asciiTheme="majorHAnsi" w:eastAsia="Times New Roman" w:hAnsiTheme="majorHAnsi" w:cs="Courier New"/>
                <w:sz w:val="24"/>
                <w:szCs w:val="24"/>
                <w:lang w:eastAsia="ru-RU"/>
              </w:rPr>
              <w:t xml:space="preserve"> </w:t>
            </w:r>
            <w:proofErr w:type="gramStart"/>
            <w:r w:rsidRPr="00724C17">
              <w:rPr>
                <w:rFonts w:asciiTheme="majorHAnsi" w:eastAsia="Times New Roman" w:hAnsiTheme="majorHAnsi" w:cs="Courier New"/>
                <w:sz w:val="24"/>
                <w:szCs w:val="24"/>
                <w:lang w:eastAsia="ru-RU"/>
              </w:rPr>
              <w:t>п</w:t>
            </w:r>
            <w:proofErr w:type="gramEnd"/>
            <w:r w:rsidRPr="00724C17">
              <w:rPr>
                <w:rFonts w:asciiTheme="majorHAnsi" w:eastAsia="Times New Roman" w:hAnsiTheme="majorHAnsi" w:cs="Courier New"/>
                <w:sz w:val="24"/>
                <w:szCs w:val="24"/>
                <w:lang w:eastAsia="ru-RU"/>
              </w:rPr>
              <w:t>родукта к потребителям.</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Продвижение и реализация туров потребителям через систему тур агентств.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Подготовка, подбор и назначение на маршруты кадров, выполняющих функции контакта с туристами, координации и </w:t>
            </w:r>
            <w:proofErr w:type="gramStart"/>
            <w:r w:rsidRPr="00724C17">
              <w:rPr>
                <w:rFonts w:asciiTheme="majorHAnsi" w:eastAsia="Times New Roman" w:hAnsiTheme="majorHAnsi" w:cs="Courier New"/>
                <w:sz w:val="24"/>
                <w:szCs w:val="24"/>
                <w:lang w:eastAsia="ru-RU"/>
              </w:rPr>
              <w:t>контроля за</w:t>
            </w:r>
            <w:proofErr w:type="gramEnd"/>
            <w:r w:rsidRPr="00724C17">
              <w:rPr>
                <w:rFonts w:asciiTheme="majorHAnsi" w:eastAsia="Times New Roman" w:hAnsiTheme="majorHAnsi" w:cs="Courier New"/>
                <w:sz w:val="24"/>
                <w:szCs w:val="24"/>
                <w:lang w:eastAsia="ru-RU"/>
              </w:rPr>
              <w:t xml:space="preserve"> выполнением программ обслуживания гидов-экскурсоводов, инструкторов, аниматоров, методистов и т.д.</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Структура организации как внутренняя ее переменная представляет собой взаимоотношения уровней и функциональных областей, т.е. конструкцию организации, построенную в такой форме, которая обеспечивает эффективное достижение цели, </w:t>
            </w:r>
            <w:r w:rsidRPr="00724C17">
              <w:rPr>
                <w:rFonts w:asciiTheme="majorHAnsi" w:eastAsia="Times New Roman" w:hAnsiTheme="majorHAnsi" w:cs="Courier New"/>
                <w:sz w:val="24"/>
                <w:szCs w:val="24"/>
                <w:lang w:eastAsia="ru-RU"/>
              </w:rPr>
              <w:lastRenderedPageBreak/>
              <w:t>организации (получение прибыли). Главная функция организационной структуры – распределение должностных обязанностей и обеспечения контроля.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Организационная структура «Транзит» - это взаимоотношения между руководителями и подчиненными. Организационная структура определила схему распоряжений и приказов, с помощью которых деятельность фирмы планируется, организуемая, направляется и контролируется.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Основные задачи организационной структуры «ООО Транзит » состоят в разделение труда, согласно должностным обязанностям; определение ролей и взаимоотношений; определение каналов взаимосвязи.</w:t>
            </w:r>
          </w:p>
          <w:p w:rsidR="00F25E29" w:rsidRPr="00724C17" w:rsidRDefault="00F25E29" w:rsidP="00F25E29">
            <w:pPr>
              <w:spacing w:after="0" w:line="240" w:lineRule="auto"/>
              <w:ind w:left="75" w:right="75"/>
              <w:jc w:val="both"/>
              <w:rPr>
                <w:rFonts w:asciiTheme="majorHAnsi" w:eastAsia="Times New Roman" w:hAnsiTheme="majorHAnsi" w:cs="Courier New"/>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F25E29" w:rsidRPr="00724C17" w:rsidRDefault="00F25E29" w:rsidP="006B031E">
            <w:pPr>
              <w:spacing w:after="0" w:line="240" w:lineRule="auto"/>
              <w:ind w:left="75" w:right="75"/>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Глава 3 Рекомендации по совершенствованию управления на основе анализа исследуемой фирмы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 </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3.1 Совершенствование системы стимулирования деятельности персонал</w:t>
            </w:r>
            <w:proofErr w:type="gramStart"/>
            <w:r w:rsidRPr="00724C17">
              <w:rPr>
                <w:rFonts w:asciiTheme="majorHAnsi" w:eastAsia="Times New Roman" w:hAnsiTheme="majorHAnsi" w:cs="Courier New"/>
                <w:b/>
                <w:bCs/>
                <w:sz w:val="24"/>
                <w:szCs w:val="24"/>
                <w:lang w:eastAsia="ru-RU"/>
              </w:rPr>
              <w:t>а ООО</w:t>
            </w:r>
            <w:proofErr w:type="gramEnd"/>
            <w:r w:rsidRPr="00724C17">
              <w:rPr>
                <w:rFonts w:asciiTheme="majorHAnsi" w:eastAsia="Times New Roman" w:hAnsiTheme="majorHAnsi" w:cs="Courier New"/>
                <w:b/>
                <w:bCs/>
                <w:sz w:val="24"/>
                <w:szCs w:val="24"/>
                <w:lang w:eastAsia="ru-RU"/>
              </w:rPr>
              <w:t xml:space="preserve"> « Транзит»</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При рассмотрении мотивации следует сосредоточиться на факторах, которые заставляют человека действовать и усиливают его действия. Основные из них: потребности, интересы, мотивы и стимулы. Потребности можно удовлетворять вознаграждением, дав человеку то, что он считает для себя ценным.</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«Внутреннее» вознаграждение человек получает от работы, ощущая значимость своего труда, испытывая чувство к определенному коллективу, удовлетворение от общения, от дружеских отношений с коллегами. «Внешнее» вознаграждение-это, продвижение по службе, символы служебного статуса и престижа.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Мотивационный процесс может быть представлен в виде следующих одна за другой стадий: сознание работником своих потребностей как системы предпочтения, выбор наилучшего способа получения определенного вида вознаграждения, принятие решения от его реализации; осуществление действия; получение вознаграждения, удовлетворение потребности. Стержнем управления на основе мотивации будет воздействие определенным образом на интересы участников трудового процесса для достижения наилучших результатов деятельности.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Для управления трудом на основе мотивации необходимы такие предпосылки, как выявление склонностей и интересов работника с учетом его персональных и профессиональных способностей, определение мотивационных возможностей и альтернатив в коллективе и для конкретного лица. Необходимо полнее использовать личные цели участников трудового процесса и цели организации.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Никакие установленные извне цели не вызывают заинтересованности человека в активизации своих усилий до тех пор, пока они не превратятся в его «внутреннюю» цель и далее в его «внутренний» план действия. Поэтому для конечного успеха большое значение имеет совпадение целей работника и предприятия.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Разработка модели мотивационного профиля персонала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i/>
                <w:iCs/>
                <w:sz w:val="24"/>
                <w:szCs w:val="24"/>
                <w:lang w:eastAsia="ru-RU"/>
              </w:rPr>
              <w:t>Основы построения модели «Мотивация - стимул»</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Каждый человек имеет свои интересы и способности. Возможности работника - это его профессиональные знания, умения и навыки. Последние две составляющие часто называются профессиональным опытом. Возможности работника определяют его способность выполнять определенные функции, что естественно применяется при подборе персонала на работу, распределении должностных обязанностей, поручении производственных задач и пр.</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Интересы представляют собой проявление системы ценностей. Они определяют предпочтения (склонность) субъектов по отношению, в частности, к производственной деятельности. Одна из крайних точек зрения на отношение между интересами субъекта и деятельностью заключается в том, что субъект делает только то, что он хочет (соответствует его интересам). Системы стимулирования персонала работают именно с этим аспектом поведения работников как субъектов.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Сотрудники объединены в различные коллективы (структурные подразделения, группы под конкретную цель и т. д.). Для получения общего результата коллективной деятельности </w:t>
            </w:r>
            <w:r w:rsidRPr="00724C17">
              <w:rPr>
                <w:rFonts w:asciiTheme="majorHAnsi" w:eastAsia="Times New Roman" w:hAnsiTheme="majorHAnsi" w:cs="Courier New"/>
                <w:sz w:val="24"/>
                <w:szCs w:val="24"/>
                <w:lang w:eastAsia="ru-RU"/>
              </w:rPr>
              <w:lastRenderedPageBreak/>
              <w:t>необходимо осуществлять взаимодействие между работниками. Успешность коммуникации существенно зависит от поведения членов коллектива, которое может быть конструктивным, способствующим коммуникации, или деструктивным, разрушающим нормальную коммуникацию.</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В значительной степени поведение человека зависит от его личностных особенностей (характера). Характер определяет предрасположенность работника к выполнению определенных видов деятельности, что также должно учитываться при распределении должностных обязанностей.</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Характер и интересы субъекта определяют его отношение к тем или иным событиям и, тем самым, определяют его </w:t>
            </w:r>
            <w:proofErr w:type="spellStart"/>
            <w:proofErr w:type="gramStart"/>
            <w:r w:rsidRPr="00724C17">
              <w:rPr>
                <w:rFonts w:asciiTheme="majorHAnsi" w:eastAsia="Times New Roman" w:hAnsiTheme="majorHAnsi" w:cs="Courier New"/>
                <w:sz w:val="24"/>
                <w:szCs w:val="24"/>
                <w:lang w:eastAsia="ru-RU"/>
              </w:rPr>
              <w:t>pea</w:t>
            </w:r>
            <w:proofErr w:type="gramEnd"/>
            <w:r w:rsidRPr="00724C17">
              <w:rPr>
                <w:rFonts w:asciiTheme="majorHAnsi" w:eastAsia="Times New Roman" w:hAnsiTheme="majorHAnsi" w:cs="Courier New"/>
                <w:sz w:val="24"/>
                <w:szCs w:val="24"/>
                <w:lang w:eastAsia="ru-RU"/>
              </w:rPr>
              <w:t>кцию</w:t>
            </w:r>
            <w:proofErr w:type="spellEnd"/>
            <w:r w:rsidRPr="00724C17">
              <w:rPr>
                <w:rFonts w:asciiTheme="majorHAnsi" w:eastAsia="Times New Roman" w:hAnsiTheme="majorHAnsi" w:cs="Courier New"/>
                <w:sz w:val="24"/>
                <w:szCs w:val="24"/>
                <w:lang w:eastAsia="ru-RU"/>
              </w:rPr>
              <w:t xml:space="preserve"> (ответное поведение) на них. Таким образом, порождая определенные события, можно вызвать необходимую ответную реакцию, т. е. формировать поведение человека в группе. Именно в этом заключается стимулирование. Поскольку две составляющие части, определяющие поведение человека - характер и интересы - разнообразны, система стимулирования должна учитывать это разнообразие, подстраиваться под него.</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i/>
                <w:iCs/>
                <w:sz w:val="24"/>
                <w:szCs w:val="24"/>
                <w:lang w:eastAsia="ru-RU"/>
              </w:rPr>
              <w:t>Мотивационные типы персонала</w:t>
            </w:r>
            <w:r w:rsidRPr="00724C17">
              <w:rPr>
                <w:rFonts w:asciiTheme="majorHAnsi" w:eastAsia="Times New Roman" w:hAnsiTheme="majorHAnsi" w:cs="Courier New"/>
                <w:sz w:val="24"/>
                <w:szCs w:val="24"/>
                <w:lang w:eastAsia="ru-RU"/>
              </w:rPr>
              <w:t>. Мотивационные типы можно разделить на два класса: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1 класс </w:t>
            </w:r>
            <w:proofErr w:type="spellStart"/>
            <w:r w:rsidRPr="00724C17">
              <w:rPr>
                <w:rFonts w:asciiTheme="majorHAnsi" w:eastAsia="Times New Roman" w:hAnsiTheme="majorHAnsi" w:cs="Courier New"/>
                <w:sz w:val="24"/>
                <w:szCs w:val="24"/>
                <w:lang w:eastAsia="ru-RU"/>
              </w:rPr>
              <w:t>избегательной</w:t>
            </w:r>
            <w:proofErr w:type="spellEnd"/>
            <w:r w:rsidRPr="00724C17">
              <w:rPr>
                <w:rFonts w:asciiTheme="majorHAnsi" w:eastAsia="Times New Roman" w:hAnsiTheme="majorHAnsi" w:cs="Courier New"/>
                <w:sz w:val="24"/>
                <w:szCs w:val="24"/>
                <w:lang w:eastAsia="ru-RU"/>
              </w:rPr>
              <w:t xml:space="preserve"> мотивации (</w:t>
            </w:r>
            <w:proofErr w:type="spellStart"/>
            <w:r w:rsidRPr="00724C17">
              <w:rPr>
                <w:rFonts w:asciiTheme="majorHAnsi" w:eastAsia="Times New Roman" w:hAnsiTheme="majorHAnsi" w:cs="Courier New"/>
                <w:sz w:val="24"/>
                <w:szCs w:val="24"/>
                <w:lang w:eastAsia="ru-RU"/>
              </w:rPr>
              <w:t>избегательная</w:t>
            </w:r>
            <w:proofErr w:type="spellEnd"/>
            <w:r w:rsidRPr="00724C17">
              <w:rPr>
                <w:rFonts w:asciiTheme="majorHAnsi" w:eastAsia="Times New Roman" w:hAnsiTheme="majorHAnsi" w:cs="Courier New"/>
                <w:sz w:val="24"/>
                <w:szCs w:val="24"/>
                <w:lang w:eastAsia="ru-RU"/>
              </w:rPr>
              <w:t xml:space="preserve"> мотивация - человек стремится избежать нежелательных для себя последствий своего поведения);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2 класс </w:t>
            </w:r>
            <w:proofErr w:type="spellStart"/>
            <w:r w:rsidRPr="00724C17">
              <w:rPr>
                <w:rFonts w:asciiTheme="majorHAnsi" w:eastAsia="Times New Roman" w:hAnsiTheme="majorHAnsi" w:cs="Courier New"/>
                <w:sz w:val="24"/>
                <w:szCs w:val="24"/>
                <w:lang w:eastAsia="ru-RU"/>
              </w:rPr>
              <w:t>достижительной</w:t>
            </w:r>
            <w:proofErr w:type="spellEnd"/>
            <w:r w:rsidRPr="00724C17">
              <w:rPr>
                <w:rFonts w:asciiTheme="majorHAnsi" w:eastAsia="Times New Roman" w:hAnsiTheme="majorHAnsi" w:cs="Courier New"/>
                <w:sz w:val="24"/>
                <w:szCs w:val="24"/>
                <w:lang w:eastAsia="ru-RU"/>
              </w:rPr>
              <w:t xml:space="preserve"> мотивации (</w:t>
            </w:r>
            <w:proofErr w:type="spellStart"/>
            <w:r w:rsidRPr="00724C17">
              <w:rPr>
                <w:rFonts w:asciiTheme="majorHAnsi" w:eastAsia="Times New Roman" w:hAnsiTheme="majorHAnsi" w:cs="Courier New"/>
                <w:sz w:val="24"/>
                <w:szCs w:val="24"/>
                <w:lang w:eastAsia="ru-RU"/>
              </w:rPr>
              <w:t>достижительная</w:t>
            </w:r>
            <w:proofErr w:type="spellEnd"/>
            <w:r w:rsidRPr="00724C17">
              <w:rPr>
                <w:rFonts w:asciiTheme="majorHAnsi" w:eastAsia="Times New Roman" w:hAnsiTheme="majorHAnsi" w:cs="Courier New"/>
                <w:sz w:val="24"/>
                <w:szCs w:val="24"/>
                <w:lang w:eastAsia="ru-RU"/>
              </w:rPr>
              <w:t xml:space="preserve"> мотивация - человек ведет себя так, чтобы достичь определенных рубежей, к которым он стремится).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i/>
                <w:iCs/>
                <w:sz w:val="24"/>
                <w:szCs w:val="24"/>
                <w:lang w:eastAsia="ru-RU"/>
              </w:rPr>
              <w:t>Типы мотивации и мотивационный профиль</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Каждый человек представляет собой сочетание всех или некоторых из мотивационных типов в определенной пропорции. Таким образом, каждый человек описывается мотивационным профилем, показывающим, в какой степени в нем присутствует каждый мотивационный тип.</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Различают следующие «чистые» типы мотивации (обозначим каждый тип мотивации кодом по первым двум буквам</w:t>
            </w:r>
            <w:proofErr w:type="gramStart"/>
            <w:r w:rsidRPr="00724C17">
              <w:rPr>
                <w:rFonts w:asciiTheme="majorHAnsi" w:eastAsia="Times New Roman" w:hAnsiTheme="majorHAnsi" w:cs="Courier New"/>
                <w:sz w:val="24"/>
                <w:szCs w:val="24"/>
                <w:lang w:eastAsia="ru-RU"/>
              </w:rPr>
              <w:t>):</w:t>
            </w:r>
            <w:proofErr w:type="gramEnd"/>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люмпенизированный (</w:t>
            </w:r>
            <w:proofErr w:type="spellStart"/>
            <w:r w:rsidRPr="00724C17">
              <w:rPr>
                <w:rFonts w:asciiTheme="majorHAnsi" w:eastAsia="Times New Roman" w:hAnsiTheme="majorHAnsi" w:cs="Courier New"/>
                <w:sz w:val="24"/>
                <w:szCs w:val="24"/>
                <w:lang w:eastAsia="ru-RU"/>
              </w:rPr>
              <w:t>избегательный</w:t>
            </w:r>
            <w:proofErr w:type="spellEnd"/>
            <w:r w:rsidRPr="00724C17">
              <w:rPr>
                <w:rFonts w:asciiTheme="majorHAnsi" w:eastAsia="Times New Roman" w:hAnsiTheme="majorHAnsi" w:cs="Courier New"/>
                <w:sz w:val="24"/>
                <w:szCs w:val="24"/>
                <w:lang w:eastAsia="ru-RU"/>
              </w:rPr>
              <w:t xml:space="preserve"> класс) - ЛЮ;</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инструментальный (</w:t>
            </w:r>
            <w:proofErr w:type="spellStart"/>
            <w:r w:rsidRPr="00724C17">
              <w:rPr>
                <w:rFonts w:asciiTheme="majorHAnsi" w:eastAsia="Times New Roman" w:hAnsiTheme="majorHAnsi" w:cs="Courier New"/>
                <w:sz w:val="24"/>
                <w:szCs w:val="24"/>
                <w:lang w:eastAsia="ru-RU"/>
              </w:rPr>
              <w:t>достижительный</w:t>
            </w:r>
            <w:proofErr w:type="spellEnd"/>
            <w:r w:rsidRPr="00724C17">
              <w:rPr>
                <w:rFonts w:asciiTheme="majorHAnsi" w:eastAsia="Times New Roman" w:hAnsiTheme="majorHAnsi" w:cs="Courier New"/>
                <w:sz w:val="24"/>
                <w:szCs w:val="24"/>
                <w:lang w:eastAsia="ru-RU"/>
              </w:rPr>
              <w:t xml:space="preserve"> класс) - ИН;</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профессиональный (</w:t>
            </w:r>
            <w:proofErr w:type="spellStart"/>
            <w:r w:rsidRPr="00724C17">
              <w:rPr>
                <w:rFonts w:asciiTheme="majorHAnsi" w:eastAsia="Times New Roman" w:hAnsiTheme="majorHAnsi" w:cs="Courier New"/>
                <w:sz w:val="24"/>
                <w:szCs w:val="24"/>
                <w:lang w:eastAsia="ru-RU"/>
              </w:rPr>
              <w:t>достижительный</w:t>
            </w:r>
            <w:proofErr w:type="spellEnd"/>
            <w:r w:rsidRPr="00724C17">
              <w:rPr>
                <w:rFonts w:asciiTheme="majorHAnsi" w:eastAsia="Times New Roman" w:hAnsiTheme="majorHAnsi" w:cs="Courier New"/>
                <w:sz w:val="24"/>
                <w:szCs w:val="24"/>
                <w:lang w:eastAsia="ru-RU"/>
              </w:rPr>
              <w:t xml:space="preserve"> класс) - </w:t>
            </w:r>
            <w:proofErr w:type="gramStart"/>
            <w:r w:rsidRPr="00724C17">
              <w:rPr>
                <w:rFonts w:asciiTheme="majorHAnsi" w:eastAsia="Times New Roman" w:hAnsiTheme="majorHAnsi" w:cs="Courier New"/>
                <w:sz w:val="24"/>
                <w:szCs w:val="24"/>
                <w:lang w:eastAsia="ru-RU"/>
              </w:rPr>
              <w:t>ПР</w:t>
            </w:r>
            <w:proofErr w:type="gramEnd"/>
            <w:r w:rsidRPr="00724C17">
              <w:rPr>
                <w:rFonts w:asciiTheme="majorHAnsi" w:eastAsia="Times New Roman" w:hAnsiTheme="majorHAnsi" w:cs="Courier New"/>
                <w:sz w:val="24"/>
                <w:szCs w:val="24"/>
                <w:lang w:eastAsia="ru-RU"/>
              </w:rPr>
              <w:t>;</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патриотический (</w:t>
            </w:r>
            <w:proofErr w:type="spellStart"/>
            <w:r w:rsidRPr="00724C17">
              <w:rPr>
                <w:rFonts w:asciiTheme="majorHAnsi" w:eastAsia="Times New Roman" w:hAnsiTheme="majorHAnsi" w:cs="Courier New"/>
                <w:sz w:val="24"/>
                <w:szCs w:val="24"/>
                <w:lang w:eastAsia="ru-RU"/>
              </w:rPr>
              <w:t>достижительный</w:t>
            </w:r>
            <w:proofErr w:type="spellEnd"/>
            <w:r w:rsidRPr="00724C17">
              <w:rPr>
                <w:rFonts w:asciiTheme="majorHAnsi" w:eastAsia="Times New Roman" w:hAnsiTheme="majorHAnsi" w:cs="Courier New"/>
                <w:sz w:val="24"/>
                <w:szCs w:val="24"/>
                <w:lang w:eastAsia="ru-RU"/>
              </w:rPr>
              <w:t xml:space="preserve"> класс) - ПА;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хозяйский (</w:t>
            </w:r>
            <w:proofErr w:type="spellStart"/>
            <w:r w:rsidRPr="00724C17">
              <w:rPr>
                <w:rFonts w:asciiTheme="majorHAnsi" w:eastAsia="Times New Roman" w:hAnsiTheme="majorHAnsi" w:cs="Courier New"/>
                <w:sz w:val="24"/>
                <w:szCs w:val="24"/>
                <w:lang w:eastAsia="ru-RU"/>
              </w:rPr>
              <w:t>достижительный</w:t>
            </w:r>
            <w:proofErr w:type="spellEnd"/>
            <w:r w:rsidRPr="00724C17">
              <w:rPr>
                <w:rFonts w:asciiTheme="majorHAnsi" w:eastAsia="Times New Roman" w:hAnsiTheme="majorHAnsi" w:cs="Courier New"/>
                <w:sz w:val="24"/>
                <w:szCs w:val="24"/>
                <w:lang w:eastAsia="ru-RU"/>
              </w:rPr>
              <w:t xml:space="preserve"> класс) - ХО.</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Каждый человек, с точки зрения его мотивации, представляет собой сочетание в некоторых пропорциях пяти «чистых» мотивационных типов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noProof/>
                <w:sz w:val="24"/>
                <w:szCs w:val="24"/>
                <w:lang w:eastAsia="ru-RU"/>
              </w:rPr>
              <w:lastRenderedPageBreak/>
              <w:drawing>
                <wp:inline distT="0" distB="0" distL="0" distR="0">
                  <wp:extent cx="5219700" cy="5324475"/>
                  <wp:effectExtent l="19050" t="0" r="0" b="0"/>
                  <wp:docPr id="32" name="Рисунок 32" descr="http://www.bestreferat.ru/images/paper/75/93/4549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estreferat.ru/images/paper/75/93/4549375.jpeg"/>
                          <pic:cNvPicPr>
                            <a:picLocks noChangeAspect="1" noChangeArrowheads="1"/>
                          </pic:cNvPicPr>
                        </pic:nvPicPr>
                        <pic:blipFill>
                          <a:blip r:embed="rId5" cstate="print"/>
                          <a:srcRect/>
                          <a:stretch>
                            <a:fillRect/>
                          </a:stretch>
                        </pic:blipFill>
                        <pic:spPr bwMode="auto">
                          <a:xfrm>
                            <a:off x="0" y="0"/>
                            <a:ext cx="5219700" cy="5324475"/>
                          </a:xfrm>
                          <a:prstGeom prst="rect">
                            <a:avLst/>
                          </a:prstGeom>
                          <a:noFill/>
                          <a:ln w="9525">
                            <a:noFill/>
                            <a:miter lim="800000"/>
                            <a:headEnd/>
                            <a:tailEnd/>
                          </a:ln>
                        </pic:spPr>
                      </pic:pic>
                    </a:graphicData>
                  </a:graphic>
                </wp:inline>
              </w:drawing>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 </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Люмпенизированный тип.</w:t>
            </w:r>
            <w:r w:rsidRPr="00724C17">
              <w:rPr>
                <w:rFonts w:asciiTheme="majorHAnsi" w:eastAsia="Times New Roman" w:hAnsiTheme="majorHAnsi" w:cs="Courier New"/>
                <w:sz w:val="24"/>
                <w:szCs w:val="24"/>
                <w:lang w:eastAsia="ru-RU"/>
              </w:rPr>
              <w:t xml:space="preserve"> Относится к </w:t>
            </w:r>
            <w:proofErr w:type="spellStart"/>
            <w:r w:rsidRPr="00724C17">
              <w:rPr>
                <w:rFonts w:asciiTheme="majorHAnsi" w:eastAsia="Times New Roman" w:hAnsiTheme="majorHAnsi" w:cs="Courier New"/>
                <w:sz w:val="24"/>
                <w:szCs w:val="24"/>
                <w:lang w:eastAsia="ru-RU"/>
              </w:rPr>
              <w:t>избегательному</w:t>
            </w:r>
            <w:proofErr w:type="spellEnd"/>
            <w:r w:rsidRPr="00724C17">
              <w:rPr>
                <w:rFonts w:asciiTheme="majorHAnsi" w:eastAsia="Times New Roman" w:hAnsiTheme="majorHAnsi" w:cs="Courier New"/>
                <w:sz w:val="24"/>
                <w:szCs w:val="24"/>
                <w:lang w:eastAsia="ru-RU"/>
              </w:rPr>
              <w:t xml:space="preserve"> классу мотивации. Характеристика</w:t>
            </w:r>
            <w:proofErr w:type="gramStart"/>
            <w:r w:rsidRPr="00724C17">
              <w:rPr>
                <w:rFonts w:asciiTheme="majorHAnsi" w:eastAsia="Times New Roman" w:hAnsiTheme="majorHAnsi" w:cs="Courier New"/>
                <w:sz w:val="24"/>
                <w:szCs w:val="24"/>
                <w:lang w:eastAsia="ru-RU"/>
              </w:rPr>
              <w:t>:</w:t>
            </w:r>
            <w:proofErr w:type="gramEnd"/>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все равно, какую работу выполнять, нет предпочтений;</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 </w:t>
            </w:r>
            <w:proofErr w:type="gramStart"/>
            <w:r w:rsidRPr="00724C17">
              <w:rPr>
                <w:rFonts w:asciiTheme="majorHAnsi" w:eastAsia="Times New Roman" w:hAnsiTheme="majorHAnsi" w:cs="Courier New"/>
                <w:sz w:val="24"/>
                <w:szCs w:val="24"/>
                <w:lang w:eastAsia="ru-RU"/>
              </w:rPr>
              <w:t>согласен</w:t>
            </w:r>
            <w:proofErr w:type="gramEnd"/>
            <w:r w:rsidRPr="00724C17">
              <w:rPr>
                <w:rFonts w:asciiTheme="majorHAnsi" w:eastAsia="Times New Roman" w:hAnsiTheme="majorHAnsi" w:cs="Courier New"/>
                <w:sz w:val="24"/>
                <w:szCs w:val="24"/>
                <w:lang w:eastAsia="ru-RU"/>
              </w:rPr>
              <w:t xml:space="preserve"> на низкую оплату, при условии, чтобы другие не получали больше;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низкая квалификация;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не стремится повысить квалификацию, противодействует этому;</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низкая активность и выступление против активности других;</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низкая ответственность, стремление переложить ее на других;</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стремление к минимизации усилий.</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Преобладание этого типа может встречаться у уборщиц служебных и подсобных помещений, дворников.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Инструментальный тип.</w:t>
            </w:r>
            <w:r w:rsidRPr="00724C17">
              <w:rPr>
                <w:rFonts w:asciiTheme="majorHAnsi" w:eastAsia="Times New Roman" w:hAnsiTheme="majorHAnsi" w:cs="Courier New"/>
                <w:sz w:val="24"/>
                <w:szCs w:val="24"/>
                <w:lang w:eastAsia="ru-RU"/>
              </w:rPr>
              <w:t xml:space="preserve"> Относится к </w:t>
            </w:r>
            <w:proofErr w:type="spellStart"/>
            <w:r w:rsidRPr="00724C17">
              <w:rPr>
                <w:rFonts w:asciiTheme="majorHAnsi" w:eastAsia="Times New Roman" w:hAnsiTheme="majorHAnsi" w:cs="Courier New"/>
                <w:sz w:val="24"/>
                <w:szCs w:val="24"/>
                <w:lang w:eastAsia="ru-RU"/>
              </w:rPr>
              <w:t>достижительному</w:t>
            </w:r>
            <w:proofErr w:type="spellEnd"/>
            <w:r w:rsidRPr="00724C17">
              <w:rPr>
                <w:rFonts w:asciiTheme="majorHAnsi" w:eastAsia="Times New Roman" w:hAnsiTheme="majorHAnsi" w:cs="Courier New"/>
                <w:sz w:val="24"/>
                <w:szCs w:val="24"/>
                <w:lang w:eastAsia="ru-RU"/>
              </w:rPr>
              <w:t xml:space="preserve"> классу мотивации. Характеристика: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интересует цена труда, а не его содержание (т. е. труд является инструментом для удовлетворения других потребностей, отсюда и название этого типа мотивации);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важна обоснованность цены, не желает «подачек»;</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важна способность обеспечить свою жизнь самостоятельно. Преобладать может, например, у работников инженерной службы.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Профессиональный тип.</w:t>
            </w:r>
            <w:r w:rsidRPr="00724C17">
              <w:rPr>
                <w:rFonts w:asciiTheme="majorHAnsi" w:eastAsia="Times New Roman" w:hAnsiTheme="majorHAnsi" w:cs="Courier New"/>
                <w:sz w:val="24"/>
                <w:szCs w:val="24"/>
                <w:lang w:eastAsia="ru-RU"/>
              </w:rPr>
              <w:t xml:space="preserve"> Относится к </w:t>
            </w:r>
            <w:proofErr w:type="spellStart"/>
            <w:r w:rsidRPr="00724C17">
              <w:rPr>
                <w:rFonts w:asciiTheme="majorHAnsi" w:eastAsia="Times New Roman" w:hAnsiTheme="majorHAnsi" w:cs="Courier New"/>
                <w:sz w:val="24"/>
                <w:szCs w:val="24"/>
                <w:lang w:eastAsia="ru-RU"/>
              </w:rPr>
              <w:t>достижительному</w:t>
            </w:r>
            <w:proofErr w:type="spellEnd"/>
            <w:r w:rsidRPr="00724C17">
              <w:rPr>
                <w:rFonts w:asciiTheme="majorHAnsi" w:eastAsia="Times New Roman" w:hAnsiTheme="majorHAnsi" w:cs="Courier New"/>
                <w:sz w:val="24"/>
                <w:szCs w:val="24"/>
                <w:lang w:eastAsia="ru-RU"/>
              </w:rPr>
              <w:t xml:space="preserve"> классу мотивации. Характеристика: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интересует содержание работы;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proofErr w:type="gramStart"/>
            <w:r w:rsidRPr="00724C17">
              <w:rPr>
                <w:rFonts w:asciiTheme="majorHAnsi" w:eastAsia="Times New Roman" w:hAnsiTheme="majorHAnsi" w:cs="Courier New"/>
                <w:sz w:val="24"/>
                <w:szCs w:val="24"/>
                <w:lang w:eastAsia="ru-RU"/>
              </w:rPr>
              <w:t>·   не согласен на не интересную для него работу, сколько бы за нее ни платили;</w:t>
            </w:r>
            <w:proofErr w:type="gramEnd"/>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интересуют трудные задания - возможность самовыражения;</w:t>
            </w:r>
          </w:p>
          <w:tbl>
            <w:tblPr>
              <w:tblW w:w="255" w:type="dxa"/>
              <w:tblInd w:w="75" w:type="dxa"/>
              <w:tblCellMar>
                <w:left w:w="0" w:type="dxa"/>
                <w:right w:w="0" w:type="dxa"/>
              </w:tblCellMar>
              <w:tblLook w:val="04A0"/>
            </w:tblPr>
            <w:tblGrid>
              <w:gridCol w:w="266"/>
            </w:tblGrid>
            <w:tr w:rsidR="00F25E29" w:rsidRPr="00724C17" w:rsidTr="00F25E29">
              <w:tc>
                <w:tcPr>
                  <w:tcW w:w="0" w:type="auto"/>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87</w:t>
                  </w:r>
                </w:p>
              </w:tc>
            </w:tr>
          </w:tbl>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считает важной свободу в оперативных действиях;</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lastRenderedPageBreak/>
              <w:t>·  важно профессиональное признание как лучшего в профессии.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Преобладает, например, у менеджеров.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Патриотический тип. </w:t>
            </w:r>
            <w:r w:rsidRPr="00724C17">
              <w:rPr>
                <w:rFonts w:asciiTheme="majorHAnsi" w:eastAsia="Times New Roman" w:hAnsiTheme="majorHAnsi" w:cs="Courier New"/>
                <w:sz w:val="24"/>
                <w:szCs w:val="24"/>
                <w:lang w:eastAsia="ru-RU"/>
              </w:rPr>
              <w:t xml:space="preserve">Относится к </w:t>
            </w:r>
            <w:proofErr w:type="spellStart"/>
            <w:r w:rsidRPr="00724C17">
              <w:rPr>
                <w:rFonts w:asciiTheme="majorHAnsi" w:eastAsia="Times New Roman" w:hAnsiTheme="majorHAnsi" w:cs="Courier New"/>
                <w:sz w:val="24"/>
                <w:szCs w:val="24"/>
                <w:lang w:eastAsia="ru-RU"/>
              </w:rPr>
              <w:t>достижительному</w:t>
            </w:r>
            <w:proofErr w:type="spellEnd"/>
            <w:r w:rsidRPr="00724C17">
              <w:rPr>
                <w:rFonts w:asciiTheme="majorHAnsi" w:eastAsia="Times New Roman" w:hAnsiTheme="majorHAnsi" w:cs="Courier New"/>
                <w:sz w:val="24"/>
                <w:szCs w:val="24"/>
                <w:lang w:eastAsia="ru-RU"/>
              </w:rPr>
              <w:t xml:space="preserve"> классу мотивации.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Характеристика: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необходима идея, которая будет им двигать;</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важно общественное признание;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главная награда - всеобщее признание незаменимости в фирме.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Может преобладать в основном среди менеджеров и руководителей среднего и высшего звена.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Хозяйский тип.</w:t>
            </w:r>
            <w:r w:rsidRPr="00724C17">
              <w:rPr>
                <w:rFonts w:asciiTheme="majorHAnsi" w:eastAsia="Times New Roman" w:hAnsiTheme="majorHAnsi" w:cs="Courier New"/>
                <w:sz w:val="24"/>
                <w:szCs w:val="24"/>
                <w:lang w:eastAsia="ru-RU"/>
              </w:rPr>
              <w:t xml:space="preserve"> Относится к </w:t>
            </w:r>
            <w:proofErr w:type="spellStart"/>
            <w:r w:rsidRPr="00724C17">
              <w:rPr>
                <w:rFonts w:asciiTheme="majorHAnsi" w:eastAsia="Times New Roman" w:hAnsiTheme="majorHAnsi" w:cs="Courier New"/>
                <w:sz w:val="24"/>
                <w:szCs w:val="24"/>
                <w:lang w:eastAsia="ru-RU"/>
              </w:rPr>
              <w:t>достижительному</w:t>
            </w:r>
            <w:proofErr w:type="spellEnd"/>
            <w:r w:rsidRPr="00724C17">
              <w:rPr>
                <w:rFonts w:asciiTheme="majorHAnsi" w:eastAsia="Times New Roman" w:hAnsiTheme="majorHAnsi" w:cs="Courier New"/>
                <w:sz w:val="24"/>
                <w:szCs w:val="24"/>
                <w:lang w:eastAsia="ru-RU"/>
              </w:rPr>
              <w:t xml:space="preserve"> классу мотивации. Характеристика: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добровольно принимает на себя ответственность</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характеризуется обостренным требованием свободы действий;</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не терпит контроля.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Может преобладать в основном среди руководящих лиц, среди обслуживающего персонала встречается редко.</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Среди персонала было проведено анкетирование, с целью определения типов мотивации. (Приложение 1). В результате полученных данных разработаны формы стимулирования персонала.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На человека, который описывается некоторым мотивационным профилем, с целью изменить его поведение в организации, оказывается воздействие в форме некоторого стимула. Получив стимул, человек реагирует на него в соответствии со своим мотивационным профилем. Эта реакция может быть: положительной, и человек изменит свое поведение так, как это задумывалось; нейтральной; отрицательной, когда нежелательное поведение только усиливается.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Понятийная модель «Мотивация-стимул» устанавливает связь между чистыми мотивационными типами и приемлемыми для них формами стимулирования. Это отношение приведено в табл. 1.</w:t>
            </w:r>
          </w:p>
          <w:tbl>
            <w:tblPr>
              <w:tblpPr w:leftFromText="180" w:rightFromText="180" w:vertAnchor="text"/>
              <w:tblW w:w="0" w:type="auto"/>
              <w:tblInd w:w="75" w:type="dxa"/>
              <w:tblCellMar>
                <w:left w:w="0" w:type="dxa"/>
                <w:right w:w="0" w:type="dxa"/>
              </w:tblCellMar>
              <w:tblLook w:val="04A0"/>
            </w:tblPr>
            <w:tblGrid>
              <w:gridCol w:w="25"/>
              <w:gridCol w:w="1016"/>
              <w:gridCol w:w="1231"/>
              <w:gridCol w:w="1311"/>
              <w:gridCol w:w="1333"/>
              <w:gridCol w:w="1276"/>
              <w:gridCol w:w="1316"/>
            </w:tblGrid>
            <w:tr w:rsidR="00F25E29" w:rsidRPr="00724C17" w:rsidTr="00F25E29">
              <w:trPr>
                <w:trHeight w:val="700"/>
              </w:trPr>
              <w:tc>
                <w:tcPr>
                  <w:tcW w:w="1041" w:type="dxa"/>
                  <w:gridSpan w:val="2"/>
                  <w:vMerge w:val="restart"/>
                  <w:tcBorders>
                    <w:top w:val="single" w:sz="8" w:space="0" w:color="auto"/>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Вопросы</w:t>
                  </w:r>
                </w:p>
              </w:tc>
              <w:tc>
                <w:tcPr>
                  <w:tcW w:w="5292" w:type="dxa"/>
                  <w:gridSpan w:val="5"/>
                  <w:tcBorders>
                    <w:top w:val="single" w:sz="8" w:space="0" w:color="auto"/>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Типы трудовой мотивации, идентифицируемые соответствующими вариантами (номерами) ответов</w:t>
                  </w:r>
                </w:p>
              </w:tc>
            </w:tr>
            <w:tr w:rsidR="00F25E29" w:rsidRPr="00724C17" w:rsidTr="00F25E29">
              <w:trPr>
                <w:trHeight w:val="46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proofErr w:type="spellStart"/>
                  <w:r w:rsidRPr="00724C17">
                    <w:rPr>
                      <w:rFonts w:asciiTheme="majorHAnsi" w:eastAsia="Times New Roman" w:hAnsiTheme="majorHAnsi" w:cs="Times New Roman"/>
                      <w:sz w:val="24"/>
                      <w:szCs w:val="24"/>
                      <w:lang w:eastAsia="ru-RU"/>
                    </w:rPr>
                    <w:t>Инструмен</w:t>
                  </w:r>
                  <w:proofErr w:type="spellEnd"/>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proofErr w:type="spellStart"/>
                  <w:r w:rsidRPr="00724C17">
                    <w:rPr>
                      <w:rFonts w:asciiTheme="majorHAnsi" w:eastAsia="Times New Roman" w:hAnsiTheme="majorHAnsi" w:cs="Times New Roman"/>
                      <w:sz w:val="24"/>
                      <w:szCs w:val="24"/>
                      <w:lang w:eastAsia="ru-RU"/>
                    </w:rPr>
                    <w:t>тальный</w:t>
                  </w:r>
                  <w:proofErr w:type="spellEnd"/>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proofErr w:type="spellStart"/>
                  <w:r w:rsidRPr="00724C17">
                    <w:rPr>
                      <w:rFonts w:asciiTheme="majorHAnsi" w:eastAsia="Times New Roman" w:hAnsiTheme="majorHAnsi" w:cs="Times New Roman"/>
                      <w:sz w:val="24"/>
                      <w:szCs w:val="24"/>
                      <w:lang w:eastAsia="ru-RU"/>
                    </w:rPr>
                    <w:t>Професссио</w:t>
                  </w:r>
                  <w:proofErr w:type="spellEnd"/>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proofErr w:type="spellStart"/>
                  <w:r w:rsidRPr="00724C17">
                    <w:rPr>
                      <w:rFonts w:asciiTheme="majorHAnsi" w:eastAsia="Times New Roman" w:hAnsiTheme="majorHAnsi" w:cs="Times New Roman"/>
                      <w:sz w:val="24"/>
                      <w:szCs w:val="24"/>
                      <w:lang w:eastAsia="ru-RU"/>
                    </w:rPr>
                    <w:t>нальный</w:t>
                  </w:r>
                  <w:proofErr w:type="spellEnd"/>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proofErr w:type="spellStart"/>
                  <w:r w:rsidRPr="00724C17">
                    <w:rPr>
                      <w:rFonts w:asciiTheme="majorHAnsi" w:eastAsia="Times New Roman" w:hAnsiTheme="majorHAnsi" w:cs="Times New Roman"/>
                      <w:sz w:val="24"/>
                      <w:szCs w:val="24"/>
                      <w:lang w:eastAsia="ru-RU"/>
                    </w:rPr>
                    <w:t>Патриотиче</w:t>
                  </w:r>
                  <w:proofErr w:type="spellEnd"/>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proofErr w:type="spellStart"/>
                  <w:r w:rsidRPr="00724C17">
                    <w:rPr>
                      <w:rFonts w:asciiTheme="majorHAnsi" w:eastAsia="Times New Roman" w:hAnsiTheme="majorHAnsi" w:cs="Times New Roman"/>
                      <w:sz w:val="24"/>
                      <w:szCs w:val="24"/>
                      <w:lang w:eastAsia="ru-RU"/>
                    </w:rPr>
                    <w:t>ский</w:t>
                  </w:r>
                  <w:proofErr w:type="spellEnd"/>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Хозяйствен</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proofErr w:type="spellStart"/>
                  <w:r w:rsidRPr="00724C17">
                    <w:rPr>
                      <w:rFonts w:asciiTheme="majorHAnsi" w:eastAsia="Times New Roman" w:hAnsiTheme="majorHAnsi" w:cs="Times New Roman"/>
                      <w:sz w:val="24"/>
                      <w:szCs w:val="24"/>
                      <w:lang w:eastAsia="ru-RU"/>
                    </w:rPr>
                    <w:t>ный</w:t>
                  </w:r>
                  <w:proofErr w:type="spellEnd"/>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proofErr w:type="spellStart"/>
                  <w:r w:rsidRPr="00724C17">
                    <w:rPr>
                      <w:rFonts w:asciiTheme="majorHAnsi" w:eastAsia="Times New Roman" w:hAnsiTheme="majorHAnsi" w:cs="Times New Roman"/>
                      <w:sz w:val="24"/>
                      <w:szCs w:val="24"/>
                      <w:lang w:eastAsia="ru-RU"/>
                    </w:rPr>
                    <w:t>Люмпенизи</w:t>
                  </w:r>
                  <w:proofErr w:type="spellEnd"/>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proofErr w:type="spellStart"/>
                  <w:r w:rsidRPr="00724C17">
                    <w:rPr>
                      <w:rFonts w:asciiTheme="majorHAnsi" w:eastAsia="Times New Roman" w:hAnsiTheme="majorHAnsi" w:cs="Times New Roman"/>
                      <w:sz w:val="24"/>
                      <w:szCs w:val="24"/>
                      <w:lang w:eastAsia="ru-RU"/>
                    </w:rPr>
                    <w:t>рованный</w:t>
                  </w:r>
                  <w:proofErr w:type="spellEnd"/>
                </w:p>
              </w:tc>
            </w:tr>
            <w:tr w:rsidR="00F25E29" w:rsidRPr="00724C17" w:rsidTr="00F25E29">
              <w:trPr>
                <w:trHeight w:val="211"/>
              </w:trPr>
              <w:tc>
                <w:tcPr>
                  <w:tcW w:w="25" w:type="dxa"/>
                  <w:tcBorders>
                    <w:top w:val="nil"/>
                    <w:left w:val="single" w:sz="8" w:space="0" w:color="auto"/>
                    <w:bottom w:val="single" w:sz="8" w:space="0" w:color="auto"/>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1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5</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5</w:t>
                  </w:r>
                </w:p>
              </w:tc>
            </w:tr>
            <w:tr w:rsidR="00F25E29" w:rsidRPr="00724C17" w:rsidTr="00F25E29">
              <w:trPr>
                <w:trHeight w:val="230"/>
              </w:trPr>
              <w:tc>
                <w:tcPr>
                  <w:tcW w:w="25" w:type="dxa"/>
                  <w:tcBorders>
                    <w:top w:val="nil"/>
                    <w:left w:val="single" w:sz="8" w:space="0" w:color="auto"/>
                    <w:bottom w:val="single" w:sz="8" w:space="0" w:color="auto"/>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1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6</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5</w:t>
                  </w:r>
                </w:p>
              </w:tc>
            </w:tr>
            <w:tr w:rsidR="00F25E29" w:rsidRPr="00724C17" w:rsidTr="00F25E29">
              <w:trPr>
                <w:trHeight w:val="211"/>
              </w:trPr>
              <w:tc>
                <w:tcPr>
                  <w:tcW w:w="25" w:type="dxa"/>
                  <w:tcBorders>
                    <w:top w:val="nil"/>
                    <w:left w:val="single" w:sz="8" w:space="0" w:color="auto"/>
                    <w:bottom w:val="single" w:sz="8" w:space="0" w:color="auto"/>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1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7</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5</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r>
            <w:tr w:rsidR="00F25E29" w:rsidRPr="00724C17" w:rsidTr="00F25E29">
              <w:trPr>
                <w:trHeight w:val="211"/>
              </w:trPr>
              <w:tc>
                <w:tcPr>
                  <w:tcW w:w="25" w:type="dxa"/>
                  <w:tcBorders>
                    <w:top w:val="nil"/>
                    <w:left w:val="single" w:sz="8" w:space="0" w:color="auto"/>
                    <w:bottom w:val="single" w:sz="8" w:space="0" w:color="auto"/>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1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8</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5</w:t>
                  </w:r>
                </w:p>
              </w:tc>
            </w:tr>
            <w:tr w:rsidR="00F25E29" w:rsidRPr="00724C17" w:rsidTr="00F25E29">
              <w:trPr>
                <w:trHeight w:val="230"/>
              </w:trPr>
              <w:tc>
                <w:tcPr>
                  <w:tcW w:w="25" w:type="dxa"/>
                  <w:tcBorders>
                    <w:top w:val="nil"/>
                    <w:left w:val="single" w:sz="8" w:space="0" w:color="auto"/>
                    <w:bottom w:val="single" w:sz="8" w:space="0" w:color="auto"/>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1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9</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5</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w:t>
                  </w:r>
                </w:p>
              </w:tc>
            </w:tr>
            <w:tr w:rsidR="00F25E29" w:rsidRPr="00724C17" w:rsidTr="00F25E29">
              <w:trPr>
                <w:trHeight w:val="211"/>
              </w:trPr>
              <w:tc>
                <w:tcPr>
                  <w:tcW w:w="25" w:type="dxa"/>
                  <w:tcBorders>
                    <w:top w:val="nil"/>
                    <w:left w:val="single" w:sz="8" w:space="0" w:color="auto"/>
                    <w:bottom w:val="single" w:sz="8" w:space="0" w:color="auto"/>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1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10.2</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70"/>
              </w:trPr>
              <w:tc>
                <w:tcPr>
                  <w:tcW w:w="25" w:type="dxa"/>
                  <w:tcBorders>
                    <w:top w:val="nil"/>
                    <w:left w:val="single" w:sz="8" w:space="0" w:color="auto"/>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16" w:type="dxa"/>
                  <w:vMerge w:val="restart"/>
                  <w:tcBorders>
                    <w:top w:val="nil"/>
                    <w:left w:val="nil"/>
                    <w:bottom w:val="single" w:sz="8" w:space="0" w:color="auto"/>
                    <w:right w:val="single" w:sz="8" w:space="0" w:color="auto"/>
                  </w:tcBorders>
                  <w:hideMark/>
                </w:tcPr>
                <w:p w:rsidR="00F25E29" w:rsidRPr="00724C17" w:rsidRDefault="00F25E29" w:rsidP="00F25E29">
                  <w:pPr>
                    <w:spacing w:after="0" w:line="70" w:lineRule="atLeast"/>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10.3</w:t>
                  </w:r>
                </w:p>
              </w:tc>
              <w:tc>
                <w:tcPr>
                  <w:tcW w:w="999" w:type="dxa"/>
                  <w:vMerge w:val="restart"/>
                  <w:tcBorders>
                    <w:top w:val="nil"/>
                    <w:left w:val="nil"/>
                    <w:bottom w:val="single" w:sz="8" w:space="0" w:color="auto"/>
                    <w:right w:val="single" w:sz="8" w:space="0" w:color="auto"/>
                  </w:tcBorders>
                  <w:hideMark/>
                </w:tcPr>
                <w:p w:rsidR="00F25E29" w:rsidRPr="00724C17" w:rsidRDefault="00F25E29" w:rsidP="00F25E29">
                  <w:pPr>
                    <w:spacing w:after="0" w:line="70" w:lineRule="atLeast"/>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137" w:type="dxa"/>
                  <w:vMerge w:val="restart"/>
                  <w:tcBorders>
                    <w:top w:val="nil"/>
                    <w:left w:val="nil"/>
                    <w:bottom w:val="single" w:sz="8" w:space="0" w:color="auto"/>
                    <w:right w:val="single" w:sz="8" w:space="0" w:color="auto"/>
                  </w:tcBorders>
                  <w:hideMark/>
                </w:tcPr>
                <w:p w:rsidR="00F25E29" w:rsidRPr="00724C17" w:rsidRDefault="00F25E29" w:rsidP="00F25E29">
                  <w:pPr>
                    <w:spacing w:after="0" w:line="70" w:lineRule="atLeast"/>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63" w:type="dxa"/>
                  <w:vMerge w:val="restart"/>
                  <w:tcBorders>
                    <w:top w:val="nil"/>
                    <w:left w:val="nil"/>
                    <w:bottom w:val="single" w:sz="8" w:space="0" w:color="auto"/>
                    <w:right w:val="single" w:sz="8" w:space="0" w:color="auto"/>
                  </w:tcBorders>
                  <w:hideMark/>
                </w:tcPr>
                <w:p w:rsidR="00F25E29" w:rsidRPr="00724C17" w:rsidRDefault="00F25E29" w:rsidP="00F25E29">
                  <w:pPr>
                    <w:spacing w:after="0" w:line="70" w:lineRule="atLeast"/>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27" w:type="dxa"/>
                  <w:vMerge w:val="restart"/>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66" w:type="dxa"/>
                  <w:vMerge w:val="restart"/>
                  <w:tcBorders>
                    <w:top w:val="nil"/>
                    <w:left w:val="nil"/>
                    <w:bottom w:val="single" w:sz="8" w:space="0" w:color="auto"/>
                    <w:right w:val="single" w:sz="8" w:space="0" w:color="auto"/>
                  </w:tcBorders>
                  <w:hideMark/>
                </w:tcPr>
                <w:p w:rsidR="00F25E29" w:rsidRPr="00724C17" w:rsidRDefault="00F25E29" w:rsidP="00F25E29">
                  <w:pPr>
                    <w:spacing w:after="0" w:line="70" w:lineRule="atLeast"/>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r>
            <w:tr w:rsidR="00F25E29" w:rsidRPr="00724C17" w:rsidTr="00F25E29">
              <w:trPr>
                <w:trHeight w:val="90"/>
              </w:trPr>
              <w:tc>
                <w:tcPr>
                  <w:tcW w:w="25" w:type="dxa"/>
                  <w:tcBorders>
                    <w:top w:val="nil"/>
                    <w:left w:val="single" w:sz="8" w:space="0" w:color="auto"/>
                    <w:bottom w:val="single" w:sz="8" w:space="0" w:color="auto"/>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r>
            <w:tr w:rsidR="00F25E29" w:rsidRPr="00724C17" w:rsidTr="00F25E29">
              <w:trPr>
                <w:trHeight w:val="211"/>
              </w:trPr>
              <w:tc>
                <w:tcPr>
                  <w:tcW w:w="25" w:type="dxa"/>
                  <w:tcBorders>
                    <w:top w:val="nil"/>
                    <w:left w:val="single" w:sz="8" w:space="0" w:color="auto"/>
                    <w:bottom w:val="single" w:sz="8" w:space="0" w:color="auto"/>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1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10.4</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r>
            <w:tr w:rsidR="00F25E29" w:rsidRPr="00724C17" w:rsidTr="00F25E29">
              <w:trPr>
                <w:trHeight w:val="220"/>
              </w:trPr>
              <w:tc>
                <w:tcPr>
                  <w:tcW w:w="1041" w:type="dxa"/>
                  <w:gridSpan w:val="2"/>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10,5</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r>
            <w:tr w:rsidR="00F25E29" w:rsidRPr="00724C17" w:rsidTr="00F25E29">
              <w:trPr>
                <w:trHeight w:val="220"/>
              </w:trPr>
              <w:tc>
                <w:tcPr>
                  <w:tcW w:w="1041" w:type="dxa"/>
                  <w:gridSpan w:val="2"/>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10.6</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r>
            <w:tr w:rsidR="00F25E29" w:rsidRPr="00724C17" w:rsidTr="00F25E29">
              <w:trPr>
                <w:trHeight w:val="220"/>
              </w:trPr>
              <w:tc>
                <w:tcPr>
                  <w:tcW w:w="1041" w:type="dxa"/>
                  <w:gridSpan w:val="2"/>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10.7</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r>
            <w:tr w:rsidR="00F25E29" w:rsidRPr="00724C17" w:rsidTr="00F25E29">
              <w:trPr>
                <w:trHeight w:val="220"/>
              </w:trPr>
              <w:tc>
                <w:tcPr>
                  <w:tcW w:w="1041" w:type="dxa"/>
                  <w:gridSpan w:val="2"/>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10.8</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211"/>
              </w:trPr>
              <w:tc>
                <w:tcPr>
                  <w:tcW w:w="1041" w:type="dxa"/>
                  <w:gridSpan w:val="2"/>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10.9</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r>
            <w:tr w:rsidR="00F25E29" w:rsidRPr="00724C17" w:rsidTr="00F25E29">
              <w:trPr>
                <w:trHeight w:val="230"/>
              </w:trPr>
              <w:tc>
                <w:tcPr>
                  <w:tcW w:w="1041" w:type="dxa"/>
                  <w:gridSpan w:val="2"/>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11</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w:t>
                  </w:r>
                </w:p>
              </w:tc>
            </w:tr>
            <w:tr w:rsidR="00F25E29" w:rsidRPr="00724C17" w:rsidTr="00F25E29">
              <w:trPr>
                <w:trHeight w:val="211"/>
              </w:trPr>
              <w:tc>
                <w:tcPr>
                  <w:tcW w:w="1041" w:type="dxa"/>
                  <w:gridSpan w:val="2"/>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12</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5</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w:t>
                  </w:r>
                </w:p>
              </w:tc>
            </w:tr>
            <w:tr w:rsidR="00F25E29" w:rsidRPr="00724C17" w:rsidTr="00F25E29">
              <w:trPr>
                <w:trHeight w:val="220"/>
              </w:trPr>
              <w:tc>
                <w:tcPr>
                  <w:tcW w:w="1041" w:type="dxa"/>
                  <w:gridSpan w:val="2"/>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13</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5</w:t>
                  </w:r>
                </w:p>
              </w:tc>
            </w:tr>
            <w:tr w:rsidR="00F25E29" w:rsidRPr="00724C17" w:rsidTr="00F25E29">
              <w:trPr>
                <w:trHeight w:val="220"/>
              </w:trPr>
              <w:tc>
                <w:tcPr>
                  <w:tcW w:w="1041" w:type="dxa"/>
                  <w:gridSpan w:val="2"/>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14</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3,1</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5</w:t>
                  </w:r>
                </w:p>
              </w:tc>
            </w:tr>
            <w:tr w:rsidR="00F25E29" w:rsidRPr="00724C17" w:rsidTr="00F25E29">
              <w:trPr>
                <w:trHeight w:val="211"/>
              </w:trPr>
              <w:tc>
                <w:tcPr>
                  <w:tcW w:w="1041" w:type="dxa"/>
                  <w:gridSpan w:val="2"/>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15</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5</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w:t>
                  </w:r>
                </w:p>
              </w:tc>
            </w:tr>
            <w:tr w:rsidR="00F25E29" w:rsidRPr="00724C17" w:rsidTr="00F25E29">
              <w:trPr>
                <w:trHeight w:val="211"/>
              </w:trPr>
              <w:tc>
                <w:tcPr>
                  <w:tcW w:w="1041" w:type="dxa"/>
                  <w:gridSpan w:val="2"/>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16</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5</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r>
            <w:tr w:rsidR="00F25E29" w:rsidRPr="00724C17" w:rsidTr="00F25E29">
              <w:trPr>
                <w:trHeight w:val="220"/>
              </w:trPr>
              <w:tc>
                <w:tcPr>
                  <w:tcW w:w="1041" w:type="dxa"/>
                  <w:gridSpan w:val="2"/>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lastRenderedPageBreak/>
                    <w:t>17</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4, 7</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1,4,7</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1,2,4,5</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1,2,4</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2,5</w:t>
                  </w:r>
                </w:p>
              </w:tc>
            </w:tr>
            <w:tr w:rsidR="00F25E29" w:rsidRPr="00724C17" w:rsidTr="00F25E29">
              <w:trPr>
                <w:trHeight w:val="211"/>
              </w:trPr>
              <w:tc>
                <w:tcPr>
                  <w:tcW w:w="1041" w:type="dxa"/>
                  <w:gridSpan w:val="2"/>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18,1</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3, 7</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5</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w:t>
                  </w:r>
                </w:p>
              </w:tc>
            </w:tr>
            <w:tr w:rsidR="00F25E29" w:rsidRPr="00724C17" w:rsidTr="00F25E29">
              <w:trPr>
                <w:trHeight w:val="201"/>
              </w:trPr>
              <w:tc>
                <w:tcPr>
                  <w:tcW w:w="25" w:type="dxa"/>
                  <w:tcBorders>
                    <w:top w:val="nil"/>
                    <w:left w:val="single" w:sz="8" w:space="0" w:color="auto"/>
                    <w:bottom w:val="single" w:sz="8" w:space="0" w:color="auto"/>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101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18,2</w:t>
                  </w:r>
                </w:p>
              </w:tc>
              <w:tc>
                <w:tcPr>
                  <w:tcW w:w="999"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4,6</w:t>
                  </w:r>
                </w:p>
              </w:tc>
              <w:tc>
                <w:tcPr>
                  <w:tcW w:w="113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3,5</w:t>
                  </w:r>
                </w:p>
              </w:tc>
              <w:tc>
                <w:tcPr>
                  <w:tcW w:w="1063"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w:t>
                  </w:r>
                </w:p>
              </w:tc>
              <w:tc>
                <w:tcPr>
                  <w:tcW w:w="1027"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1,3</w:t>
                  </w:r>
                </w:p>
              </w:tc>
              <w:tc>
                <w:tcPr>
                  <w:tcW w:w="106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7,8</w:t>
                  </w:r>
                </w:p>
              </w:tc>
            </w:tr>
          </w:tbl>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 </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 </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 </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 </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Таблица</w:t>
            </w:r>
            <w:proofErr w:type="gramStart"/>
            <w:r w:rsidRPr="00724C17">
              <w:rPr>
                <w:rFonts w:asciiTheme="majorHAnsi" w:eastAsia="Times New Roman" w:hAnsiTheme="majorHAnsi" w:cs="Courier New"/>
                <w:b/>
                <w:bCs/>
                <w:i/>
                <w:iCs/>
                <w:sz w:val="24"/>
                <w:szCs w:val="24"/>
                <w:lang w:eastAsia="ru-RU"/>
              </w:rPr>
              <w:t>1</w:t>
            </w:r>
            <w:proofErr w:type="gramEnd"/>
            <w:r w:rsidRPr="00724C17">
              <w:rPr>
                <w:rFonts w:asciiTheme="majorHAnsi" w:eastAsia="Times New Roman" w:hAnsiTheme="majorHAnsi" w:cs="Courier New"/>
                <w:b/>
                <w:bCs/>
                <w:i/>
                <w:iCs/>
                <w:sz w:val="24"/>
                <w:szCs w:val="24"/>
                <w:lang w:eastAsia="ru-RU"/>
              </w:rPr>
              <w:t xml:space="preserve"> .</w:t>
            </w:r>
            <w:r w:rsidRPr="00724C17">
              <w:rPr>
                <w:rFonts w:asciiTheme="majorHAnsi" w:eastAsia="Times New Roman" w:hAnsiTheme="majorHAnsi" w:cs="Courier New"/>
                <w:i/>
                <w:iCs/>
                <w:sz w:val="24"/>
                <w:szCs w:val="24"/>
                <w:lang w:eastAsia="ru-RU"/>
              </w:rPr>
              <w:t>Идентификация типов трудовой мотивации</w:t>
            </w:r>
          </w:p>
          <w:tbl>
            <w:tblPr>
              <w:tblW w:w="270" w:type="dxa"/>
              <w:tblInd w:w="75" w:type="dxa"/>
              <w:tblCellMar>
                <w:left w:w="0" w:type="dxa"/>
                <w:right w:w="0" w:type="dxa"/>
              </w:tblCellMar>
              <w:tblLook w:val="04A0"/>
            </w:tblPr>
            <w:tblGrid>
              <w:gridCol w:w="595"/>
            </w:tblGrid>
            <w:tr w:rsidR="00F25E29" w:rsidRPr="00724C17" w:rsidTr="00F25E29">
              <w:tc>
                <w:tcPr>
                  <w:tcW w:w="0" w:type="auto"/>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89</w:t>
                  </w:r>
                </w:p>
              </w:tc>
            </w:tr>
            <w:tr w:rsidR="00F25E29" w:rsidRPr="00724C17" w:rsidTr="00F25E29">
              <w:tc>
                <w:tcPr>
                  <w:tcW w:w="0" w:type="auto"/>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:1111</w:t>
                  </w:r>
                </w:p>
              </w:tc>
            </w:tr>
          </w:tbl>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 </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Построение мотивационного типа персонала. Методика сбора информации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Сбор информации начинался с подготовки анкеты для обследования. При ее составлении были разработаны основания классификации персонала на обследуемые группы (например, подразделения, возрастные группы, профессиональные группы и т. п.), так как система стимулирования может создаваться индивидуально для каждой группы.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За подготовкой анкеты следовало проведение опроса. Тестовый вопросник состоит из 18 вопросов и содержит блоки: (Приложение 1)</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w:t>
            </w:r>
            <w:proofErr w:type="spellStart"/>
            <w:r w:rsidRPr="00724C17">
              <w:rPr>
                <w:rFonts w:asciiTheme="majorHAnsi" w:eastAsia="Times New Roman" w:hAnsiTheme="majorHAnsi" w:cs="Courier New"/>
                <w:sz w:val="24"/>
                <w:szCs w:val="24"/>
                <w:lang w:eastAsia="ru-RU"/>
              </w:rPr>
              <w:t>паспортичка</w:t>
            </w:r>
            <w:proofErr w:type="spellEnd"/>
            <w:r w:rsidRPr="00724C17">
              <w:rPr>
                <w:rFonts w:asciiTheme="majorHAnsi" w:eastAsia="Times New Roman" w:hAnsiTheme="majorHAnsi" w:cs="Courier New"/>
                <w:sz w:val="24"/>
                <w:szCs w:val="24"/>
                <w:lang w:eastAsia="ru-RU"/>
              </w:rPr>
              <w:t>» (вопросы 1-4);</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отношение работника к своей работе, работа как деятельность (вопросы 5-8);</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отношение работника к заработной плате (вопросы 9-10);</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работник и организация, коллектив (вопросы 11, 13);</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работник и совладение организацией (вопрос 14);</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работник и занимаемая им должность (вопросы 12, 15-18).</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.ручная обработка данных теста осуществляется с помощью специальной таблицы идентификации типов трудовой мотивации по ответам респондентов (табл. 1).</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Обработка результатов проводилась в два этапа.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На </w:t>
            </w:r>
            <w:r w:rsidRPr="00724C17">
              <w:rPr>
                <w:rFonts w:asciiTheme="majorHAnsi" w:eastAsia="Times New Roman" w:hAnsiTheme="majorHAnsi" w:cs="Courier New"/>
                <w:b/>
                <w:bCs/>
                <w:sz w:val="24"/>
                <w:szCs w:val="24"/>
                <w:lang w:eastAsia="ru-RU"/>
              </w:rPr>
              <w:t>первом этапе</w:t>
            </w:r>
            <w:r w:rsidRPr="00724C17">
              <w:rPr>
                <w:rFonts w:asciiTheme="majorHAnsi" w:eastAsia="Times New Roman" w:hAnsiTheme="majorHAnsi" w:cs="Courier New"/>
                <w:sz w:val="24"/>
                <w:szCs w:val="24"/>
                <w:lang w:eastAsia="ru-RU"/>
              </w:rPr>
              <w:t xml:space="preserve"> обрабатывалась каждая заполненная </w:t>
            </w:r>
            <w:proofErr w:type="gramStart"/>
            <w:r w:rsidRPr="00724C17">
              <w:rPr>
                <w:rFonts w:asciiTheme="majorHAnsi" w:eastAsia="Times New Roman" w:hAnsiTheme="majorHAnsi" w:cs="Courier New"/>
                <w:sz w:val="24"/>
                <w:szCs w:val="24"/>
                <w:lang w:eastAsia="ru-RU"/>
              </w:rPr>
              <w:t>анкета</w:t>
            </w:r>
            <w:proofErr w:type="gramEnd"/>
            <w:r w:rsidRPr="00724C17">
              <w:rPr>
                <w:rFonts w:asciiTheme="majorHAnsi" w:eastAsia="Times New Roman" w:hAnsiTheme="majorHAnsi" w:cs="Courier New"/>
                <w:sz w:val="24"/>
                <w:szCs w:val="24"/>
                <w:lang w:eastAsia="ru-RU"/>
              </w:rPr>
              <w:t xml:space="preserve"> и производился расчет индивидуального мотивационного профиля опрашиваемого. </w:t>
            </w:r>
            <w:proofErr w:type="gramStart"/>
            <w:r w:rsidRPr="00724C17">
              <w:rPr>
                <w:rFonts w:asciiTheme="majorHAnsi" w:eastAsia="Times New Roman" w:hAnsiTheme="majorHAnsi" w:cs="Courier New"/>
                <w:sz w:val="24"/>
                <w:szCs w:val="24"/>
                <w:lang w:eastAsia="ru-RU"/>
              </w:rPr>
              <w:t>Рассматривая поочередно вариант ответа на каждый вопрос определили</w:t>
            </w:r>
            <w:proofErr w:type="gramEnd"/>
            <w:r w:rsidRPr="00724C17">
              <w:rPr>
                <w:rFonts w:asciiTheme="majorHAnsi" w:eastAsia="Times New Roman" w:hAnsiTheme="majorHAnsi" w:cs="Courier New"/>
                <w:sz w:val="24"/>
                <w:szCs w:val="24"/>
                <w:lang w:eastAsia="ru-RU"/>
              </w:rPr>
              <w:t xml:space="preserve"> по ключевой таблице тип мотивации. Он может быть единственным для этого варианта, но есть варианты ответов, которым соответствует несколько типов мотивации. В итоге получается структура трудовой мотивации опрошенного по данному тесту работника, выраженная коэффициентами (индексами мотивации), меньшими единицы. Для прикладных задач бывает полезно превратить эти коэффициенты в ранги (от 1 до 5), которые показывают, какие типы мотивации преобладают у данного работника, а какие мало представлены в его мотивационной структуре. Ранг 1 означает, что данный тип мотивации преобладает (на первом месте), ранг 5 - что данный тип мотивации на последнем месте.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Если индексы двух типов мотивации равны, то эти типы получают одинаковый ранг (табл. 2). В результате таблица на анкете дополнится индексами и рангами и примет, например, такой вид:</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i/>
                <w:iCs/>
                <w:sz w:val="24"/>
                <w:szCs w:val="24"/>
                <w:lang w:eastAsia="ru-RU"/>
              </w:rPr>
              <w:t>ответов – 31</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 </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Таблица 2 .</w:t>
            </w:r>
            <w:r w:rsidRPr="00724C17">
              <w:rPr>
                <w:rFonts w:asciiTheme="majorHAnsi" w:eastAsia="Times New Roman" w:hAnsiTheme="majorHAnsi" w:cs="Courier New"/>
                <w:i/>
                <w:iCs/>
                <w:sz w:val="24"/>
                <w:szCs w:val="24"/>
                <w:lang w:eastAsia="ru-RU"/>
              </w:rPr>
              <w:t> Ранжирование типов мотивации</w:t>
            </w:r>
          </w:p>
          <w:tbl>
            <w:tblPr>
              <w:tblW w:w="2805" w:type="dxa"/>
              <w:tblInd w:w="75" w:type="dxa"/>
              <w:tblCellMar>
                <w:left w:w="0" w:type="dxa"/>
                <w:right w:w="0" w:type="dxa"/>
              </w:tblCellMar>
              <w:tblLook w:val="04A0"/>
            </w:tblPr>
            <w:tblGrid>
              <w:gridCol w:w="2805"/>
            </w:tblGrid>
            <w:tr w:rsidR="00F25E29" w:rsidRPr="00724C17" w:rsidTr="00F25E29">
              <w:tc>
                <w:tcPr>
                  <w:tcW w:w="0" w:type="auto"/>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i/>
                      <w:iCs/>
                      <w:sz w:val="24"/>
                      <w:szCs w:val="24"/>
                      <w:lang w:eastAsia="ru-RU"/>
                    </w:rPr>
                    <w:t>Таблица </w:t>
                  </w:r>
                  <w:r w:rsidRPr="00724C17">
                    <w:rPr>
                      <w:rFonts w:asciiTheme="majorHAnsi" w:eastAsia="Times New Roman" w:hAnsiTheme="majorHAnsi" w:cs="Times New Roman"/>
                      <w:sz w:val="24"/>
                      <w:szCs w:val="24"/>
                      <w:lang w:eastAsia="ru-RU"/>
                    </w:rPr>
                    <w:t>9 Ранжирование типов мотивации</w:t>
                  </w:r>
                </w:p>
              </w:tc>
            </w:tr>
          </w:tbl>
          <w:tbl>
            <w:tblPr>
              <w:tblpPr w:leftFromText="180" w:rightFromText="180" w:vertAnchor="text"/>
              <w:tblW w:w="0" w:type="auto"/>
              <w:tblInd w:w="75" w:type="dxa"/>
              <w:tblCellMar>
                <w:left w:w="0" w:type="dxa"/>
                <w:right w:w="0" w:type="dxa"/>
              </w:tblCellMar>
              <w:tblLook w:val="04A0"/>
            </w:tblPr>
            <w:tblGrid>
              <w:gridCol w:w="2424"/>
              <w:gridCol w:w="1891"/>
              <w:gridCol w:w="1142"/>
              <w:gridCol w:w="816"/>
            </w:tblGrid>
            <w:tr w:rsidR="00F25E29" w:rsidRPr="00724C17" w:rsidTr="00F25E29">
              <w:trPr>
                <w:trHeight w:val="230"/>
              </w:trPr>
              <w:tc>
                <w:tcPr>
                  <w:tcW w:w="2371" w:type="dxa"/>
                  <w:tcBorders>
                    <w:top w:val="single" w:sz="8" w:space="0" w:color="auto"/>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Тип мотивации</w:t>
                  </w:r>
                </w:p>
              </w:tc>
              <w:tc>
                <w:tcPr>
                  <w:tcW w:w="1891" w:type="dxa"/>
                  <w:tcBorders>
                    <w:top w:val="single" w:sz="8" w:space="0" w:color="auto"/>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Количество ответов</w:t>
                  </w:r>
                </w:p>
              </w:tc>
              <w:tc>
                <w:tcPr>
                  <w:tcW w:w="1142" w:type="dxa"/>
                  <w:tcBorders>
                    <w:top w:val="single" w:sz="8" w:space="0" w:color="auto"/>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Индекс</w:t>
                  </w:r>
                </w:p>
              </w:tc>
              <w:tc>
                <w:tcPr>
                  <w:tcW w:w="816" w:type="dxa"/>
                  <w:tcBorders>
                    <w:top w:val="single" w:sz="8" w:space="0" w:color="auto"/>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Ранг</w:t>
                  </w:r>
                </w:p>
              </w:tc>
            </w:tr>
            <w:tr w:rsidR="00F25E29" w:rsidRPr="00724C17" w:rsidTr="00F25E29">
              <w:trPr>
                <w:trHeight w:val="230"/>
              </w:trPr>
              <w:tc>
                <w:tcPr>
                  <w:tcW w:w="2371" w:type="dxa"/>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Люмпенизированный</w:t>
                  </w:r>
                </w:p>
              </w:tc>
              <w:tc>
                <w:tcPr>
                  <w:tcW w:w="1891"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w:t>
                  </w:r>
                </w:p>
              </w:tc>
              <w:tc>
                <w:tcPr>
                  <w:tcW w:w="1142"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0,065</w:t>
                  </w:r>
                </w:p>
              </w:tc>
              <w:tc>
                <w:tcPr>
                  <w:tcW w:w="81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5</w:t>
                  </w:r>
                </w:p>
              </w:tc>
            </w:tr>
            <w:tr w:rsidR="00F25E29" w:rsidRPr="00724C17" w:rsidTr="00F25E29">
              <w:trPr>
                <w:trHeight w:val="211"/>
              </w:trPr>
              <w:tc>
                <w:tcPr>
                  <w:tcW w:w="2371" w:type="dxa"/>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Инструментальный</w:t>
                  </w:r>
                </w:p>
              </w:tc>
              <w:tc>
                <w:tcPr>
                  <w:tcW w:w="1891"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w:t>
                  </w:r>
                </w:p>
              </w:tc>
              <w:tc>
                <w:tcPr>
                  <w:tcW w:w="1142"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0,129</w:t>
                  </w:r>
                </w:p>
              </w:tc>
              <w:tc>
                <w:tcPr>
                  <w:tcW w:w="81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w:t>
                  </w:r>
                </w:p>
              </w:tc>
            </w:tr>
            <w:tr w:rsidR="00F25E29" w:rsidRPr="00724C17" w:rsidTr="00F25E29">
              <w:trPr>
                <w:trHeight w:val="230"/>
              </w:trPr>
              <w:tc>
                <w:tcPr>
                  <w:tcW w:w="2371" w:type="dxa"/>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Профессиональный</w:t>
                  </w:r>
                </w:p>
              </w:tc>
              <w:tc>
                <w:tcPr>
                  <w:tcW w:w="1891"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9</w:t>
                  </w:r>
                </w:p>
              </w:tc>
              <w:tc>
                <w:tcPr>
                  <w:tcW w:w="1142"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0,290</w:t>
                  </w:r>
                </w:p>
              </w:tc>
              <w:tc>
                <w:tcPr>
                  <w:tcW w:w="81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w:t>
                  </w:r>
                </w:p>
              </w:tc>
            </w:tr>
            <w:tr w:rsidR="00F25E29" w:rsidRPr="00724C17" w:rsidTr="00F25E29">
              <w:trPr>
                <w:trHeight w:val="211"/>
              </w:trPr>
              <w:tc>
                <w:tcPr>
                  <w:tcW w:w="2371" w:type="dxa"/>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Патриотический</w:t>
                  </w:r>
                </w:p>
              </w:tc>
              <w:tc>
                <w:tcPr>
                  <w:tcW w:w="1891"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5</w:t>
                  </w:r>
                </w:p>
              </w:tc>
              <w:tc>
                <w:tcPr>
                  <w:tcW w:w="1142"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0,161</w:t>
                  </w:r>
                </w:p>
              </w:tc>
              <w:tc>
                <w:tcPr>
                  <w:tcW w:w="81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w:t>
                  </w:r>
                </w:p>
              </w:tc>
            </w:tr>
            <w:tr w:rsidR="00F25E29" w:rsidRPr="00724C17" w:rsidTr="00F25E29">
              <w:trPr>
                <w:trHeight w:val="220"/>
              </w:trPr>
              <w:tc>
                <w:tcPr>
                  <w:tcW w:w="2371" w:type="dxa"/>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Хозяйственный</w:t>
                  </w:r>
                </w:p>
              </w:tc>
              <w:tc>
                <w:tcPr>
                  <w:tcW w:w="1891"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7</w:t>
                  </w:r>
                </w:p>
              </w:tc>
              <w:tc>
                <w:tcPr>
                  <w:tcW w:w="1142"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0,226</w:t>
                  </w:r>
                </w:p>
              </w:tc>
              <w:tc>
                <w:tcPr>
                  <w:tcW w:w="816"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w:t>
                  </w:r>
                </w:p>
              </w:tc>
            </w:tr>
          </w:tbl>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На </w:t>
            </w:r>
            <w:r w:rsidRPr="00724C17">
              <w:rPr>
                <w:rFonts w:asciiTheme="majorHAnsi" w:eastAsia="Times New Roman" w:hAnsiTheme="majorHAnsi" w:cs="Courier New"/>
                <w:b/>
                <w:bCs/>
                <w:sz w:val="24"/>
                <w:szCs w:val="24"/>
                <w:lang w:eastAsia="ru-RU"/>
              </w:rPr>
              <w:t xml:space="preserve">втором </w:t>
            </w:r>
            <w:proofErr w:type="spellStart"/>
            <w:r w:rsidRPr="00724C17">
              <w:rPr>
                <w:rFonts w:asciiTheme="majorHAnsi" w:eastAsia="Times New Roman" w:hAnsiTheme="majorHAnsi" w:cs="Courier New"/>
                <w:b/>
                <w:bCs/>
                <w:sz w:val="24"/>
                <w:szCs w:val="24"/>
                <w:lang w:eastAsia="ru-RU"/>
              </w:rPr>
              <w:t>этапе</w:t>
            </w:r>
            <w:r w:rsidRPr="00724C17">
              <w:rPr>
                <w:rFonts w:asciiTheme="majorHAnsi" w:eastAsia="Times New Roman" w:hAnsiTheme="majorHAnsi" w:cs="Courier New"/>
                <w:sz w:val="24"/>
                <w:szCs w:val="24"/>
                <w:lang w:eastAsia="ru-RU"/>
              </w:rPr>
              <w:t>производится</w:t>
            </w:r>
            <w:proofErr w:type="spellEnd"/>
            <w:r w:rsidRPr="00724C17">
              <w:rPr>
                <w:rFonts w:asciiTheme="majorHAnsi" w:eastAsia="Times New Roman" w:hAnsiTheme="majorHAnsi" w:cs="Courier New"/>
                <w:sz w:val="24"/>
                <w:szCs w:val="24"/>
                <w:lang w:eastAsia="ru-RU"/>
              </w:rPr>
              <w:t xml:space="preserve"> статистическая обработка ответов. Ее можно проводить для каждой группы по каждому классификационному признаку отдельно и для всего коллектива.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Шаг 1. Выберите анкеты, соответствующие интересующей вас группе. Просуммируйте индексы каждого типа мотивации по всем анкетам и разделите результат на количество анкет в группе. Вы получите средний по группе индекс данного типа </w:t>
            </w:r>
            <w:r w:rsidRPr="00724C17">
              <w:rPr>
                <w:rFonts w:asciiTheme="majorHAnsi" w:eastAsia="Times New Roman" w:hAnsiTheme="majorHAnsi" w:cs="Courier New"/>
                <w:sz w:val="24"/>
                <w:szCs w:val="24"/>
                <w:lang w:eastAsia="ru-RU"/>
              </w:rPr>
              <w:lastRenderedPageBreak/>
              <w:t>мотивации.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Проделав это по каждому типу мотивации, вы получите таблицу средних индексов. Например: группа «женщины»: ИН - 0,1632, </w:t>
            </w:r>
            <w:proofErr w:type="gramStart"/>
            <w:r w:rsidRPr="00724C17">
              <w:rPr>
                <w:rFonts w:asciiTheme="majorHAnsi" w:eastAsia="Times New Roman" w:hAnsiTheme="majorHAnsi" w:cs="Courier New"/>
                <w:sz w:val="24"/>
                <w:szCs w:val="24"/>
                <w:lang w:eastAsia="ru-RU"/>
              </w:rPr>
              <w:t>ПР</w:t>
            </w:r>
            <w:proofErr w:type="gramEnd"/>
            <w:r w:rsidRPr="00724C17">
              <w:rPr>
                <w:rFonts w:asciiTheme="majorHAnsi" w:eastAsia="Times New Roman" w:hAnsiTheme="majorHAnsi" w:cs="Courier New"/>
                <w:sz w:val="24"/>
                <w:szCs w:val="24"/>
                <w:lang w:eastAsia="ru-RU"/>
              </w:rPr>
              <w:t xml:space="preserve"> - 0,3294, ПА - 0,2172, ХО - 0,0636, ЛЮ - 0,1937.</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Шаг 2. Подсчитайте, в скольких анкетах каждый тип мотивации имеет ранг 1 или 2.</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Шаг 3. Полученные числа также разделите на количество анкет.</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В результате второго и третьего шагов вы получите структуру преобладающих типов мотивации (табл. 3).</w:t>
            </w:r>
          </w:p>
          <w:tbl>
            <w:tblPr>
              <w:tblW w:w="0" w:type="auto"/>
              <w:tblInd w:w="2415" w:type="dxa"/>
              <w:tblCellMar>
                <w:left w:w="0" w:type="dxa"/>
                <w:right w:w="0" w:type="dxa"/>
              </w:tblCellMar>
              <w:tblLook w:val="04A0"/>
            </w:tblPr>
            <w:tblGrid>
              <w:gridCol w:w="3350"/>
              <w:gridCol w:w="664"/>
              <w:gridCol w:w="664"/>
              <w:gridCol w:w="664"/>
              <w:gridCol w:w="664"/>
              <w:gridCol w:w="664"/>
            </w:tblGrid>
            <w:tr w:rsidR="00F25E29" w:rsidRPr="00724C17" w:rsidTr="00F25E2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b/>
                      <w:bCs/>
                      <w:sz w:val="24"/>
                      <w:szCs w:val="24"/>
                      <w:lang w:eastAsia="ru-RU"/>
                    </w:rPr>
                    <w:t>ИН</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proofErr w:type="gramStart"/>
                  <w:r w:rsidRPr="00724C17">
                    <w:rPr>
                      <w:rFonts w:asciiTheme="majorHAnsi" w:eastAsia="Times New Roman" w:hAnsiTheme="majorHAnsi" w:cs="Times New Roman"/>
                      <w:b/>
                      <w:bCs/>
                      <w:sz w:val="24"/>
                      <w:szCs w:val="24"/>
                      <w:lang w:eastAsia="ru-RU"/>
                    </w:rPr>
                    <w:t>ПР</w:t>
                  </w:r>
                  <w:proofErr w:type="gram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b/>
                      <w:bCs/>
                      <w:sz w:val="24"/>
                      <w:szCs w:val="24"/>
                      <w:lang w:eastAsia="ru-RU"/>
                    </w:rPr>
                    <w:t>ПА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b/>
                      <w:bCs/>
                      <w:sz w:val="24"/>
                      <w:szCs w:val="24"/>
                      <w:lang w:eastAsia="ru-RU"/>
                    </w:rPr>
                    <w:t>ХО</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b/>
                      <w:bCs/>
                      <w:sz w:val="24"/>
                      <w:szCs w:val="24"/>
                      <w:lang w:eastAsia="ru-RU"/>
                    </w:rPr>
                    <w:t>ЛЮ</w:t>
                  </w:r>
                </w:p>
              </w:tc>
            </w:tr>
            <w:tr w:rsidR="00F25E29" w:rsidRPr="00724C17" w:rsidTr="00F25E2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На первом месте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13,3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46,7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6,7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6,7</w:t>
                  </w:r>
                </w:p>
              </w:tc>
            </w:tr>
            <w:tr w:rsidR="00F25E29" w:rsidRPr="00724C17" w:rsidTr="00F25E2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На первом или втором месте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73,3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46,7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26,7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40,0</w:t>
                  </w:r>
                </w:p>
              </w:tc>
            </w:tr>
          </w:tbl>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Таблица 3.</w:t>
            </w:r>
            <w:r w:rsidRPr="00724C17">
              <w:rPr>
                <w:rFonts w:asciiTheme="majorHAnsi" w:eastAsia="Times New Roman" w:hAnsiTheme="majorHAnsi" w:cs="Courier New"/>
                <w:i/>
                <w:iCs/>
                <w:sz w:val="24"/>
                <w:szCs w:val="24"/>
                <w:lang w:eastAsia="ru-RU"/>
              </w:rPr>
              <w:t> Структура типов мотивации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Средние индексы мотивации по группе или средние ранги мотивационных типов показывают, какие типы форм стимулирования применимы, нейтральны или запрещены для данной группы. Результат последнего расчета показал, какие типы мотивации не являются доминирующими (находятся на втором месте, но зато встречаются часто) и могут проявиться при неадекватном стимулировании.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3.2 Методика разработки положения о стимулировании персонала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В результате исследования была рассмотрена методика проектирования Положения о стимулировании персонала.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Выделили два типа стимулов.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1. Негативный. Взыскание - воздействие по отношению к работнику влекущее для него определенные неблагоприятные последствия. При этом воздействие может быть выражено в различных формах: </w:t>
            </w:r>
            <w:proofErr w:type="spellStart"/>
            <w:r w:rsidRPr="00724C17">
              <w:rPr>
                <w:rFonts w:asciiTheme="majorHAnsi" w:eastAsia="Times New Roman" w:hAnsiTheme="majorHAnsi" w:cs="Courier New"/>
                <w:sz w:val="24"/>
                <w:szCs w:val="24"/>
                <w:lang w:eastAsia="ru-RU"/>
              </w:rPr>
              <w:t>депремировании</w:t>
            </w:r>
            <w:proofErr w:type="spellEnd"/>
            <w:r w:rsidRPr="00724C17">
              <w:rPr>
                <w:rFonts w:asciiTheme="majorHAnsi" w:eastAsia="Times New Roman" w:hAnsiTheme="majorHAnsi" w:cs="Courier New"/>
                <w:sz w:val="24"/>
                <w:szCs w:val="24"/>
                <w:lang w:eastAsia="ru-RU"/>
              </w:rPr>
              <w:t>, выговоре, смещении на более низкую должность, увольнении и т. д.</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2. Позитивный. Поощрение - воздействие по отношению к работнику, влекущее для него благоприятные последствия. Как и в предыдущем случае, поощрение не ограничивается денежной формой: Поощрение может быть в виде награждения грамотой, повышением в должности, изменением условий труда и т. д.</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Стимулирование </w:t>
            </w:r>
            <w:r w:rsidRPr="00724C17">
              <w:rPr>
                <w:rFonts w:asciiTheme="majorHAnsi" w:eastAsia="Times New Roman" w:hAnsiTheme="majorHAnsi" w:cs="Courier New"/>
                <w:sz w:val="24"/>
                <w:szCs w:val="24"/>
                <w:lang w:eastAsia="ru-RU"/>
              </w:rPr>
              <w:t>- применение стимула при возникновении ситуации, требующей корректировки поведения персонала. Такую ситуацию далее будем называть основанием стимулирования. Стимулирование - это процесс, включающий следующие этапы (в табл. 4 приводится простейший пример реализации процесса стимулирования, в данном случае негативного).</w:t>
            </w:r>
          </w:p>
          <w:tbl>
            <w:tblPr>
              <w:tblW w:w="0" w:type="auto"/>
              <w:tblInd w:w="364" w:type="dxa"/>
              <w:tblCellMar>
                <w:left w:w="0" w:type="dxa"/>
                <w:right w:w="0" w:type="dxa"/>
              </w:tblCellMar>
              <w:tblLook w:val="04A0"/>
            </w:tblPr>
            <w:tblGrid>
              <w:gridCol w:w="2462"/>
              <w:gridCol w:w="5745"/>
              <w:gridCol w:w="180"/>
              <w:gridCol w:w="63"/>
              <w:gridCol w:w="16"/>
            </w:tblGrid>
            <w:tr w:rsidR="00F25E29" w:rsidRPr="00724C17" w:rsidTr="00F25E29">
              <w:trPr>
                <w:trHeight w:val="507"/>
              </w:trPr>
              <w:tc>
                <w:tcPr>
                  <w:tcW w:w="2462" w:type="dxa"/>
                  <w:vMerge w:val="restart"/>
                  <w:tcBorders>
                    <w:top w:val="single" w:sz="8" w:space="0" w:color="auto"/>
                    <w:left w:val="single" w:sz="8" w:space="0" w:color="auto"/>
                    <w:bottom w:val="single" w:sz="8" w:space="0" w:color="auto"/>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b/>
                      <w:bCs/>
                      <w:sz w:val="24"/>
                      <w:szCs w:val="24"/>
                      <w:lang w:eastAsia="ru-RU"/>
                    </w:rPr>
                    <w:t>Этап процесса</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b/>
                      <w:bCs/>
                      <w:sz w:val="24"/>
                      <w:szCs w:val="24"/>
                      <w:lang w:eastAsia="ru-RU"/>
                    </w:rPr>
                    <w:t>стимулирования</w:t>
                  </w:r>
                </w:p>
              </w:tc>
              <w:tc>
                <w:tcPr>
                  <w:tcW w:w="5745" w:type="dxa"/>
                  <w:vMerge w:val="restart"/>
                  <w:tcBorders>
                    <w:top w:val="single" w:sz="8" w:space="0" w:color="auto"/>
                    <w:left w:val="nil"/>
                    <w:bottom w:val="single" w:sz="8" w:space="0" w:color="auto"/>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b/>
                      <w:bCs/>
                      <w:sz w:val="24"/>
                      <w:szCs w:val="24"/>
                      <w:lang w:eastAsia="ru-RU"/>
                    </w:rPr>
                    <w:t>Пример реализации</w:t>
                  </w:r>
                </w:p>
              </w:tc>
              <w:tc>
                <w:tcPr>
                  <w:tcW w:w="30" w:type="dxa"/>
                  <w:tcBorders>
                    <w:top w:val="single" w:sz="8" w:space="0" w:color="auto"/>
                    <w:left w:val="nil"/>
                    <w:bottom w:val="nil"/>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30" w:type="dxa"/>
                  <w:tcBorders>
                    <w:top w:val="nil"/>
                    <w:left w:val="nil"/>
                    <w:bottom w:val="nil"/>
                    <w:right w:val="nil"/>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w:t>
                  </w: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30"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30" w:type="dxa"/>
                  <w:tcBorders>
                    <w:top w:val="nil"/>
                    <w:left w:val="nil"/>
                    <w:bottom w:val="nil"/>
                    <w:right w:val="nil"/>
                  </w:tcBorders>
                  <w:hideMark/>
                </w:tcPr>
                <w:p w:rsidR="00F25E29" w:rsidRPr="00724C17" w:rsidRDefault="00F25E29" w:rsidP="00F25E29">
                  <w:pPr>
                    <w:spacing w:after="0" w:line="90" w:lineRule="atLeast"/>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w:t>
                  </w: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235"/>
              </w:trPr>
              <w:tc>
                <w:tcPr>
                  <w:tcW w:w="2462" w:type="dxa"/>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Обнаружение и фиксация факта</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наступления основания</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стимулирования</w:t>
                  </w:r>
                </w:p>
              </w:tc>
              <w:tc>
                <w:tcPr>
                  <w:tcW w:w="5775" w:type="dxa"/>
                  <w:gridSpan w:val="2"/>
                  <w:tcBorders>
                    <w:top w:val="nil"/>
                    <w:left w:val="nil"/>
                    <w:bottom w:val="nil"/>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Зафиксировано опоздание на работу</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xml:space="preserve">Составлен список </w:t>
                  </w:r>
                  <w:proofErr w:type="gramStart"/>
                  <w:r w:rsidRPr="00724C17">
                    <w:rPr>
                      <w:rFonts w:asciiTheme="majorHAnsi" w:eastAsia="Times New Roman" w:hAnsiTheme="majorHAnsi" w:cs="Times New Roman"/>
                      <w:sz w:val="24"/>
                      <w:szCs w:val="24"/>
                      <w:lang w:eastAsia="ru-RU"/>
                    </w:rPr>
                    <w:t>опоздавших</w:t>
                  </w:r>
                  <w:proofErr w:type="gramEnd"/>
                  <w:r w:rsidRPr="00724C17">
                    <w:rPr>
                      <w:rFonts w:asciiTheme="majorHAnsi" w:eastAsia="Times New Roman" w:hAnsiTheme="majorHAnsi" w:cs="Times New Roman"/>
                      <w:sz w:val="24"/>
                      <w:szCs w:val="24"/>
                      <w:lang w:eastAsia="ru-RU"/>
                    </w:rPr>
                    <w:t xml:space="preserve"> в день проверки</w:t>
                  </w:r>
                </w:p>
              </w:tc>
              <w:tc>
                <w:tcPr>
                  <w:tcW w:w="30" w:type="dxa"/>
                  <w:tcBorders>
                    <w:top w:val="nil"/>
                    <w:left w:val="nil"/>
                    <w:bottom w:val="nil"/>
                    <w:right w:val="nil"/>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w:t>
                  </w: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1265"/>
              </w:trPr>
              <w:tc>
                <w:tcPr>
                  <w:tcW w:w="2462" w:type="dxa"/>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Инициация процедуры принятия</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решения о выборе стимула,</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соответствующего</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зафиксированному основанию</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стимулирования</w:t>
                  </w:r>
                </w:p>
              </w:tc>
              <w:tc>
                <w:tcPr>
                  <w:tcW w:w="5775" w:type="dxa"/>
                  <w:gridSpan w:val="2"/>
                  <w:tcBorders>
                    <w:top w:val="single" w:sz="8" w:space="0" w:color="auto"/>
                    <w:left w:val="nil"/>
                    <w:bottom w:val="single" w:sz="8" w:space="0" w:color="auto"/>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Начальник охраны составляет и отправляет</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начальникам подразделений, в которых работают</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опоздавшие служебную записку с указанием на факт опоздания</w:t>
                  </w:r>
                </w:p>
              </w:tc>
              <w:tc>
                <w:tcPr>
                  <w:tcW w:w="30" w:type="dxa"/>
                  <w:tcBorders>
                    <w:top w:val="nil"/>
                    <w:left w:val="nil"/>
                    <w:bottom w:val="nil"/>
                    <w:right w:val="nil"/>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w:t>
                  </w: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220"/>
              </w:trPr>
              <w:tc>
                <w:tcPr>
                  <w:tcW w:w="2462" w:type="dxa"/>
                  <w:vMerge w:val="restart"/>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proofErr w:type="gramStart"/>
                  <w:r w:rsidRPr="00724C17">
                    <w:rPr>
                      <w:rFonts w:asciiTheme="majorHAnsi" w:eastAsia="Times New Roman" w:hAnsiTheme="majorHAnsi" w:cs="Times New Roman"/>
                      <w:sz w:val="24"/>
                      <w:szCs w:val="24"/>
                      <w:lang w:eastAsia="ru-RU"/>
                    </w:rPr>
                    <w:t>Выбор стимула (принятие</w:t>
                  </w:r>
                  <w:proofErr w:type="gramEnd"/>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xml:space="preserve">решения </w:t>
                  </w:r>
                  <w:r w:rsidRPr="00724C17">
                    <w:rPr>
                      <w:rFonts w:asciiTheme="majorHAnsi" w:eastAsia="Times New Roman" w:hAnsiTheme="majorHAnsi" w:cs="Times New Roman"/>
                      <w:sz w:val="24"/>
                      <w:szCs w:val="24"/>
                      <w:lang w:eastAsia="ru-RU"/>
                    </w:rPr>
                    <w:lastRenderedPageBreak/>
                    <w:t>уполномоченным</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лицом)</w:t>
                  </w:r>
                </w:p>
              </w:tc>
              <w:tc>
                <w:tcPr>
                  <w:tcW w:w="5745" w:type="dxa"/>
                  <w:vMerge w:val="restart"/>
                  <w:tcBorders>
                    <w:top w:val="nil"/>
                    <w:left w:val="nil"/>
                    <w:bottom w:val="single" w:sz="8" w:space="0" w:color="auto"/>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lastRenderedPageBreak/>
                    <w:t xml:space="preserve">Руководитель подразделения затребует </w:t>
                  </w:r>
                  <w:proofErr w:type="gramStart"/>
                  <w:r w:rsidRPr="00724C17">
                    <w:rPr>
                      <w:rFonts w:asciiTheme="majorHAnsi" w:eastAsia="Times New Roman" w:hAnsiTheme="majorHAnsi" w:cs="Times New Roman"/>
                      <w:sz w:val="24"/>
                      <w:szCs w:val="24"/>
                      <w:lang w:eastAsia="ru-RU"/>
                    </w:rPr>
                    <w:t>от</w:t>
                  </w:r>
                  <w:proofErr w:type="gramEnd"/>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proofErr w:type="gramStart"/>
                  <w:r w:rsidRPr="00724C17">
                    <w:rPr>
                      <w:rFonts w:asciiTheme="majorHAnsi" w:eastAsia="Times New Roman" w:hAnsiTheme="majorHAnsi" w:cs="Times New Roman"/>
                      <w:sz w:val="24"/>
                      <w:szCs w:val="24"/>
                      <w:lang w:eastAsia="ru-RU"/>
                    </w:rPr>
                    <w:t>опоздавших</w:t>
                  </w:r>
                  <w:proofErr w:type="gramEnd"/>
                  <w:r w:rsidRPr="00724C17">
                    <w:rPr>
                      <w:rFonts w:asciiTheme="majorHAnsi" w:eastAsia="Times New Roman" w:hAnsiTheme="majorHAnsi" w:cs="Times New Roman"/>
                      <w:sz w:val="24"/>
                      <w:szCs w:val="24"/>
                      <w:lang w:eastAsia="ru-RU"/>
                    </w:rPr>
                    <w:t xml:space="preserve"> объяснительные записки, поднимает</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lastRenderedPageBreak/>
                    <w:t>историю нарушений дисциплины, по Положению о</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proofErr w:type="gramStart"/>
                  <w:r w:rsidRPr="00724C17">
                    <w:rPr>
                      <w:rFonts w:asciiTheme="majorHAnsi" w:eastAsia="Times New Roman" w:hAnsiTheme="majorHAnsi" w:cs="Times New Roman"/>
                      <w:sz w:val="24"/>
                      <w:szCs w:val="24"/>
                      <w:lang w:eastAsia="ru-RU"/>
                    </w:rPr>
                    <w:t>стимулировании</w:t>
                  </w:r>
                  <w:proofErr w:type="gramEnd"/>
                  <w:r w:rsidRPr="00724C17">
                    <w:rPr>
                      <w:rFonts w:asciiTheme="majorHAnsi" w:eastAsia="Times New Roman" w:hAnsiTheme="majorHAnsi" w:cs="Times New Roman"/>
                      <w:sz w:val="24"/>
                      <w:szCs w:val="24"/>
                      <w:lang w:eastAsia="ru-RU"/>
                    </w:rPr>
                    <w:t xml:space="preserve"> определяет возможные формы и</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xml:space="preserve">объем взыскания, на основании </w:t>
                  </w:r>
                  <w:proofErr w:type="gramStart"/>
                  <w:r w:rsidRPr="00724C17">
                    <w:rPr>
                      <w:rFonts w:asciiTheme="majorHAnsi" w:eastAsia="Times New Roman" w:hAnsiTheme="majorHAnsi" w:cs="Times New Roman"/>
                      <w:sz w:val="24"/>
                      <w:szCs w:val="24"/>
                      <w:lang w:eastAsia="ru-RU"/>
                    </w:rPr>
                    <w:t>полученных</w:t>
                  </w:r>
                  <w:proofErr w:type="gramEnd"/>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объяснений и истории нарушений принимает</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решение о снятии 20% с премии</w:t>
                  </w:r>
                </w:p>
              </w:tc>
              <w:tc>
                <w:tcPr>
                  <w:tcW w:w="30"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lastRenderedPageBreak/>
                    <w:t>--</w:t>
                  </w:r>
                </w:p>
              </w:tc>
              <w:tc>
                <w:tcPr>
                  <w:tcW w:w="30" w:type="dxa"/>
                  <w:tcBorders>
                    <w:top w:val="nil"/>
                    <w:left w:val="nil"/>
                    <w:bottom w:val="nil"/>
                    <w:right w:val="nil"/>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w:t>
                  </w: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177"/>
              </w:trPr>
              <w:tc>
                <w:tcPr>
                  <w:tcW w:w="0" w:type="auto"/>
                  <w:vMerge/>
                  <w:tcBorders>
                    <w:top w:val="nil"/>
                    <w:left w:val="single" w:sz="8" w:space="0" w:color="auto"/>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30"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30" w:type="dxa"/>
                  <w:tcBorders>
                    <w:top w:val="nil"/>
                    <w:left w:val="nil"/>
                    <w:bottom w:val="nil"/>
                    <w:right w:val="nil"/>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w:t>
                  </w: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172"/>
              </w:trPr>
              <w:tc>
                <w:tcPr>
                  <w:tcW w:w="0" w:type="auto"/>
                  <w:vMerge/>
                  <w:tcBorders>
                    <w:top w:val="nil"/>
                    <w:left w:val="single" w:sz="8" w:space="0" w:color="auto"/>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30"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30" w:type="dxa"/>
                  <w:tcBorders>
                    <w:top w:val="nil"/>
                    <w:left w:val="nil"/>
                    <w:bottom w:val="nil"/>
                    <w:right w:val="nil"/>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w:t>
                  </w: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172"/>
              </w:trPr>
              <w:tc>
                <w:tcPr>
                  <w:tcW w:w="0" w:type="auto"/>
                  <w:vMerge/>
                  <w:tcBorders>
                    <w:top w:val="nil"/>
                    <w:left w:val="single" w:sz="8" w:space="0" w:color="auto"/>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30"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30" w:type="dxa"/>
                  <w:tcBorders>
                    <w:top w:val="nil"/>
                    <w:left w:val="nil"/>
                    <w:bottom w:val="nil"/>
                    <w:right w:val="nil"/>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w:t>
                  </w: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90"/>
              </w:trPr>
              <w:tc>
                <w:tcPr>
                  <w:tcW w:w="0" w:type="auto"/>
                  <w:vMerge/>
                  <w:tcBorders>
                    <w:top w:val="nil"/>
                    <w:left w:val="single" w:sz="8" w:space="0" w:color="auto"/>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30"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30" w:type="dxa"/>
                  <w:tcBorders>
                    <w:top w:val="nil"/>
                    <w:left w:val="nil"/>
                    <w:bottom w:val="nil"/>
                    <w:right w:val="nil"/>
                  </w:tcBorders>
                  <w:hideMark/>
                </w:tcPr>
                <w:p w:rsidR="00F25E29" w:rsidRPr="00724C17" w:rsidRDefault="00F25E29" w:rsidP="00F25E29">
                  <w:pPr>
                    <w:spacing w:after="0" w:line="90" w:lineRule="atLeast"/>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w:t>
                  </w: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177"/>
              </w:trPr>
              <w:tc>
                <w:tcPr>
                  <w:tcW w:w="0" w:type="auto"/>
                  <w:vMerge/>
                  <w:tcBorders>
                    <w:top w:val="nil"/>
                    <w:left w:val="single" w:sz="8" w:space="0" w:color="auto"/>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30"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30" w:type="dxa"/>
                  <w:tcBorders>
                    <w:top w:val="nil"/>
                    <w:left w:val="nil"/>
                    <w:bottom w:val="nil"/>
                    <w:right w:val="nil"/>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w:t>
                  </w: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90"/>
              </w:trPr>
              <w:tc>
                <w:tcPr>
                  <w:tcW w:w="0" w:type="auto"/>
                  <w:vMerge/>
                  <w:tcBorders>
                    <w:top w:val="nil"/>
                    <w:left w:val="single" w:sz="8" w:space="0" w:color="auto"/>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30"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30" w:type="dxa"/>
                  <w:tcBorders>
                    <w:top w:val="nil"/>
                    <w:left w:val="nil"/>
                    <w:bottom w:val="nil"/>
                    <w:right w:val="nil"/>
                  </w:tcBorders>
                  <w:hideMark/>
                </w:tcPr>
                <w:p w:rsidR="00F25E29" w:rsidRPr="00724C17" w:rsidRDefault="00F25E29" w:rsidP="00F25E29">
                  <w:pPr>
                    <w:spacing w:after="0" w:line="90" w:lineRule="atLeast"/>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w:t>
                  </w: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483"/>
              </w:trPr>
              <w:tc>
                <w:tcPr>
                  <w:tcW w:w="2462" w:type="dxa"/>
                  <w:vMerge w:val="restart"/>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Закрепление решения о стимулировании</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распорядительным документом</w:t>
                  </w:r>
                </w:p>
              </w:tc>
              <w:tc>
                <w:tcPr>
                  <w:tcW w:w="5775" w:type="dxa"/>
                  <w:gridSpan w:val="2"/>
                  <w:vMerge w:val="restart"/>
                  <w:tcBorders>
                    <w:top w:val="nil"/>
                    <w:left w:val="nil"/>
                    <w:bottom w:val="single" w:sz="8" w:space="0" w:color="auto"/>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xml:space="preserve">Руководитель подразделения составляет </w:t>
                  </w:r>
                  <w:proofErr w:type="gramStart"/>
                  <w:r w:rsidRPr="00724C17">
                    <w:rPr>
                      <w:rFonts w:asciiTheme="majorHAnsi" w:eastAsia="Times New Roman" w:hAnsiTheme="majorHAnsi" w:cs="Times New Roman"/>
                      <w:sz w:val="24"/>
                      <w:szCs w:val="24"/>
                      <w:lang w:eastAsia="ru-RU"/>
                    </w:rPr>
                    <w:t>служебную</w:t>
                  </w:r>
                  <w:proofErr w:type="gramEnd"/>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xml:space="preserve">записку заместителю Генерального менеджера </w:t>
                  </w:r>
                  <w:proofErr w:type="gramStart"/>
                  <w:r w:rsidRPr="00724C17">
                    <w:rPr>
                      <w:rFonts w:asciiTheme="majorHAnsi" w:eastAsia="Times New Roman" w:hAnsiTheme="majorHAnsi" w:cs="Times New Roman"/>
                      <w:sz w:val="24"/>
                      <w:szCs w:val="24"/>
                      <w:lang w:eastAsia="ru-RU"/>
                    </w:rPr>
                    <w:t>с</w:t>
                  </w:r>
                  <w:proofErr w:type="gramEnd"/>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изложением предлагаемого взыскания и всех</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proofErr w:type="gramStart"/>
                  <w:r w:rsidRPr="00724C17">
                    <w:rPr>
                      <w:rFonts w:asciiTheme="majorHAnsi" w:eastAsia="Times New Roman" w:hAnsiTheme="majorHAnsi" w:cs="Times New Roman"/>
                      <w:sz w:val="24"/>
                      <w:szCs w:val="24"/>
                      <w:lang w:eastAsia="ru-RU"/>
                    </w:rPr>
                    <w:t>обстоятельств нарушения дисциплины (многократное</w:t>
                  </w:r>
                  <w:proofErr w:type="gramEnd"/>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нарушение без уважительных причин). Заместитель</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Генерального менеджера накладывает резолюцию.</w:t>
                  </w:r>
                </w:p>
              </w:tc>
              <w:tc>
                <w:tcPr>
                  <w:tcW w:w="30" w:type="dxa"/>
                  <w:tcBorders>
                    <w:top w:val="nil"/>
                    <w:left w:val="nil"/>
                    <w:bottom w:val="single" w:sz="8" w:space="0" w:color="auto"/>
                    <w:right w:val="nil"/>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w:t>
                  </w: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1360"/>
              </w:trPr>
              <w:tc>
                <w:tcPr>
                  <w:tcW w:w="0" w:type="auto"/>
                  <w:vMerge/>
                  <w:tcBorders>
                    <w:top w:val="nil"/>
                    <w:left w:val="single" w:sz="8" w:space="0" w:color="auto"/>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30"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114"/>
              </w:trPr>
              <w:tc>
                <w:tcPr>
                  <w:tcW w:w="0" w:type="auto"/>
                  <w:vMerge/>
                  <w:tcBorders>
                    <w:top w:val="nil"/>
                    <w:left w:val="single" w:sz="8" w:space="0" w:color="auto"/>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30"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187"/>
              </w:trPr>
              <w:tc>
                <w:tcPr>
                  <w:tcW w:w="0" w:type="auto"/>
                  <w:vMerge/>
                  <w:tcBorders>
                    <w:top w:val="nil"/>
                    <w:left w:val="single" w:sz="8" w:space="0" w:color="auto"/>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5745" w:type="dxa"/>
                  <w:vMerge w:val="restart"/>
                  <w:tcBorders>
                    <w:top w:val="nil"/>
                    <w:left w:val="nil"/>
                    <w:bottom w:val="single" w:sz="8" w:space="0" w:color="auto"/>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Отдел человеческих ресурсов на основании</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резолюции готовит приказ и подписывает его у</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заместителя Генерального менеджера</w:t>
                  </w:r>
                </w:p>
              </w:tc>
              <w:tc>
                <w:tcPr>
                  <w:tcW w:w="30"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30" w:type="dxa"/>
                  <w:tcBorders>
                    <w:top w:val="nil"/>
                    <w:left w:val="nil"/>
                    <w:bottom w:val="nil"/>
                    <w:right w:val="nil"/>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w:t>
                  </w: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158"/>
              </w:trPr>
              <w:tc>
                <w:tcPr>
                  <w:tcW w:w="0" w:type="auto"/>
                  <w:vMerge/>
                  <w:tcBorders>
                    <w:top w:val="nil"/>
                    <w:left w:val="single" w:sz="8" w:space="0" w:color="auto"/>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30"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30" w:type="dxa"/>
                  <w:tcBorders>
                    <w:top w:val="nil"/>
                    <w:left w:val="nil"/>
                    <w:bottom w:val="nil"/>
                    <w:right w:val="nil"/>
                  </w:tcBorders>
                  <w:hideMark/>
                </w:tcPr>
                <w:p w:rsidR="00F25E29" w:rsidRPr="00724C17" w:rsidRDefault="00F25E29" w:rsidP="00F25E29">
                  <w:pPr>
                    <w:spacing w:after="0" w:line="158" w:lineRule="atLeast"/>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w:t>
                  </w: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182"/>
              </w:trPr>
              <w:tc>
                <w:tcPr>
                  <w:tcW w:w="0" w:type="auto"/>
                  <w:vMerge/>
                  <w:tcBorders>
                    <w:top w:val="nil"/>
                    <w:left w:val="single" w:sz="8" w:space="0" w:color="auto"/>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5E29" w:rsidRPr="00724C17" w:rsidRDefault="00F25E29" w:rsidP="00F25E29">
                  <w:pPr>
                    <w:spacing w:after="0" w:line="240" w:lineRule="auto"/>
                    <w:rPr>
                      <w:rFonts w:asciiTheme="majorHAnsi" w:eastAsia="Times New Roman" w:hAnsiTheme="majorHAnsi" w:cs="Times New Roman"/>
                      <w:sz w:val="24"/>
                      <w:szCs w:val="24"/>
                      <w:lang w:eastAsia="ru-RU"/>
                    </w:rPr>
                  </w:pPr>
                </w:p>
              </w:tc>
              <w:tc>
                <w:tcPr>
                  <w:tcW w:w="30" w:type="dxa"/>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c>
                <w:tcPr>
                  <w:tcW w:w="30" w:type="dxa"/>
                  <w:tcBorders>
                    <w:top w:val="nil"/>
                    <w:left w:val="nil"/>
                    <w:bottom w:val="nil"/>
                    <w:right w:val="nil"/>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w:t>
                  </w: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r w:rsidR="00F25E29" w:rsidRPr="00724C17" w:rsidTr="00F25E29">
              <w:trPr>
                <w:trHeight w:val="206"/>
              </w:trPr>
              <w:tc>
                <w:tcPr>
                  <w:tcW w:w="2462" w:type="dxa"/>
                  <w:tcBorders>
                    <w:top w:val="nil"/>
                    <w:left w:val="single" w:sz="8" w:space="0" w:color="auto"/>
                    <w:bottom w:val="single" w:sz="8" w:space="0" w:color="auto"/>
                    <w:right w:val="single" w:sz="8" w:space="0" w:color="auto"/>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Исполнение решения о</w:t>
                  </w:r>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proofErr w:type="gramStart"/>
                  <w:r w:rsidRPr="00724C17">
                    <w:rPr>
                      <w:rFonts w:asciiTheme="majorHAnsi" w:eastAsia="Times New Roman" w:hAnsiTheme="majorHAnsi" w:cs="Times New Roman"/>
                      <w:sz w:val="24"/>
                      <w:szCs w:val="24"/>
                      <w:lang w:eastAsia="ru-RU"/>
                    </w:rPr>
                    <w:t>стимулировании (собственно</w:t>
                  </w:r>
                  <w:proofErr w:type="gramEnd"/>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xml:space="preserve">выполнение </w:t>
                  </w:r>
                  <w:proofErr w:type="gramStart"/>
                  <w:r w:rsidRPr="00724C17">
                    <w:rPr>
                      <w:rFonts w:asciiTheme="majorHAnsi" w:eastAsia="Times New Roman" w:hAnsiTheme="majorHAnsi" w:cs="Times New Roman"/>
                      <w:sz w:val="24"/>
                      <w:szCs w:val="24"/>
                      <w:lang w:eastAsia="ru-RU"/>
                    </w:rPr>
                    <w:t>стимулирующего</w:t>
                  </w:r>
                  <w:proofErr w:type="gramEnd"/>
                </w:p>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воздействия)</w:t>
                  </w:r>
                </w:p>
              </w:tc>
              <w:tc>
                <w:tcPr>
                  <w:tcW w:w="5775" w:type="dxa"/>
                  <w:gridSpan w:val="2"/>
                  <w:tcBorders>
                    <w:top w:val="nil"/>
                    <w:left w:val="nil"/>
                    <w:bottom w:val="single" w:sz="8" w:space="0" w:color="auto"/>
                    <w:right w:val="single" w:sz="8" w:space="0" w:color="auto"/>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Бухгалтерия на основании приказа при начислении премии снижает размер премии на 20%</w:t>
                  </w:r>
                </w:p>
              </w:tc>
              <w:tc>
                <w:tcPr>
                  <w:tcW w:w="30" w:type="dxa"/>
                  <w:tcBorders>
                    <w:top w:val="nil"/>
                    <w:left w:val="nil"/>
                    <w:bottom w:val="nil"/>
                    <w:right w:val="nil"/>
                  </w:tcBorders>
                  <w:hideMark/>
                </w:tcPr>
                <w:p w:rsidR="00F25E29" w:rsidRPr="00724C17" w:rsidRDefault="00F25E29" w:rsidP="00F25E29">
                  <w:pPr>
                    <w:spacing w:after="0" w:line="240" w:lineRule="auto"/>
                    <w:ind w:firstLine="300"/>
                    <w:jc w:val="both"/>
                    <w:rPr>
                      <w:rFonts w:asciiTheme="majorHAnsi" w:eastAsia="Times New Roman" w:hAnsiTheme="majorHAnsi" w:cs="Times New Roman"/>
                      <w:sz w:val="24"/>
                      <w:szCs w:val="24"/>
                      <w:lang w:eastAsia="ru-RU"/>
                    </w:rPr>
                  </w:pPr>
                  <w:r w:rsidRPr="00724C17">
                    <w:rPr>
                      <w:rFonts w:asciiTheme="majorHAnsi" w:eastAsia="Times New Roman" w:hAnsiTheme="majorHAnsi" w:cs="Times New Roman"/>
                      <w:sz w:val="24"/>
                      <w:szCs w:val="24"/>
                      <w:lang w:eastAsia="ru-RU"/>
                    </w:rPr>
                    <w:t> </w:t>
                  </w:r>
                </w:p>
              </w:tc>
              <w:tc>
                <w:tcPr>
                  <w:tcW w:w="6" w:type="dxa"/>
                  <w:tcBorders>
                    <w:top w:val="nil"/>
                    <w:left w:val="nil"/>
                    <w:bottom w:val="nil"/>
                    <w:right w:val="nil"/>
                  </w:tcBorders>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
              </w:tc>
            </w:tr>
          </w:tbl>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Таблица 4.</w:t>
            </w:r>
            <w:r w:rsidRPr="00724C17">
              <w:rPr>
                <w:rFonts w:asciiTheme="majorHAnsi" w:eastAsia="Times New Roman" w:hAnsiTheme="majorHAnsi" w:cs="Courier New"/>
                <w:i/>
                <w:iCs/>
                <w:sz w:val="24"/>
                <w:szCs w:val="24"/>
                <w:lang w:eastAsia="ru-RU"/>
              </w:rPr>
              <w:t> Этапы процесса стимулирования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Система стимулирования устанавливает соответствие оснований и форм стимулирования и организационные процедуры. Она представлена в форме локальных нормативных актов - Положения о стимулировании персонала и Положения об оплате труда.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Положение о стимулировании персонала охватывает все формы стимулирования, в том числе определяет принципы оплаты труда. Вопросы оплаты труда, как наиболее значимые во всей системе стимулирования, детально регламентируются специальным документом - Положением об оплате труда.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i/>
                <w:iCs/>
                <w:sz w:val="24"/>
                <w:szCs w:val="24"/>
                <w:lang w:eastAsia="ru-RU"/>
              </w:rPr>
              <w:t>Применение модели «Мотивация - стимул»</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Описанная модель «Мотивация-стимул» может применяться при формировании политики стимулирования персонала. Возможны следующие варианты такой политики.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1. Путем разработки и применения системы стимулирования сформировать и поддерживать определенный мотивационный профиль компании, соответствующий реализуемой стратегии развития бизнеса. В этом случае система стимулирования должна создавать предельно некомфортные условия для персонала с нежелательным мотивационным типом, и создавать благоприятные условия для работников с приемлемым мотивационным типом. Так будет происходить «вымывание» персонала с неблагоприятным типом мотивации, взамен которого будет производиться набор нового персонала, имеющего желательную структуру мотивации.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2. Оптимизировать систему стимулирования под существующий мотивационный профиль компании, чтобы обеспечить предельно конструктивное поведение имеющегося в наличии персонала.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Для того чтобы система стимулирования персонала была эффективной, должны выполняться следующие условия.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1. Система стимулирования должна соответствовать стратегии развития бизнеса и организации, а также принятой политике стимулирования. Это означает, что основания стимулирования должны выбираться, исходя из целей развития, составляющих реализуемую </w:t>
            </w:r>
            <w:r w:rsidRPr="00724C17">
              <w:rPr>
                <w:rFonts w:asciiTheme="majorHAnsi" w:eastAsia="Times New Roman" w:hAnsiTheme="majorHAnsi" w:cs="Courier New"/>
                <w:sz w:val="24"/>
                <w:szCs w:val="24"/>
                <w:lang w:eastAsia="ru-RU"/>
              </w:rPr>
              <w:lastRenderedPageBreak/>
              <w:t>стратегию.</w:t>
            </w:r>
          </w:p>
          <w:tbl>
            <w:tblPr>
              <w:tblW w:w="195" w:type="dxa"/>
              <w:tblInd w:w="75" w:type="dxa"/>
              <w:tblCellMar>
                <w:left w:w="0" w:type="dxa"/>
                <w:right w:w="0" w:type="dxa"/>
              </w:tblCellMar>
              <w:tblLook w:val="04A0"/>
            </w:tblPr>
            <w:tblGrid>
              <w:gridCol w:w="195"/>
            </w:tblGrid>
            <w:tr w:rsidR="00F25E29" w:rsidRPr="00724C17" w:rsidTr="00F25E29">
              <w:tc>
                <w:tcPr>
                  <w:tcW w:w="0" w:type="auto"/>
                  <w:hideMark/>
                </w:tcPr>
                <w:p w:rsidR="00F25E29" w:rsidRPr="00724C17" w:rsidRDefault="00F25E29" w:rsidP="00F25E29">
                  <w:pPr>
                    <w:spacing w:after="0" w:line="240" w:lineRule="auto"/>
                    <w:jc w:val="both"/>
                    <w:rPr>
                      <w:rFonts w:asciiTheme="majorHAnsi" w:eastAsia="Times New Roman" w:hAnsiTheme="majorHAnsi" w:cs="Times New Roman"/>
                      <w:sz w:val="24"/>
                      <w:szCs w:val="24"/>
                      <w:lang w:eastAsia="ru-RU"/>
                    </w:rPr>
                  </w:pPr>
                  <w:proofErr w:type="gramStart"/>
                  <w:r w:rsidRPr="00724C17">
                    <w:rPr>
                      <w:rFonts w:asciiTheme="majorHAnsi" w:eastAsia="Times New Roman" w:hAnsiTheme="majorHAnsi" w:cs="Times New Roman"/>
                      <w:sz w:val="24"/>
                      <w:szCs w:val="24"/>
                      <w:lang w:eastAsia="ru-RU"/>
                    </w:rPr>
                    <w:t>Р</w:t>
                  </w:r>
                  <w:proofErr w:type="gramEnd"/>
                </w:p>
              </w:tc>
            </w:tr>
          </w:tbl>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Например, если компания находится на этапе интенсивного развития, выводя на рынки новые услуги, важным основанием стимулирования является освоение обслуживания и сервиса по новым услугам и т. д.</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2. Применение системы стимулирования должно быть справедливым, т. е. при возникновении основания для стимулирования должны применяться только те формы, которые указаны в Положении о стимулировании персонала как соответствующие данному основанию. Стимулы не должны применяться без соответствующего основания.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3. Система стимулирования должна быть известна всем работникам компании. Это условие имеет особую важность, так как если выполнены все предыдущие, но персонал не проинформирован о существующей системе взысканий и поощрений, то он не может корректировать свое поведение в организации. При этом работник должен видеть, что стимулирование производится строго в соответствии с Положением и в каждой ситуации, определенной как основание стимулирования. В противном случае вся система стимулирования будет оказывать только деструктивное воздействие, так как работник не будет пони мать критериев, по которым оценивается его работа («в прошлом году за перевыполнение плана премию не выдали, хотя это закреплено в положении, зачем напрягаться в этом?»).</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Для решения этой задачи был создан механизм мотивации повышения эффективности труда. Под этим подразумевается совокупность методов и приемов воздействия на работников со стороны системы управления предприятия, побуждающих их к определенному поведению в процессе труда для достижения целей организации, основной на необходимости удовлетворения личных потребностей.</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Основные мотивирующие факторы персонала турфирмы: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а.) В качестве материального стимулирования за высокий процент реализации туристских путевок предложено выплачивать ежемесячное пособие в виде премий. Размер премии в расчете на одного сотрудника должен составить не менее 1000 руб. Премируемыми должностями будут являться менеджеры по внутреннему и зарубежному туризму, распространители и создатели туров.</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proofErr w:type="gramStart"/>
            <w:r w:rsidRPr="00724C17">
              <w:rPr>
                <w:rFonts w:asciiTheme="majorHAnsi" w:eastAsia="Times New Roman" w:hAnsiTheme="majorHAnsi" w:cs="Courier New"/>
                <w:sz w:val="24"/>
                <w:szCs w:val="24"/>
                <w:lang w:eastAsia="ru-RU"/>
              </w:rPr>
              <w:t>б</w:t>
            </w:r>
            <w:proofErr w:type="gramEnd"/>
            <w:r w:rsidRPr="00724C17">
              <w:rPr>
                <w:rFonts w:asciiTheme="majorHAnsi" w:eastAsia="Times New Roman" w:hAnsiTheme="majorHAnsi" w:cs="Courier New"/>
                <w:sz w:val="24"/>
                <w:szCs w:val="24"/>
                <w:lang w:eastAsia="ru-RU"/>
              </w:rPr>
              <w:t xml:space="preserve">.) Включена в работу так называемая система материального поощрения, бонусная программа. Менеджер, который за период 1 месяц отправил более 5 групп по указанному маршруту, получает дополнительно 5% от прибыли фирмы. К категории </w:t>
            </w:r>
            <w:proofErr w:type="gramStart"/>
            <w:r w:rsidRPr="00724C17">
              <w:rPr>
                <w:rFonts w:asciiTheme="majorHAnsi" w:eastAsia="Times New Roman" w:hAnsiTheme="majorHAnsi" w:cs="Courier New"/>
                <w:sz w:val="24"/>
                <w:szCs w:val="24"/>
                <w:lang w:eastAsia="ru-RU"/>
              </w:rPr>
              <w:t>работников, получающих материальное поощрение будут</w:t>
            </w:r>
            <w:proofErr w:type="gramEnd"/>
            <w:r w:rsidRPr="00724C17">
              <w:rPr>
                <w:rFonts w:asciiTheme="majorHAnsi" w:eastAsia="Times New Roman" w:hAnsiTheme="majorHAnsi" w:cs="Courier New"/>
                <w:sz w:val="24"/>
                <w:szCs w:val="24"/>
                <w:lang w:eastAsia="ru-RU"/>
              </w:rPr>
              <w:t xml:space="preserve"> отнесены менеджеры по внутреннему и зарубежному туризму.</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proofErr w:type="gramStart"/>
            <w:r w:rsidRPr="00724C17">
              <w:rPr>
                <w:rFonts w:asciiTheme="majorHAnsi" w:eastAsia="Times New Roman" w:hAnsiTheme="majorHAnsi" w:cs="Courier New"/>
                <w:sz w:val="24"/>
                <w:szCs w:val="24"/>
                <w:lang w:eastAsia="ru-RU"/>
              </w:rPr>
              <w:t>в</w:t>
            </w:r>
            <w:proofErr w:type="gramEnd"/>
            <w:r w:rsidRPr="00724C17">
              <w:rPr>
                <w:rFonts w:asciiTheme="majorHAnsi" w:eastAsia="Times New Roman" w:hAnsiTheme="majorHAnsi" w:cs="Courier New"/>
                <w:sz w:val="24"/>
                <w:szCs w:val="24"/>
                <w:lang w:eastAsia="ru-RU"/>
              </w:rPr>
              <w:t>.) Особое внимание уделяется нематериальному стимулированию работников. Создание «духа здоровой конкуренции» внутри фирмы, с последующим материальным вознаграждением.</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г.) Персоналу фирмы, а также их семьям предоставляются скидки в размере 15 % на туристические услуги фирмы. ( Организацию школьного туризма, социального, услуги гида и экскурсовода)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proofErr w:type="gramStart"/>
            <w:r w:rsidRPr="00724C17">
              <w:rPr>
                <w:rFonts w:asciiTheme="majorHAnsi" w:eastAsia="Times New Roman" w:hAnsiTheme="majorHAnsi" w:cs="Courier New"/>
                <w:sz w:val="24"/>
                <w:szCs w:val="24"/>
                <w:lang w:eastAsia="ru-RU"/>
              </w:rPr>
              <w:t>д.) Представлять беспроцентный кредит сроком до 1 года для проведения отдыха и досуга, а также медицинского обслуживания;</w:t>
            </w:r>
            <w:proofErr w:type="gramEnd"/>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е.) Представлять праздничные выходные дни в порядке установленным государством (исключение составляет производственная необходимость-работа в праздничные дни оплачивается </w:t>
            </w:r>
            <w:proofErr w:type="gramStart"/>
            <w:r w:rsidRPr="00724C17">
              <w:rPr>
                <w:rFonts w:asciiTheme="majorHAnsi" w:eastAsia="Times New Roman" w:hAnsiTheme="majorHAnsi" w:cs="Courier New"/>
                <w:sz w:val="24"/>
                <w:szCs w:val="24"/>
                <w:lang w:eastAsia="ru-RU"/>
              </w:rPr>
              <w:t>согласно</w:t>
            </w:r>
            <w:proofErr w:type="gramEnd"/>
            <w:r w:rsidRPr="00724C17">
              <w:rPr>
                <w:rFonts w:asciiTheme="majorHAnsi" w:eastAsia="Times New Roman" w:hAnsiTheme="majorHAnsi" w:cs="Courier New"/>
                <w:sz w:val="24"/>
                <w:szCs w:val="24"/>
                <w:lang w:eastAsia="ru-RU"/>
              </w:rPr>
              <w:t xml:space="preserve"> должностного оклада, представляются отгулы);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proofErr w:type="gramStart"/>
            <w:r w:rsidRPr="00724C17">
              <w:rPr>
                <w:rFonts w:asciiTheme="majorHAnsi" w:eastAsia="Times New Roman" w:hAnsiTheme="majorHAnsi" w:cs="Courier New"/>
                <w:sz w:val="24"/>
                <w:szCs w:val="24"/>
                <w:lang w:eastAsia="ru-RU"/>
              </w:rPr>
              <w:t>ж</w:t>
            </w:r>
            <w:proofErr w:type="gramEnd"/>
            <w:r w:rsidRPr="00724C17">
              <w:rPr>
                <w:rFonts w:asciiTheme="majorHAnsi" w:eastAsia="Times New Roman" w:hAnsiTheme="majorHAnsi" w:cs="Courier New"/>
                <w:sz w:val="24"/>
                <w:szCs w:val="24"/>
                <w:lang w:eastAsia="ru-RU"/>
              </w:rPr>
              <w:t>.) Представлять выходные дни по болезни, которые оплачиваются согласно больничного листа;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proofErr w:type="spellStart"/>
            <w:proofErr w:type="gramStart"/>
            <w:r w:rsidRPr="00724C17">
              <w:rPr>
                <w:rFonts w:asciiTheme="majorHAnsi" w:eastAsia="Times New Roman" w:hAnsiTheme="majorHAnsi" w:cs="Courier New"/>
                <w:sz w:val="24"/>
                <w:szCs w:val="24"/>
                <w:lang w:eastAsia="ru-RU"/>
              </w:rPr>
              <w:t>з</w:t>
            </w:r>
            <w:proofErr w:type="spellEnd"/>
            <w:r w:rsidRPr="00724C17">
              <w:rPr>
                <w:rFonts w:asciiTheme="majorHAnsi" w:eastAsia="Times New Roman" w:hAnsiTheme="majorHAnsi" w:cs="Courier New"/>
                <w:sz w:val="24"/>
                <w:szCs w:val="24"/>
                <w:lang w:eastAsia="ru-RU"/>
              </w:rPr>
              <w:t>.) Представлять оплату за курсы повышения квалификации по основным и смежным специальностям (в целях развития и повышения профессиональных способностей персонала).</w:t>
            </w:r>
            <w:proofErr w:type="gramEnd"/>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и.) Создание дружественной, благоприятной атмосферы в коллективе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к.) Важно активное общение с сотрудниками, понимание их проблем, помощь в трудных жизненных ситуациях</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л.) Важным принципом стимулирования является уважение, доверие, искреннее отношение </w:t>
            </w:r>
            <w:r w:rsidRPr="00724C17">
              <w:rPr>
                <w:rFonts w:asciiTheme="majorHAnsi" w:eastAsia="Times New Roman" w:hAnsiTheme="majorHAnsi" w:cs="Courier New"/>
                <w:sz w:val="24"/>
                <w:szCs w:val="24"/>
                <w:lang w:eastAsia="ru-RU"/>
              </w:rPr>
              <w:lastRenderedPageBreak/>
              <w:t>к ним руководства.</w:t>
            </w:r>
            <w:r w:rsidRPr="00724C17">
              <w:rPr>
                <w:rFonts w:asciiTheme="majorHAnsi" w:eastAsia="Times New Roman" w:hAnsiTheme="majorHAnsi" w:cs="Courier New"/>
                <w:b/>
                <w:bCs/>
                <w:sz w:val="24"/>
                <w:szCs w:val="24"/>
                <w:lang w:eastAsia="ru-RU"/>
              </w:rPr>
              <w:t> </w:t>
            </w:r>
            <w:r w:rsidRPr="00724C17">
              <w:rPr>
                <w:rFonts w:asciiTheme="majorHAnsi" w:eastAsia="Times New Roman" w:hAnsiTheme="majorHAnsi" w:cs="Courier New"/>
                <w:sz w:val="24"/>
                <w:szCs w:val="24"/>
                <w:lang w:eastAsia="ru-RU"/>
              </w:rPr>
              <w:t xml:space="preserve">Признание со стороны руководства и коллег повышает удовлетворение каждого сотрудника в отдельности от хорошо выполненной работы, от пребывания на фирме, от контактов с ними тех, кто их окружает в повседневной деловой обстановке. </w:t>
            </w:r>
            <w:proofErr w:type="gramStart"/>
            <w:r w:rsidRPr="00724C17">
              <w:rPr>
                <w:rFonts w:asciiTheme="majorHAnsi" w:eastAsia="Times New Roman" w:hAnsiTheme="majorHAnsi" w:cs="Courier New"/>
                <w:sz w:val="24"/>
                <w:szCs w:val="24"/>
                <w:lang w:eastAsia="ru-RU"/>
              </w:rPr>
              <w:t>Признание позволяет сотруднику поверить в надежность и стабильность положения фирмы, получить удовлетворение от своего статуса, от положение в коллективе.. Знание социально-психологических аспектов управления позволяют заинтересовать людей в результатах своего труда, в повышении не только своего личного статуса, но и эффективности всей трудовой деятельности на фирме, что позволяет влиять на положительный имидж фирмы, на повышение её конкурентоспособности на туристском рынке, на</w:t>
            </w:r>
            <w:proofErr w:type="gramEnd"/>
            <w:r w:rsidRPr="00724C17">
              <w:rPr>
                <w:rFonts w:asciiTheme="majorHAnsi" w:eastAsia="Times New Roman" w:hAnsiTheme="majorHAnsi" w:cs="Courier New"/>
                <w:sz w:val="24"/>
                <w:szCs w:val="24"/>
                <w:lang w:eastAsia="ru-RU"/>
              </w:rPr>
              <w:t xml:space="preserve"> </w:t>
            </w:r>
            <w:proofErr w:type="gramStart"/>
            <w:r w:rsidRPr="00724C17">
              <w:rPr>
                <w:rFonts w:asciiTheme="majorHAnsi" w:eastAsia="Times New Roman" w:hAnsiTheme="majorHAnsi" w:cs="Courier New"/>
                <w:sz w:val="24"/>
                <w:szCs w:val="24"/>
                <w:lang w:eastAsia="ru-RU"/>
              </w:rPr>
              <w:t>привлечении</w:t>
            </w:r>
            <w:proofErr w:type="gramEnd"/>
            <w:r w:rsidRPr="00724C17">
              <w:rPr>
                <w:rFonts w:asciiTheme="majorHAnsi" w:eastAsia="Times New Roman" w:hAnsiTheme="majorHAnsi" w:cs="Courier New"/>
                <w:sz w:val="24"/>
                <w:szCs w:val="24"/>
                <w:lang w:eastAsia="ru-RU"/>
              </w:rPr>
              <w:t xml:space="preserve"> дополнительных клиентов, на достижение целей фирмы, повышение её прибыльности.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м.) Материальное и нематериальное стимулирование создает предпосылки для успешного выполнения своих обязанностей, которые предполагают не только высокую отдачу своих профессиональных знаний, но и высокую культуру труда. Культура труда заключается в правильной организации своего рабочего места. В фирме нужно обязательно создать все предпосылки для нормального функционирования производственной деятельности сотрудников: просторный офис, функциональная мебель, средства электронной коммуникации (компьютер, принтер) телефон, факс, нормативное и информационное обеспечение.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Условия труда, выступая не только потребностью, но и мотивом, побуждающим трудиться с определенно фактором и следствием определенной производительности труда и его эффективности. Культура труда зависит не только от управляющего фирмы, но и самого персонала.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Одним из 5-ти негласных принципов работы в туристской фирме должны быть </w:t>
            </w:r>
            <w:r w:rsidRPr="00724C17">
              <w:rPr>
                <w:rFonts w:asciiTheme="majorHAnsi" w:eastAsia="Times New Roman" w:hAnsiTheme="majorHAnsi" w:cs="Courier New"/>
                <w:i/>
                <w:iCs/>
                <w:sz w:val="24"/>
                <w:szCs w:val="24"/>
                <w:lang w:eastAsia="ru-RU"/>
              </w:rPr>
              <w:t>элементы трудовой морали: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-Ликвидировать ненужные предметы на рабочих местах.</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-Правильно располагать и хранить нужные предметы.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-Постоянно поддерживать чистоту и порядок на рабочем месте.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-Постоянная готовность рабочего места к проведению работы.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-Усвоить дисциплину и соблюдать перечисленные принципы.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Трудовая культура непосредственно влияет на деловую рабочую обстановку и на внешний имидж туристской фирмы, который является одним из составляющих для привлечения клиентов и реализации туристских услуг.</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Все эти факторы служат достаточно мощным мотивирующим механизмом, так как позволяют каждому сотруднику определить свои возможности и потребности в направлении кадрового продвижения</w:t>
            </w:r>
          </w:p>
          <w:p w:rsidR="00F25E29" w:rsidRPr="00724C17" w:rsidRDefault="00F25E29" w:rsidP="00F25E29">
            <w:pPr>
              <w:spacing w:after="0" w:line="240" w:lineRule="auto"/>
              <w:ind w:left="75" w:right="75"/>
              <w:jc w:val="both"/>
              <w:rPr>
                <w:rFonts w:asciiTheme="majorHAnsi" w:eastAsia="Times New Roman" w:hAnsiTheme="majorHAnsi" w:cs="Courier New"/>
                <w:sz w:val="24"/>
                <w:szCs w:val="24"/>
                <w:lang w:eastAsia="ru-RU"/>
              </w:rPr>
            </w:pP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Заключение</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В заключение следует повторить, что туризм – это деятельность лиц, которые путешествуют и осуществляют пребывание в местах, находящихся за пределами их обычной среды, в течение периода, не превышающего одного года подряд, с целью отдыха, деловыми и прочими целями.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Особенности туристской отрасли как объекта управления указывают на то, что менеджеры туристского бизнеса должны считаться с тем, что эта отрасль совершенно не похожа на другие отрасли и поэтому механически </w:t>
            </w:r>
            <w:proofErr w:type="gramStart"/>
            <w:r w:rsidRPr="00724C17">
              <w:rPr>
                <w:rFonts w:asciiTheme="majorHAnsi" w:eastAsia="Times New Roman" w:hAnsiTheme="majorHAnsi" w:cs="Courier New"/>
                <w:sz w:val="24"/>
                <w:szCs w:val="24"/>
                <w:lang w:eastAsia="ru-RU"/>
              </w:rPr>
              <w:t>перенести</w:t>
            </w:r>
            <w:proofErr w:type="gramEnd"/>
            <w:r w:rsidRPr="00724C17">
              <w:rPr>
                <w:rFonts w:asciiTheme="majorHAnsi" w:eastAsia="Times New Roman" w:hAnsiTheme="majorHAnsi" w:cs="Courier New"/>
                <w:sz w:val="24"/>
                <w:szCs w:val="24"/>
                <w:lang w:eastAsia="ru-RU"/>
              </w:rPr>
              <w:t xml:space="preserve"> наработки или модели управления из других сфер трудовой деятельности в сферу туризма невозможно. И если оправдавшая себя на практике модель управления дает необходимый эффект, то применение ее в туристской отрасли может привести к деградации последней. В связи с этим можно выделить следующие </w:t>
            </w:r>
            <w:r w:rsidRPr="00724C17">
              <w:rPr>
                <w:rFonts w:asciiTheme="majorHAnsi" w:eastAsia="Times New Roman" w:hAnsiTheme="majorHAnsi" w:cs="Courier New"/>
                <w:i/>
                <w:iCs/>
                <w:sz w:val="24"/>
                <w:szCs w:val="24"/>
                <w:lang w:eastAsia="ru-RU"/>
              </w:rPr>
              <w:t>черты, характерные для управления любым туристским предприятием:</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 во-первых, при планировании туристской деятельности во главу угла должны ставиться нужды, потребности и желания конечных потребителей. С учетом этого и определяется сфера приложения труда любого туристского предприятия. Речь идет о том, удовлетворяет ли туристская фирма нужды промежуточных потребителей (посредников), или это может быть государственный заказ. В связи с этим дислокация туристского предприятия (в силу его тяготения к непосредственному конечному потребителю) определяется, с одной стороны, месторасположением основного контингента потребителей туристского продукта, а с другой – месторасположением рекреационных ресурсов, которые являются практически основным </w:t>
            </w:r>
            <w:r w:rsidRPr="00724C17">
              <w:rPr>
                <w:rFonts w:asciiTheme="majorHAnsi" w:eastAsia="Times New Roman" w:hAnsiTheme="majorHAnsi" w:cs="Courier New"/>
                <w:sz w:val="24"/>
                <w:szCs w:val="24"/>
                <w:lang w:eastAsia="ru-RU"/>
              </w:rPr>
              <w:lastRenderedPageBreak/>
              <w:t>фактором (частью) туристской отрасли;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 во-вторых, </w:t>
            </w:r>
            <w:proofErr w:type="spellStart"/>
            <w:r w:rsidRPr="00724C17">
              <w:rPr>
                <w:rFonts w:asciiTheme="majorHAnsi" w:eastAsia="Times New Roman" w:hAnsiTheme="majorHAnsi" w:cs="Courier New"/>
                <w:sz w:val="24"/>
                <w:szCs w:val="24"/>
                <w:lang w:eastAsia="ru-RU"/>
              </w:rPr>
              <w:t>непервичность</w:t>
            </w:r>
            <w:proofErr w:type="spellEnd"/>
            <w:r w:rsidRPr="00724C17">
              <w:rPr>
                <w:rFonts w:asciiTheme="majorHAnsi" w:eastAsia="Times New Roman" w:hAnsiTheme="majorHAnsi" w:cs="Courier New"/>
                <w:sz w:val="24"/>
                <w:szCs w:val="24"/>
                <w:lang w:eastAsia="ru-RU"/>
              </w:rPr>
              <w:t xml:space="preserve"> туристской услуги. Хотя в современном мире значение туризма как средства восстановления сил и здоровья огромно, туристский продукт не стал еще товаром первой необходимости и вряд ли станет им в ближайшей перспективе. Кроме того, на туристских услугах больше, чем на прочих платных услугах, сказывается изменение покупательской способности населения. На развитие туризма также сильно влияют политические и экологические явления;</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 в-третьих, в туристской отрасли гораздо большее значение имеет маркетинг. Это связано с тем, что продавец туристской услуги, не имея возможности представить ее образец-эталон (как это практикуется при реализации товаров), должен найти аргументы в пользу своего товара – услуги, а это можно сделать только при хорошо налаженной системе маркетинга. Кроме того, в связи с непостоянством качества услуги, субъективизмом в ее оценке возникает необходимость ее постоянного контроля, т. е. эта функция менеджмента приобретает особую значимость. Одна и та же туристская поездка может быть по-разному оценена двумя разными людьми, что иногда вызывает недоразумения во взаимоотношениях между туристской фирмой и клиентами. В этой связи менеджмент туризма должен </w:t>
            </w:r>
            <w:proofErr w:type="gramStart"/>
            <w:r w:rsidRPr="00724C17">
              <w:rPr>
                <w:rFonts w:asciiTheme="majorHAnsi" w:eastAsia="Times New Roman" w:hAnsiTheme="majorHAnsi" w:cs="Courier New"/>
                <w:sz w:val="24"/>
                <w:szCs w:val="24"/>
                <w:lang w:eastAsia="ru-RU"/>
              </w:rPr>
              <w:t>быть сосредоточен в направлении создания системы СОРИ</w:t>
            </w:r>
            <w:proofErr w:type="gramEnd"/>
            <w:r w:rsidRPr="00724C17">
              <w:rPr>
                <w:rFonts w:asciiTheme="majorHAnsi" w:eastAsia="Times New Roman" w:hAnsiTheme="majorHAnsi" w:cs="Courier New"/>
                <w:sz w:val="24"/>
                <w:szCs w:val="24"/>
                <w:lang w:eastAsia="ru-RU"/>
              </w:rPr>
              <w:t xml:space="preserve"> (система сбора, обработки и распространения информации);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в-четвертых, туристская услуга уникальна (повторить ее во всех аспектах не представляется возможным). Это маршрут поездки, условия обслуживания, стоимость и т. д. Даже два тура по одному и тому же маршруту у одной и той же фирмы часто проходят по-разному (это и состояние транспортного средства, события в стране пребывания и т. п.).</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Таким образом, туризм является специфической формой деятельности людей, которой обязательно нужно управлять. Поэтому процесс управления в сфере туризма должен опираться на ряд особенностей данной отрасли. В соответствии с этим можно выделить ряд общих черт, характерных для управления в сфере туризма:</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приоритет желаний конечных потребителей при планировании туристской деятельности;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  </w:t>
            </w:r>
            <w:proofErr w:type="spellStart"/>
            <w:r w:rsidRPr="00724C17">
              <w:rPr>
                <w:rFonts w:asciiTheme="majorHAnsi" w:eastAsia="Times New Roman" w:hAnsiTheme="majorHAnsi" w:cs="Courier New"/>
                <w:sz w:val="24"/>
                <w:szCs w:val="24"/>
                <w:lang w:eastAsia="ru-RU"/>
              </w:rPr>
              <w:t>непервичность</w:t>
            </w:r>
            <w:proofErr w:type="spellEnd"/>
            <w:r w:rsidRPr="00724C17">
              <w:rPr>
                <w:rFonts w:asciiTheme="majorHAnsi" w:eastAsia="Times New Roman" w:hAnsiTheme="majorHAnsi" w:cs="Courier New"/>
                <w:sz w:val="24"/>
                <w:szCs w:val="24"/>
                <w:lang w:eastAsia="ru-RU"/>
              </w:rPr>
              <w:t xml:space="preserve"> туристской услуги;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большое значение маркетинга в туристской отрасли;</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уникальность туристской услуги.</w:t>
            </w:r>
          </w:p>
          <w:p w:rsidR="00F25E29" w:rsidRPr="00724C17" w:rsidRDefault="00F25E29" w:rsidP="00F25E29">
            <w:pPr>
              <w:spacing w:after="0" w:line="240" w:lineRule="auto"/>
              <w:ind w:left="75" w:right="75"/>
              <w:jc w:val="both"/>
              <w:rPr>
                <w:rFonts w:asciiTheme="majorHAnsi" w:eastAsia="Times New Roman" w:hAnsiTheme="majorHAnsi" w:cs="Courier New"/>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6B031E" w:rsidRDefault="006B031E"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041DB3" w:rsidRDefault="00041DB3"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041DB3" w:rsidRDefault="00041DB3"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041DB3" w:rsidRDefault="00041DB3"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041DB3" w:rsidRDefault="00041DB3"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041DB3" w:rsidRDefault="00041DB3"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041DB3" w:rsidRDefault="00041DB3"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041DB3" w:rsidRDefault="00041DB3"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041DB3" w:rsidRDefault="00041DB3"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041DB3" w:rsidRDefault="00041DB3"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041DB3" w:rsidRDefault="00041DB3"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041DB3" w:rsidRDefault="00041DB3"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041DB3" w:rsidRDefault="00041DB3" w:rsidP="00F25E29">
            <w:pPr>
              <w:spacing w:after="0" w:line="240" w:lineRule="auto"/>
              <w:ind w:left="75" w:right="75" w:firstLine="300"/>
              <w:jc w:val="both"/>
              <w:rPr>
                <w:rFonts w:asciiTheme="majorHAnsi" w:eastAsia="Times New Roman" w:hAnsiTheme="majorHAnsi" w:cs="Courier New"/>
                <w:b/>
                <w:bCs/>
                <w:sz w:val="24"/>
                <w:szCs w:val="24"/>
                <w:lang w:eastAsia="ru-RU"/>
              </w:rPr>
            </w:pPr>
          </w:p>
          <w:p w:rsidR="00041DB3" w:rsidRDefault="00041DB3" w:rsidP="00041DB3">
            <w:pPr>
              <w:spacing w:after="0" w:line="240" w:lineRule="auto"/>
              <w:ind w:right="75"/>
              <w:jc w:val="both"/>
              <w:rPr>
                <w:rFonts w:asciiTheme="majorHAnsi" w:eastAsia="Times New Roman" w:hAnsiTheme="majorHAnsi" w:cs="Courier New"/>
                <w:b/>
                <w:bCs/>
                <w:sz w:val="24"/>
                <w:szCs w:val="24"/>
                <w:lang w:eastAsia="ru-RU"/>
              </w:rPr>
            </w:pPr>
          </w:p>
          <w:p w:rsidR="00F25E29" w:rsidRPr="00724C17" w:rsidRDefault="00F25E29" w:rsidP="00041DB3">
            <w:pPr>
              <w:spacing w:after="0" w:line="240" w:lineRule="auto"/>
              <w:ind w:right="75"/>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lastRenderedPageBreak/>
              <w:t>Список используемой литературы</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b/>
                <w:bCs/>
                <w:sz w:val="24"/>
                <w:szCs w:val="24"/>
                <w:lang w:eastAsia="ru-RU"/>
              </w:rPr>
              <w:t> </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1.  Балабанов И. Т. Экономика туризма: Учебное пособие для студентов вузов, эконом</w:t>
            </w:r>
            <w:proofErr w:type="gramStart"/>
            <w:r w:rsidRPr="00724C17">
              <w:rPr>
                <w:rFonts w:asciiTheme="majorHAnsi" w:eastAsia="Times New Roman" w:hAnsiTheme="majorHAnsi" w:cs="Courier New"/>
                <w:sz w:val="24"/>
                <w:szCs w:val="24"/>
                <w:lang w:eastAsia="ru-RU"/>
              </w:rPr>
              <w:t>.</w:t>
            </w:r>
            <w:proofErr w:type="gramEnd"/>
            <w:r w:rsidRPr="00724C17">
              <w:rPr>
                <w:rFonts w:asciiTheme="majorHAnsi" w:eastAsia="Times New Roman" w:hAnsiTheme="majorHAnsi" w:cs="Courier New"/>
                <w:sz w:val="24"/>
                <w:szCs w:val="24"/>
                <w:lang w:eastAsia="ru-RU"/>
              </w:rPr>
              <w:t xml:space="preserve"> </w:t>
            </w:r>
            <w:proofErr w:type="gramStart"/>
            <w:r w:rsidRPr="00724C17">
              <w:rPr>
                <w:rFonts w:asciiTheme="majorHAnsi" w:eastAsia="Times New Roman" w:hAnsiTheme="majorHAnsi" w:cs="Courier New"/>
                <w:sz w:val="24"/>
                <w:szCs w:val="24"/>
                <w:lang w:eastAsia="ru-RU"/>
              </w:rPr>
              <w:t>с</w:t>
            </w:r>
            <w:proofErr w:type="gramEnd"/>
            <w:r w:rsidRPr="00724C17">
              <w:rPr>
                <w:rFonts w:asciiTheme="majorHAnsi" w:eastAsia="Times New Roman" w:hAnsiTheme="majorHAnsi" w:cs="Courier New"/>
                <w:sz w:val="24"/>
                <w:szCs w:val="24"/>
                <w:lang w:eastAsia="ru-RU"/>
              </w:rPr>
              <w:t>пец. – М.: Финансы и статистика, 2010. – 174 с.</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2.  </w:t>
            </w:r>
            <w:proofErr w:type="spellStart"/>
            <w:r w:rsidRPr="00724C17">
              <w:rPr>
                <w:rFonts w:asciiTheme="majorHAnsi" w:eastAsia="Times New Roman" w:hAnsiTheme="majorHAnsi" w:cs="Courier New"/>
                <w:sz w:val="24"/>
                <w:szCs w:val="24"/>
                <w:lang w:eastAsia="ru-RU"/>
              </w:rPr>
              <w:t>Дурович</w:t>
            </w:r>
            <w:proofErr w:type="spellEnd"/>
            <w:r w:rsidRPr="00724C17">
              <w:rPr>
                <w:rFonts w:asciiTheme="majorHAnsi" w:eastAsia="Times New Roman" w:hAnsiTheme="majorHAnsi" w:cs="Courier New"/>
                <w:sz w:val="24"/>
                <w:szCs w:val="24"/>
                <w:lang w:eastAsia="ru-RU"/>
              </w:rPr>
              <w:t xml:space="preserve"> А. П. Маркетинг в туризме: Учебное пособие для студентов вузов. – 3-е изд., стер. – Минск: Новое знание, 2009. – 495 </w:t>
            </w:r>
            <w:proofErr w:type="gramStart"/>
            <w:r w:rsidRPr="00724C17">
              <w:rPr>
                <w:rFonts w:asciiTheme="majorHAnsi" w:eastAsia="Times New Roman" w:hAnsiTheme="majorHAnsi" w:cs="Courier New"/>
                <w:sz w:val="24"/>
                <w:szCs w:val="24"/>
                <w:lang w:eastAsia="ru-RU"/>
              </w:rPr>
              <w:t>с</w:t>
            </w:r>
            <w:proofErr w:type="gramEnd"/>
            <w:r w:rsidRPr="00724C17">
              <w:rPr>
                <w:rFonts w:asciiTheme="majorHAnsi" w:eastAsia="Times New Roman" w:hAnsiTheme="majorHAnsi" w:cs="Courier New"/>
                <w:sz w:val="24"/>
                <w:szCs w:val="24"/>
                <w:lang w:eastAsia="ru-RU"/>
              </w:rPr>
              <w:t>.</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3.  Ефремова М. Эффективность коммуникационных процессов в сфере туризма (семантика, дефиниции в терминологическом аппарате) // Маркетинг. - 2004. - N 2. - C. 88-102.</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4.  Бабушкин Н. И. Менеджмент туризма: Учебник для студентов вузов специальности «Экономика и управление социально-культурной сферой». – 3-е изд., </w:t>
            </w:r>
            <w:proofErr w:type="spellStart"/>
            <w:r w:rsidRPr="00724C17">
              <w:rPr>
                <w:rFonts w:asciiTheme="majorHAnsi" w:eastAsia="Times New Roman" w:hAnsiTheme="majorHAnsi" w:cs="Courier New"/>
                <w:sz w:val="24"/>
                <w:szCs w:val="24"/>
                <w:lang w:eastAsia="ru-RU"/>
              </w:rPr>
              <w:t>испр</w:t>
            </w:r>
            <w:proofErr w:type="spellEnd"/>
            <w:r w:rsidRPr="00724C17">
              <w:rPr>
                <w:rFonts w:asciiTheme="majorHAnsi" w:eastAsia="Times New Roman" w:hAnsiTheme="majorHAnsi" w:cs="Courier New"/>
                <w:sz w:val="24"/>
                <w:szCs w:val="24"/>
                <w:lang w:eastAsia="ru-RU"/>
              </w:rPr>
              <w:t xml:space="preserve">. – Минск: Новое знание, 2010. – 408 </w:t>
            </w:r>
            <w:proofErr w:type="gramStart"/>
            <w:r w:rsidRPr="00724C17">
              <w:rPr>
                <w:rFonts w:asciiTheme="majorHAnsi" w:eastAsia="Times New Roman" w:hAnsiTheme="majorHAnsi" w:cs="Courier New"/>
                <w:sz w:val="24"/>
                <w:szCs w:val="24"/>
                <w:lang w:eastAsia="ru-RU"/>
              </w:rPr>
              <w:t>с</w:t>
            </w:r>
            <w:proofErr w:type="gramEnd"/>
            <w:r w:rsidRPr="00724C17">
              <w:rPr>
                <w:rFonts w:asciiTheme="majorHAnsi" w:eastAsia="Times New Roman" w:hAnsiTheme="majorHAnsi" w:cs="Courier New"/>
                <w:sz w:val="24"/>
                <w:szCs w:val="24"/>
                <w:lang w:eastAsia="ru-RU"/>
              </w:rPr>
              <w:t>.</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5.  </w:t>
            </w:r>
            <w:proofErr w:type="spellStart"/>
            <w:r w:rsidRPr="00724C17">
              <w:rPr>
                <w:rFonts w:asciiTheme="majorHAnsi" w:eastAsia="Times New Roman" w:hAnsiTheme="majorHAnsi" w:cs="Courier New"/>
                <w:sz w:val="24"/>
                <w:szCs w:val="24"/>
                <w:lang w:eastAsia="ru-RU"/>
              </w:rPr>
              <w:t>Карчевская</w:t>
            </w:r>
            <w:proofErr w:type="spellEnd"/>
            <w:r w:rsidRPr="00724C17">
              <w:rPr>
                <w:rFonts w:asciiTheme="majorHAnsi" w:eastAsia="Times New Roman" w:hAnsiTheme="majorHAnsi" w:cs="Courier New"/>
                <w:sz w:val="24"/>
                <w:szCs w:val="24"/>
                <w:lang w:eastAsia="ru-RU"/>
              </w:rPr>
              <w:t xml:space="preserve"> Е.Н. Организация международного туризма: Практическое пособие / Е.Н. </w:t>
            </w:r>
            <w:proofErr w:type="spellStart"/>
            <w:r w:rsidRPr="00724C17">
              <w:rPr>
                <w:rFonts w:asciiTheme="majorHAnsi" w:eastAsia="Times New Roman" w:hAnsiTheme="majorHAnsi" w:cs="Courier New"/>
                <w:sz w:val="24"/>
                <w:szCs w:val="24"/>
                <w:lang w:eastAsia="ru-RU"/>
              </w:rPr>
              <w:t>Карчевская</w:t>
            </w:r>
            <w:proofErr w:type="spellEnd"/>
            <w:r w:rsidRPr="00724C17">
              <w:rPr>
                <w:rFonts w:asciiTheme="majorHAnsi" w:eastAsia="Times New Roman" w:hAnsiTheme="majorHAnsi" w:cs="Courier New"/>
                <w:sz w:val="24"/>
                <w:szCs w:val="24"/>
                <w:lang w:eastAsia="ru-RU"/>
              </w:rPr>
              <w:t>. – Гомель: ГГТУ, 2009. – 25 с.</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6.  Квартальнов В.А. Туризм: Учебник для </w:t>
            </w:r>
            <w:proofErr w:type="spellStart"/>
            <w:r w:rsidRPr="00724C17">
              <w:rPr>
                <w:rFonts w:asciiTheme="majorHAnsi" w:eastAsia="Times New Roman" w:hAnsiTheme="majorHAnsi" w:cs="Courier New"/>
                <w:sz w:val="24"/>
                <w:szCs w:val="24"/>
                <w:lang w:eastAsia="ru-RU"/>
              </w:rPr>
              <w:t>образоват</w:t>
            </w:r>
            <w:proofErr w:type="spellEnd"/>
            <w:r w:rsidRPr="00724C17">
              <w:rPr>
                <w:rFonts w:asciiTheme="majorHAnsi" w:eastAsia="Times New Roman" w:hAnsiTheme="majorHAnsi" w:cs="Courier New"/>
                <w:sz w:val="24"/>
                <w:szCs w:val="24"/>
                <w:lang w:eastAsia="ru-RU"/>
              </w:rPr>
              <w:t xml:space="preserve">. учреждений турист. профиля / В.А. Квартальнов; </w:t>
            </w:r>
            <w:proofErr w:type="spellStart"/>
            <w:r w:rsidRPr="00724C17">
              <w:rPr>
                <w:rFonts w:asciiTheme="majorHAnsi" w:eastAsia="Times New Roman" w:hAnsiTheme="majorHAnsi" w:cs="Courier New"/>
                <w:sz w:val="24"/>
                <w:szCs w:val="24"/>
                <w:lang w:eastAsia="ru-RU"/>
              </w:rPr>
              <w:t>Рос</w:t>
            </w:r>
            <w:proofErr w:type="gramStart"/>
            <w:r w:rsidRPr="00724C17">
              <w:rPr>
                <w:rFonts w:asciiTheme="majorHAnsi" w:eastAsia="Times New Roman" w:hAnsiTheme="majorHAnsi" w:cs="Courier New"/>
                <w:sz w:val="24"/>
                <w:szCs w:val="24"/>
                <w:lang w:eastAsia="ru-RU"/>
              </w:rPr>
              <w:t>.м</w:t>
            </w:r>
            <w:proofErr w:type="gramEnd"/>
            <w:r w:rsidRPr="00724C17">
              <w:rPr>
                <w:rFonts w:asciiTheme="majorHAnsi" w:eastAsia="Times New Roman" w:hAnsiTheme="majorHAnsi" w:cs="Courier New"/>
                <w:sz w:val="24"/>
                <w:szCs w:val="24"/>
                <w:lang w:eastAsia="ru-RU"/>
              </w:rPr>
              <w:t>еждунар</w:t>
            </w:r>
            <w:proofErr w:type="spellEnd"/>
            <w:r w:rsidRPr="00724C17">
              <w:rPr>
                <w:rFonts w:asciiTheme="majorHAnsi" w:eastAsia="Times New Roman" w:hAnsiTheme="majorHAnsi" w:cs="Courier New"/>
                <w:sz w:val="24"/>
                <w:szCs w:val="24"/>
                <w:lang w:eastAsia="ru-RU"/>
              </w:rPr>
              <w:t xml:space="preserve">. акад. туризма. - М.: Финансы и статистика, 2010. - 315с.: табл. - </w:t>
            </w:r>
            <w:proofErr w:type="spellStart"/>
            <w:r w:rsidRPr="00724C17">
              <w:rPr>
                <w:rFonts w:asciiTheme="majorHAnsi" w:eastAsia="Times New Roman" w:hAnsiTheme="majorHAnsi" w:cs="Courier New"/>
                <w:sz w:val="24"/>
                <w:szCs w:val="24"/>
                <w:lang w:eastAsia="ru-RU"/>
              </w:rPr>
              <w:t>Библиогр.</w:t>
            </w:r>
            <w:proofErr w:type="gramStart"/>
            <w:r w:rsidRPr="00724C17">
              <w:rPr>
                <w:rFonts w:asciiTheme="majorHAnsi" w:eastAsia="Times New Roman" w:hAnsiTheme="majorHAnsi" w:cs="Courier New"/>
                <w:sz w:val="24"/>
                <w:szCs w:val="24"/>
                <w:lang w:eastAsia="ru-RU"/>
              </w:rPr>
              <w:t>:с</w:t>
            </w:r>
            <w:proofErr w:type="spellEnd"/>
            <w:proofErr w:type="gramEnd"/>
            <w:r w:rsidRPr="00724C17">
              <w:rPr>
                <w:rFonts w:asciiTheme="majorHAnsi" w:eastAsia="Times New Roman" w:hAnsiTheme="majorHAnsi" w:cs="Courier New"/>
                <w:sz w:val="24"/>
                <w:szCs w:val="24"/>
                <w:lang w:eastAsia="ru-RU"/>
              </w:rPr>
              <w:t>. 308-309.</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7.  Крупенина Т. Социальные проблемы развития индустрии туризма. // Управление персоналом. – 2001. -№5. – С. 38-43.</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8.  Организация туризма: Учеб. пособие для студентов вузов по специальности "Экономика и упр. </w:t>
            </w:r>
            <w:proofErr w:type="spellStart"/>
            <w:r w:rsidRPr="00724C17">
              <w:rPr>
                <w:rFonts w:asciiTheme="majorHAnsi" w:eastAsia="Times New Roman" w:hAnsiTheme="majorHAnsi" w:cs="Courier New"/>
                <w:sz w:val="24"/>
                <w:szCs w:val="24"/>
                <w:lang w:eastAsia="ru-RU"/>
              </w:rPr>
              <w:t>соц</w:t>
            </w:r>
            <w:proofErr w:type="gramStart"/>
            <w:r w:rsidRPr="00724C17">
              <w:rPr>
                <w:rFonts w:asciiTheme="majorHAnsi" w:eastAsia="Times New Roman" w:hAnsiTheme="majorHAnsi" w:cs="Courier New"/>
                <w:sz w:val="24"/>
                <w:szCs w:val="24"/>
                <w:lang w:eastAsia="ru-RU"/>
              </w:rPr>
              <w:t>.-</w:t>
            </w:r>
            <w:proofErr w:type="gramEnd"/>
            <w:r w:rsidRPr="00724C17">
              <w:rPr>
                <w:rFonts w:asciiTheme="majorHAnsi" w:eastAsia="Times New Roman" w:hAnsiTheme="majorHAnsi" w:cs="Courier New"/>
                <w:sz w:val="24"/>
                <w:szCs w:val="24"/>
                <w:lang w:eastAsia="ru-RU"/>
              </w:rPr>
              <w:t>культур</w:t>
            </w:r>
            <w:proofErr w:type="spellEnd"/>
            <w:r w:rsidRPr="00724C17">
              <w:rPr>
                <w:rFonts w:asciiTheme="majorHAnsi" w:eastAsia="Times New Roman" w:hAnsiTheme="majorHAnsi" w:cs="Courier New"/>
                <w:sz w:val="24"/>
                <w:szCs w:val="24"/>
                <w:lang w:eastAsia="ru-RU"/>
              </w:rPr>
              <w:t xml:space="preserve">. сферой" / А.П. </w:t>
            </w:r>
            <w:proofErr w:type="spellStart"/>
            <w:r w:rsidRPr="00724C17">
              <w:rPr>
                <w:rFonts w:asciiTheme="majorHAnsi" w:eastAsia="Times New Roman" w:hAnsiTheme="majorHAnsi" w:cs="Courier New"/>
                <w:sz w:val="24"/>
                <w:szCs w:val="24"/>
                <w:lang w:eastAsia="ru-RU"/>
              </w:rPr>
              <w:t>Дурович</w:t>
            </w:r>
            <w:proofErr w:type="spellEnd"/>
            <w:r w:rsidRPr="00724C17">
              <w:rPr>
                <w:rFonts w:asciiTheme="majorHAnsi" w:eastAsia="Times New Roman" w:hAnsiTheme="majorHAnsi" w:cs="Courier New"/>
                <w:sz w:val="24"/>
                <w:szCs w:val="24"/>
                <w:lang w:eastAsia="ru-RU"/>
              </w:rPr>
              <w:t xml:space="preserve">, Н.И. </w:t>
            </w:r>
            <w:proofErr w:type="spellStart"/>
            <w:r w:rsidRPr="00724C17">
              <w:rPr>
                <w:rFonts w:asciiTheme="majorHAnsi" w:eastAsia="Times New Roman" w:hAnsiTheme="majorHAnsi" w:cs="Courier New"/>
                <w:sz w:val="24"/>
                <w:szCs w:val="24"/>
                <w:lang w:eastAsia="ru-RU"/>
              </w:rPr>
              <w:t>Кабушкин</w:t>
            </w:r>
            <w:proofErr w:type="spellEnd"/>
            <w:r w:rsidRPr="00724C17">
              <w:rPr>
                <w:rFonts w:asciiTheme="majorHAnsi" w:eastAsia="Times New Roman" w:hAnsiTheme="majorHAnsi" w:cs="Courier New"/>
                <w:sz w:val="24"/>
                <w:szCs w:val="24"/>
                <w:lang w:eastAsia="ru-RU"/>
              </w:rPr>
              <w:t xml:space="preserve">, Т.М. Сергеева и др.; Под ред. Н.И. </w:t>
            </w:r>
            <w:proofErr w:type="spellStart"/>
            <w:r w:rsidRPr="00724C17">
              <w:rPr>
                <w:rFonts w:asciiTheme="majorHAnsi" w:eastAsia="Times New Roman" w:hAnsiTheme="majorHAnsi" w:cs="Courier New"/>
                <w:sz w:val="24"/>
                <w:szCs w:val="24"/>
                <w:lang w:eastAsia="ru-RU"/>
              </w:rPr>
              <w:t>Кабушкина</w:t>
            </w:r>
            <w:proofErr w:type="spellEnd"/>
            <w:r w:rsidRPr="00724C17">
              <w:rPr>
                <w:rFonts w:asciiTheme="majorHAnsi" w:eastAsia="Times New Roman" w:hAnsiTheme="majorHAnsi" w:cs="Courier New"/>
                <w:sz w:val="24"/>
                <w:szCs w:val="24"/>
                <w:lang w:eastAsia="ru-RU"/>
              </w:rPr>
              <w:t xml:space="preserve"> и А.П. </w:t>
            </w:r>
            <w:proofErr w:type="spellStart"/>
            <w:r w:rsidRPr="00724C17">
              <w:rPr>
                <w:rFonts w:asciiTheme="majorHAnsi" w:eastAsia="Times New Roman" w:hAnsiTheme="majorHAnsi" w:cs="Courier New"/>
                <w:sz w:val="24"/>
                <w:szCs w:val="24"/>
                <w:lang w:eastAsia="ru-RU"/>
              </w:rPr>
              <w:t>Дуровича</w:t>
            </w:r>
            <w:proofErr w:type="spellEnd"/>
            <w:r w:rsidRPr="00724C17">
              <w:rPr>
                <w:rFonts w:asciiTheme="majorHAnsi" w:eastAsia="Times New Roman" w:hAnsiTheme="majorHAnsi" w:cs="Courier New"/>
                <w:sz w:val="24"/>
                <w:szCs w:val="24"/>
                <w:lang w:eastAsia="ru-RU"/>
              </w:rPr>
              <w:t>. - Минск: Новое знание, 2009. - 630с.</w:t>
            </w:r>
          </w:p>
          <w:p w:rsidR="00F25E29" w:rsidRPr="00724C17" w:rsidRDefault="00F25E29" w:rsidP="00F25E29">
            <w:pPr>
              <w:spacing w:after="0" w:line="240" w:lineRule="auto"/>
              <w:ind w:left="75" w:right="75" w:firstLine="300"/>
              <w:jc w:val="both"/>
              <w:rPr>
                <w:rFonts w:asciiTheme="majorHAnsi" w:eastAsia="Times New Roman" w:hAnsiTheme="majorHAnsi" w:cs="Courier New"/>
                <w:sz w:val="24"/>
                <w:szCs w:val="24"/>
                <w:lang w:eastAsia="ru-RU"/>
              </w:rPr>
            </w:pPr>
            <w:r w:rsidRPr="00724C17">
              <w:rPr>
                <w:rFonts w:asciiTheme="majorHAnsi" w:eastAsia="Times New Roman" w:hAnsiTheme="majorHAnsi" w:cs="Courier New"/>
                <w:sz w:val="24"/>
                <w:szCs w:val="24"/>
                <w:lang w:eastAsia="ru-RU"/>
              </w:rPr>
              <w:t xml:space="preserve">9.  Туризм как объект управления: Учебник для студентов вузов туристического профиля. – М.: Финансы и статистика, 2010. – 301 </w:t>
            </w:r>
            <w:proofErr w:type="gramStart"/>
            <w:r w:rsidRPr="00724C17">
              <w:rPr>
                <w:rFonts w:asciiTheme="majorHAnsi" w:eastAsia="Times New Roman" w:hAnsiTheme="majorHAnsi" w:cs="Courier New"/>
                <w:sz w:val="24"/>
                <w:szCs w:val="24"/>
                <w:lang w:eastAsia="ru-RU"/>
              </w:rPr>
              <w:t>с</w:t>
            </w:r>
            <w:proofErr w:type="gramEnd"/>
            <w:r w:rsidRPr="00724C17">
              <w:rPr>
                <w:rFonts w:asciiTheme="majorHAnsi" w:eastAsia="Times New Roman" w:hAnsiTheme="majorHAnsi" w:cs="Courier New"/>
                <w:sz w:val="24"/>
                <w:szCs w:val="24"/>
                <w:lang w:eastAsia="ru-RU"/>
              </w:rPr>
              <w:t>.</w:t>
            </w:r>
          </w:p>
        </w:tc>
      </w:tr>
    </w:tbl>
    <w:p w:rsidR="008E56F7" w:rsidRDefault="008E56F7"/>
    <w:sectPr w:rsidR="008E56F7" w:rsidSect="006B031E">
      <w:pgSz w:w="11906" w:h="16838"/>
      <w:pgMar w:top="28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E29"/>
    <w:rsid w:val="00041DB3"/>
    <w:rsid w:val="00126F64"/>
    <w:rsid w:val="00251EFE"/>
    <w:rsid w:val="006B031E"/>
    <w:rsid w:val="00724C17"/>
    <w:rsid w:val="008E56F7"/>
    <w:rsid w:val="00BA4F90"/>
    <w:rsid w:val="00F25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F7"/>
  </w:style>
  <w:style w:type="paragraph" w:styleId="1">
    <w:name w:val="heading 1"/>
    <w:basedOn w:val="a"/>
    <w:link w:val="10"/>
    <w:uiPriority w:val="9"/>
    <w:qFormat/>
    <w:rsid w:val="00F25E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5E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E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5E2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25E29"/>
  </w:style>
  <w:style w:type="character" w:styleId="a3">
    <w:name w:val="Hyperlink"/>
    <w:basedOn w:val="a0"/>
    <w:uiPriority w:val="99"/>
    <w:semiHidden/>
    <w:unhideWhenUsed/>
    <w:rsid w:val="00F25E29"/>
    <w:rPr>
      <w:color w:val="0000FF"/>
      <w:u w:val="single"/>
    </w:rPr>
  </w:style>
  <w:style w:type="character" w:styleId="a4">
    <w:name w:val="Strong"/>
    <w:basedOn w:val="a0"/>
    <w:uiPriority w:val="22"/>
    <w:qFormat/>
    <w:rsid w:val="00F25E29"/>
    <w:rPr>
      <w:b/>
      <w:bCs/>
    </w:rPr>
  </w:style>
  <w:style w:type="paragraph" w:styleId="a5">
    <w:name w:val="Normal (Web)"/>
    <w:basedOn w:val="a"/>
    <w:uiPriority w:val="99"/>
    <w:unhideWhenUsed/>
    <w:rsid w:val="00F25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4F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4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845906">
      <w:bodyDiv w:val="1"/>
      <w:marLeft w:val="0"/>
      <w:marRight w:val="0"/>
      <w:marTop w:val="0"/>
      <w:marBottom w:val="0"/>
      <w:divBdr>
        <w:top w:val="none" w:sz="0" w:space="0" w:color="auto"/>
        <w:left w:val="none" w:sz="0" w:space="0" w:color="auto"/>
        <w:bottom w:val="none" w:sz="0" w:space="0" w:color="auto"/>
        <w:right w:val="none" w:sz="0" w:space="0" w:color="auto"/>
      </w:divBdr>
      <w:divsChild>
        <w:div w:id="754254082">
          <w:marLeft w:val="0"/>
          <w:marRight w:val="0"/>
          <w:marTop w:val="0"/>
          <w:marBottom w:val="0"/>
          <w:divBdr>
            <w:top w:val="none" w:sz="0" w:space="0" w:color="auto"/>
            <w:left w:val="none" w:sz="0" w:space="0" w:color="auto"/>
            <w:bottom w:val="none" w:sz="0" w:space="0" w:color="auto"/>
            <w:right w:val="none" w:sz="0" w:space="0" w:color="auto"/>
          </w:divBdr>
          <w:divsChild>
            <w:div w:id="805657956">
              <w:marLeft w:val="0"/>
              <w:marRight w:val="0"/>
              <w:marTop w:val="0"/>
              <w:marBottom w:val="0"/>
              <w:divBdr>
                <w:top w:val="none" w:sz="0" w:space="0" w:color="auto"/>
                <w:left w:val="none" w:sz="0" w:space="0" w:color="auto"/>
                <w:bottom w:val="none" w:sz="0" w:space="0" w:color="auto"/>
                <w:right w:val="none" w:sz="0" w:space="0" w:color="auto"/>
              </w:divBdr>
            </w:div>
            <w:div w:id="1962149146">
              <w:marLeft w:val="0"/>
              <w:marRight w:val="0"/>
              <w:marTop w:val="0"/>
              <w:marBottom w:val="0"/>
              <w:divBdr>
                <w:top w:val="none" w:sz="0" w:space="0" w:color="auto"/>
                <w:left w:val="none" w:sz="0" w:space="0" w:color="auto"/>
                <w:bottom w:val="none" w:sz="0" w:space="0" w:color="auto"/>
                <w:right w:val="none" w:sz="0" w:space="0" w:color="auto"/>
              </w:divBdr>
            </w:div>
            <w:div w:id="1157183452">
              <w:marLeft w:val="0"/>
              <w:marRight w:val="0"/>
              <w:marTop w:val="0"/>
              <w:marBottom w:val="0"/>
              <w:divBdr>
                <w:top w:val="none" w:sz="0" w:space="0" w:color="auto"/>
                <w:left w:val="none" w:sz="0" w:space="0" w:color="auto"/>
                <w:bottom w:val="none" w:sz="0" w:space="0" w:color="auto"/>
                <w:right w:val="none" w:sz="0" w:space="0" w:color="auto"/>
              </w:divBdr>
            </w:div>
            <w:div w:id="1939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401">
      <w:bodyDiv w:val="1"/>
      <w:marLeft w:val="0"/>
      <w:marRight w:val="0"/>
      <w:marTop w:val="0"/>
      <w:marBottom w:val="0"/>
      <w:divBdr>
        <w:top w:val="none" w:sz="0" w:space="0" w:color="auto"/>
        <w:left w:val="none" w:sz="0" w:space="0" w:color="auto"/>
        <w:bottom w:val="none" w:sz="0" w:space="0" w:color="auto"/>
        <w:right w:val="none" w:sz="0" w:space="0" w:color="auto"/>
      </w:divBdr>
      <w:divsChild>
        <w:div w:id="1024936230">
          <w:marLeft w:val="0"/>
          <w:marRight w:val="0"/>
          <w:marTop w:val="0"/>
          <w:marBottom w:val="0"/>
          <w:divBdr>
            <w:top w:val="none" w:sz="0" w:space="0" w:color="auto"/>
            <w:left w:val="none" w:sz="0" w:space="0" w:color="auto"/>
            <w:bottom w:val="none" w:sz="0" w:space="0" w:color="auto"/>
            <w:right w:val="none" w:sz="0" w:space="0" w:color="auto"/>
          </w:divBdr>
          <w:divsChild>
            <w:div w:id="1288466227">
              <w:marLeft w:val="0"/>
              <w:marRight w:val="0"/>
              <w:marTop w:val="0"/>
              <w:marBottom w:val="0"/>
              <w:divBdr>
                <w:top w:val="none" w:sz="0" w:space="0" w:color="auto"/>
                <w:left w:val="none" w:sz="0" w:space="0" w:color="auto"/>
                <w:bottom w:val="none" w:sz="0" w:space="0" w:color="auto"/>
                <w:right w:val="none" w:sz="0" w:space="0" w:color="auto"/>
              </w:divBdr>
            </w:div>
            <w:div w:id="397285442">
              <w:marLeft w:val="0"/>
              <w:marRight w:val="0"/>
              <w:marTop w:val="0"/>
              <w:marBottom w:val="0"/>
              <w:divBdr>
                <w:top w:val="none" w:sz="0" w:space="0" w:color="auto"/>
                <w:left w:val="none" w:sz="0" w:space="0" w:color="auto"/>
                <w:bottom w:val="none" w:sz="0" w:space="0" w:color="auto"/>
                <w:right w:val="none" w:sz="0" w:space="0" w:color="auto"/>
              </w:divBdr>
            </w:div>
            <w:div w:id="1658266556">
              <w:marLeft w:val="0"/>
              <w:marRight w:val="0"/>
              <w:marTop w:val="0"/>
              <w:marBottom w:val="0"/>
              <w:divBdr>
                <w:top w:val="none" w:sz="0" w:space="0" w:color="auto"/>
                <w:left w:val="none" w:sz="0" w:space="0" w:color="auto"/>
                <w:bottom w:val="none" w:sz="0" w:space="0" w:color="auto"/>
                <w:right w:val="none" w:sz="0" w:space="0" w:color="auto"/>
              </w:divBdr>
            </w:div>
            <w:div w:id="21058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18225">
      <w:bodyDiv w:val="1"/>
      <w:marLeft w:val="0"/>
      <w:marRight w:val="0"/>
      <w:marTop w:val="0"/>
      <w:marBottom w:val="0"/>
      <w:divBdr>
        <w:top w:val="none" w:sz="0" w:space="0" w:color="auto"/>
        <w:left w:val="none" w:sz="0" w:space="0" w:color="auto"/>
        <w:bottom w:val="none" w:sz="0" w:space="0" w:color="auto"/>
        <w:right w:val="none" w:sz="0" w:space="0" w:color="auto"/>
      </w:divBdr>
      <w:divsChild>
        <w:div w:id="1894537622">
          <w:marLeft w:val="0"/>
          <w:marRight w:val="0"/>
          <w:marTop w:val="0"/>
          <w:marBottom w:val="0"/>
          <w:divBdr>
            <w:top w:val="none" w:sz="0" w:space="0" w:color="auto"/>
            <w:left w:val="none" w:sz="0" w:space="0" w:color="auto"/>
            <w:bottom w:val="none" w:sz="0" w:space="0" w:color="auto"/>
            <w:right w:val="none" w:sz="0" w:space="0" w:color="auto"/>
          </w:divBdr>
          <w:divsChild>
            <w:div w:id="1464427939">
              <w:marLeft w:val="0"/>
              <w:marRight w:val="0"/>
              <w:marTop w:val="0"/>
              <w:marBottom w:val="0"/>
              <w:divBdr>
                <w:top w:val="none" w:sz="0" w:space="0" w:color="auto"/>
                <w:left w:val="none" w:sz="0" w:space="0" w:color="auto"/>
                <w:bottom w:val="none" w:sz="0" w:space="0" w:color="auto"/>
                <w:right w:val="none" w:sz="0" w:space="0" w:color="auto"/>
              </w:divBdr>
            </w:div>
            <w:div w:id="1192962140">
              <w:marLeft w:val="0"/>
              <w:marRight w:val="0"/>
              <w:marTop w:val="0"/>
              <w:marBottom w:val="0"/>
              <w:divBdr>
                <w:top w:val="none" w:sz="0" w:space="0" w:color="auto"/>
                <w:left w:val="none" w:sz="0" w:space="0" w:color="auto"/>
                <w:bottom w:val="none" w:sz="0" w:space="0" w:color="auto"/>
                <w:right w:val="none" w:sz="0" w:space="0" w:color="auto"/>
              </w:divBdr>
            </w:div>
            <w:div w:id="1207370916">
              <w:marLeft w:val="0"/>
              <w:marRight w:val="0"/>
              <w:marTop w:val="0"/>
              <w:marBottom w:val="0"/>
              <w:divBdr>
                <w:top w:val="none" w:sz="0" w:space="0" w:color="auto"/>
                <w:left w:val="none" w:sz="0" w:space="0" w:color="auto"/>
                <w:bottom w:val="none" w:sz="0" w:space="0" w:color="auto"/>
                <w:right w:val="none" w:sz="0" w:space="0" w:color="auto"/>
              </w:divBdr>
            </w:div>
            <w:div w:id="3120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22</Pages>
  <Words>9005</Words>
  <Characters>51330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2012-03-27T12:49:00Z</dcterms:created>
  <dcterms:modified xsi:type="dcterms:W3CDTF">2012-03-31T17:24:00Z</dcterms:modified>
</cp:coreProperties>
</file>