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8B" w:rsidRDefault="00C94C65" w:rsidP="007E2DDE">
      <w:pPr>
        <w:pStyle w:val="12"/>
      </w:pPr>
      <w:bookmarkStart w:id="0" w:name="_Toc432584119"/>
      <w:bookmarkStart w:id="1" w:name="_Toc432589620"/>
      <w:r w:rsidRPr="00E03B68">
        <w:t>ВВЕДЕНИЕ</w:t>
      </w:r>
      <w:bookmarkEnd w:id="0"/>
      <w:bookmarkEnd w:id="1"/>
    </w:p>
    <w:p w:rsidR="007E2DDE" w:rsidRDefault="007E2DDE" w:rsidP="007E2DDE">
      <w:pPr>
        <w:pStyle w:val="12"/>
      </w:pPr>
    </w:p>
    <w:p w:rsidR="00E03B68" w:rsidRPr="00E03B68" w:rsidRDefault="00E03B68" w:rsidP="00E03B68">
      <w:pPr>
        <w:spacing w:after="0"/>
      </w:pPr>
    </w:p>
    <w:p w:rsidR="00077E6F" w:rsidRPr="0041767A" w:rsidRDefault="00077E6F"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Путь к эффективному управлению человеком лежит через понимание его мотивации. Разработать эффективную систему форм и методов управления человеком можно, лишь зная то, что им движет, что побуждает его к деятельности, какие мотивы лежат в основе его действий. Для этого необходимо знать, как возникают те или иные мотивы, как и каким способом мотивы могут быть приведены в действие, как осуществляется мотивирование людей.</w:t>
      </w:r>
    </w:p>
    <w:p w:rsidR="00077E6F" w:rsidRPr="0041767A" w:rsidRDefault="00077E6F"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Повысить результативность труда можно через познание структуры мотивов и потребностей работников, через конкретные мероприятия по выражению им признания руководителем и по стимулированию на высокие результаты, через улучшение информационной структуры и структуры принятия решений посредством улучшения общения.</w:t>
      </w:r>
      <w:r>
        <w:rPr>
          <w:rFonts w:eastAsia="Times New Roman" w:cstheme="minorHAnsi"/>
          <w:sz w:val="28"/>
          <w:szCs w:val="28"/>
        </w:rPr>
        <w:t xml:space="preserve"> </w:t>
      </w:r>
      <w:r w:rsidRPr="0041767A">
        <w:rPr>
          <w:rFonts w:eastAsia="Times New Roman" w:cstheme="minorHAnsi"/>
          <w:sz w:val="28"/>
          <w:szCs w:val="28"/>
        </w:rPr>
        <w:t>Результативность работников зависит не только от односторонних требований и поощрений, но и от взаимного внимания и партнерства.</w:t>
      </w:r>
    </w:p>
    <w:p w:rsidR="00077E6F" w:rsidRPr="0041767A" w:rsidRDefault="00077E6F"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Проблемы мотивации довольно часто имеют центральное значение в жизни организации. Сотрудники тогда мотивированы, когда приносят пользу организации с радостью, воодушевлением, готовностью выполнять задание, увлеченностью.</w:t>
      </w:r>
    </w:p>
    <w:p w:rsidR="0093678B" w:rsidRPr="0041767A" w:rsidRDefault="0093678B"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Актуальность темы </w:t>
      </w:r>
      <w:r w:rsidR="003E49E3">
        <w:rPr>
          <w:rFonts w:eastAsia="Times New Roman" w:cstheme="minorHAnsi"/>
          <w:sz w:val="28"/>
          <w:szCs w:val="28"/>
        </w:rPr>
        <w:t>курсовой работы</w:t>
      </w:r>
      <w:r w:rsidRPr="0041767A">
        <w:rPr>
          <w:rFonts w:eastAsia="Times New Roman" w:cstheme="minorHAnsi"/>
          <w:sz w:val="28"/>
          <w:szCs w:val="28"/>
        </w:rPr>
        <w:t xml:space="preserve"> обусловлена тем, проблема мотивации персонала на протяжении многих лет остается одной из самых важных в ряду проблем управления персоналом. Каждый руководитель стремится к тому, чтобы персонал работал более результативно. Готовность и желание персонала выполнять свою работу является одним из ключевых факторов успеха организации. Практика показывает, что механическое принуждение к труду не может дать высокого положительного результата. Вопреки воли и желанию человека от него нельзя добиться полной отдачи. Имея определенное расположение, желание и настроение, исходя из </w:t>
      </w:r>
      <w:r w:rsidRPr="0041767A">
        <w:rPr>
          <w:rFonts w:eastAsia="Times New Roman" w:cstheme="minorHAnsi"/>
          <w:sz w:val="28"/>
          <w:szCs w:val="28"/>
        </w:rPr>
        <w:lastRenderedPageBreak/>
        <w:t>определенной системы ценностей, следуя определенным нормам и правилам поведения, человек персонифицирует каждую задачу.</w:t>
      </w:r>
    </w:p>
    <w:p w:rsidR="0093678B" w:rsidRPr="0041767A" w:rsidRDefault="0093678B"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Все вышесказанное определило выбор цели и задачи</w:t>
      </w:r>
      <w:r w:rsidR="00077E6F" w:rsidRPr="00077E6F">
        <w:rPr>
          <w:rFonts w:eastAsia="Times New Roman" w:cstheme="minorHAnsi"/>
          <w:sz w:val="28"/>
          <w:szCs w:val="28"/>
        </w:rPr>
        <w:t xml:space="preserve"> </w:t>
      </w:r>
      <w:r w:rsidR="00077E6F">
        <w:rPr>
          <w:rFonts w:eastAsia="Times New Roman" w:cstheme="minorHAnsi"/>
          <w:sz w:val="28"/>
          <w:szCs w:val="28"/>
        </w:rPr>
        <w:t>исследования</w:t>
      </w:r>
      <w:r w:rsidRPr="0041767A">
        <w:rPr>
          <w:rFonts w:eastAsia="Times New Roman" w:cstheme="minorHAnsi"/>
          <w:sz w:val="28"/>
          <w:szCs w:val="28"/>
        </w:rPr>
        <w:t>.</w:t>
      </w:r>
    </w:p>
    <w:p w:rsidR="0093678B" w:rsidRPr="0041767A" w:rsidRDefault="0093678B"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Цель</w:t>
      </w:r>
      <w:r w:rsidR="008E6E9D">
        <w:rPr>
          <w:rFonts w:eastAsia="Times New Roman" w:cstheme="minorHAnsi"/>
          <w:sz w:val="28"/>
          <w:szCs w:val="28"/>
        </w:rPr>
        <w:t xml:space="preserve">ю курсовой работы является анализ </w:t>
      </w:r>
      <w:r w:rsidRPr="0041767A">
        <w:rPr>
          <w:rFonts w:eastAsia="Times New Roman" w:cstheme="minorHAnsi"/>
          <w:sz w:val="28"/>
          <w:szCs w:val="28"/>
        </w:rPr>
        <w:t>механизм</w:t>
      </w:r>
      <w:r w:rsidR="008E6E9D">
        <w:rPr>
          <w:rFonts w:eastAsia="Times New Roman" w:cstheme="minorHAnsi"/>
          <w:sz w:val="28"/>
          <w:szCs w:val="28"/>
        </w:rPr>
        <w:t>а</w:t>
      </w:r>
      <w:r w:rsidRPr="0041767A">
        <w:rPr>
          <w:rFonts w:eastAsia="Times New Roman" w:cstheme="minorHAnsi"/>
          <w:sz w:val="28"/>
          <w:szCs w:val="28"/>
        </w:rPr>
        <w:t xml:space="preserve"> </w:t>
      </w:r>
      <w:r w:rsidR="00077E6F" w:rsidRPr="0041767A">
        <w:rPr>
          <w:rFonts w:eastAsia="Times New Roman" w:cstheme="minorHAnsi"/>
          <w:sz w:val="28"/>
          <w:szCs w:val="28"/>
        </w:rPr>
        <w:t>функционирования мотивации</w:t>
      </w:r>
      <w:r w:rsidRPr="0041767A">
        <w:rPr>
          <w:rFonts w:eastAsia="Times New Roman" w:cstheme="minorHAnsi"/>
          <w:sz w:val="28"/>
          <w:szCs w:val="28"/>
        </w:rPr>
        <w:t xml:space="preserve"> трудовой деятельности.</w:t>
      </w:r>
    </w:p>
    <w:p w:rsidR="0093678B" w:rsidRPr="0041767A" w:rsidRDefault="0093678B" w:rsidP="007D24C3">
      <w:pPr>
        <w:spacing w:after="0" w:line="360" w:lineRule="auto"/>
        <w:ind w:firstLine="709"/>
        <w:jc w:val="both"/>
        <w:rPr>
          <w:rFonts w:eastAsia="Times New Roman" w:cstheme="minorHAnsi"/>
          <w:b/>
          <w:sz w:val="28"/>
          <w:szCs w:val="28"/>
        </w:rPr>
      </w:pPr>
      <w:r w:rsidRPr="0041767A">
        <w:rPr>
          <w:rFonts w:eastAsia="Times New Roman" w:cstheme="minorHAnsi"/>
          <w:sz w:val="28"/>
          <w:szCs w:val="28"/>
        </w:rPr>
        <w:t>Поставленная цель предполагает решение следующих задач:</w:t>
      </w:r>
    </w:p>
    <w:p w:rsidR="0093678B" w:rsidRPr="00262901" w:rsidRDefault="00077E6F" w:rsidP="00262901">
      <w:pPr>
        <w:pStyle w:val="a4"/>
        <w:numPr>
          <w:ilvl w:val="0"/>
          <w:numId w:val="23"/>
        </w:numPr>
        <w:spacing w:after="0" w:line="360" w:lineRule="auto"/>
        <w:jc w:val="both"/>
        <w:rPr>
          <w:rFonts w:eastAsia="Times New Roman" w:cstheme="minorHAnsi"/>
          <w:sz w:val="28"/>
          <w:szCs w:val="28"/>
        </w:rPr>
      </w:pPr>
      <w:r w:rsidRPr="00262901">
        <w:rPr>
          <w:rFonts w:eastAsia="Times New Roman" w:cstheme="minorHAnsi"/>
          <w:sz w:val="28"/>
          <w:szCs w:val="28"/>
        </w:rPr>
        <w:t>Р</w:t>
      </w:r>
      <w:r w:rsidR="0093678B" w:rsidRPr="00262901">
        <w:rPr>
          <w:rFonts w:eastAsia="Times New Roman" w:cstheme="minorHAnsi"/>
          <w:sz w:val="28"/>
          <w:szCs w:val="28"/>
        </w:rPr>
        <w:t>ассмотреть сущность и функции мотивации трудовой деятельности;</w:t>
      </w:r>
    </w:p>
    <w:p w:rsidR="0093678B" w:rsidRPr="00262901" w:rsidRDefault="0093678B" w:rsidP="00262901">
      <w:pPr>
        <w:pStyle w:val="a4"/>
        <w:numPr>
          <w:ilvl w:val="0"/>
          <w:numId w:val="23"/>
        </w:numPr>
        <w:spacing w:after="0" w:line="360" w:lineRule="auto"/>
        <w:jc w:val="both"/>
        <w:rPr>
          <w:rFonts w:eastAsia="Times New Roman" w:cstheme="minorHAnsi"/>
          <w:sz w:val="28"/>
          <w:szCs w:val="28"/>
        </w:rPr>
      </w:pPr>
      <w:r w:rsidRPr="00262901">
        <w:rPr>
          <w:rFonts w:eastAsia="Times New Roman" w:cstheme="minorHAnsi"/>
          <w:sz w:val="28"/>
          <w:szCs w:val="28"/>
        </w:rPr>
        <w:t>охарактеризовать основные методы мотивации труда;</w:t>
      </w:r>
    </w:p>
    <w:p w:rsidR="0093678B" w:rsidRDefault="0093678B" w:rsidP="00262901">
      <w:pPr>
        <w:pStyle w:val="a4"/>
        <w:numPr>
          <w:ilvl w:val="0"/>
          <w:numId w:val="23"/>
        </w:numPr>
        <w:spacing w:after="0" w:line="360" w:lineRule="auto"/>
        <w:ind w:left="0" w:firstLine="360"/>
        <w:jc w:val="both"/>
        <w:rPr>
          <w:rFonts w:eastAsia="Times New Roman" w:cstheme="minorHAnsi"/>
          <w:sz w:val="28"/>
          <w:szCs w:val="28"/>
        </w:rPr>
      </w:pPr>
      <w:r w:rsidRPr="00262901">
        <w:rPr>
          <w:rFonts w:eastAsia="Times New Roman" w:cstheme="minorHAnsi"/>
          <w:sz w:val="28"/>
          <w:szCs w:val="28"/>
        </w:rPr>
        <w:t xml:space="preserve">определить взаимосвязь стимулирования и </w:t>
      </w:r>
      <w:r w:rsidR="00262901">
        <w:rPr>
          <w:rFonts w:eastAsia="Times New Roman" w:cstheme="minorHAnsi"/>
          <w:sz w:val="28"/>
          <w:szCs w:val="28"/>
        </w:rPr>
        <w:t>мотивации трудовой деятельности;</w:t>
      </w:r>
    </w:p>
    <w:p w:rsidR="00262901" w:rsidRPr="00262901" w:rsidRDefault="00262901" w:rsidP="00262901">
      <w:pPr>
        <w:pStyle w:val="a4"/>
        <w:numPr>
          <w:ilvl w:val="0"/>
          <w:numId w:val="23"/>
        </w:numPr>
        <w:spacing w:after="0" w:line="360" w:lineRule="auto"/>
        <w:ind w:left="0" w:firstLine="360"/>
        <w:jc w:val="both"/>
        <w:rPr>
          <w:rFonts w:eastAsia="Times New Roman" w:cstheme="minorHAnsi"/>
          <w:sz w:val="28"/>
          <w:szCs w:val="28"/>
        </w:rPr>
      </w:pPr>
      <w:r>
        <w:rPr>
          <w:sz w:val="28"/>
        </w:rPr>
        <w:t>ознакомится с организационно-правовой структурой</w:t>
      </w:r>
      <w:r>
        <w:rPr>
          <w:sz w:val="28"/>
        </w:rPr>
        <w:t xml:space="preserve"> ОАО «</w:t>
      </w:r>
      <w:proofErr w:type="spellStart"/>
      <w:r>
        <w:rPr>
          <w:sz w:val="28"/>
        </w:rPr>
        <w:t>Азовмежрайгаз</w:t>
      </w:r>
      <w:proofErr w:type="spellEnd"/>
      <w:r>
        <w:rPr>
          <w:sz w:val="28"/>
        </w:rPr>
        <w:t>»;</w:t>
      </w:r>
    </w:p>
    <w:p w:rsidR="00262901" w:rsidRPr="00262901" w:rsidRDefault="00262901" w:rsidP="00262901">
      <w:pPr>
        <w:pStyle w:val="a4"/>
        <w:numPr>
          <w:ilvl w:val="0"/>
          <w:numId w:val="23"/>
        </w:numPr>
        <w:spacing w:after="0" w:line="360" w:lineRule="auto"/>
        <w:ind w:left="0" w:firstLine="360"/>
        <w:jc w:val="both"/>
        <w:rPr>
          <w:rFonts w:eastAsia="Times New Roman" w:cstheme="minorHAnsi"/>
          <w:sz w:val="28"/>
          <w:szCs w:val="28"/>
        </w:rPr>
      </w:pPr>
      <w:r>
        <w:rPr>
          <w:sz w:val="28"/>
        </w:rPr>
        <w:t>предложить методы по совершенствованию</w:t>
      </w:r>
      <w:r>
        <w:rPr>
          <w:sz w:val="28"/>
        </w:rPr>
        <w:t xml:space="preserve"> мотивации персонала в ОАО «</w:t>
      </w:r>
      <w:proofErr w:type="spellStart"/>
      <w:r>
        <w:rPr>
          <w:sz w:val="28"/>
        </w:rPr>
        <w:t>Азовмежрайгаз</w:t>
      </w:r>
      <w:proofErr w:type="spellEnd"/>
      <w:r>
        <w:rPr>
          <w:sz w:val="28"/>
        </w:rPr>
        <w:t>».</w:t>
      </w:r>
    </w:p>
    <w:p w:rsidR="007D24C3" w:rsidRPr="0041767A" w:rsidRDefault="007D24C3"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Предметом исследования</w:t>
      </w:r>
      <w:r>
        <w:rPr>
          <w:rFonts w:eastAsia="Times New Roman" w:cstheme="minorHAnsi"/>
          <w:sz w:val="28"/>
          <w:szCs w:val="28"/>
        </w:rPr>
        <w:t xml:space="preserve"> курсовой работы</w:t>
      </w:r>
      <w:r w:rsidRPr="0041767A">
        <w:rPr>
          <w:rFonts w:eastAsia="Times New Roman" w:cstheme="minorHAnsi"/>
          <w:sz w:val="28"/>
          <w:szCs w:val="28"/>
        </w:rPr>
        <w:t xml:space="preserve"> явились социально-трудовые, экономические и управленческие отношения, возникающие в процессе развития мотивации персонала.</w:t>
      </w:r>
    </w:p>
    <w:p w:rsidR="0093678B" w:rsidRPr="0041767A" w:rsidRDefault="0093678B"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Объектом исследования</w:t>
      </w:r>
      <w:r w:rsidR="007D24C3">
        <w:rPr>
          <w:rFonts w:eastAsia="Times New Roman" w:cstheme="minorHAnsi"/>
          <w:sz w:val="28"/>
          <w:szCs w:val="28"/>
        </w:rPr>
        <w:t xml:space="preserve"> курсовой работы</w:t>
      </w:r>
      <w:r w:rsidRPr="0041767A">
        <w:rPr>
          <w:rFonts w:eastAsia="Times New Roman" w:cstheme="minorHAnsi"/>
          <w:sz w:val="28"/>
          <w:szCs w:val="28"/>
        </w:rPr>
        <w:t xml:space="preserve"> является система упр</w:t>
      </w:r>
      <w:r w:rsidR="00077E6F">
        <w:rPr>
          <w:rFonts w:eastAsia="Times New Roman" w:cstheme="minorHAnsi"/>
          <w:sz w:val="28"/>
          <w:szCs w:val="28"/>
        </w:rPr>
        <w:t>авления персоналом организации ОАО «Азовмежрайгаз»</w:t>
      </w:r>
      <w:r w:rsidRPr="0041767A">
        <w:rPr>
          <w:rFonts w:eastAsia="Times New Roman" w:cstheme="minorHAnsi"/>
          <w:sz w:val="28"/>
          <w:szCs w:val="28"/>
        </w:rPr>
        <w:t>.</w:t>
      </w:r>
    </w:p>
    <w:p w:rsidR="002A3D65" w:rsidRPr="0041767A" w:rsidRDefault="002A3D65" w:rsidP="0041767A">
      <w:pPr>
        <w:spacing w:line="360" w:lineRule="auto"/>
        <w:ind w:left="360"/>
        <w:jc w:val="both"/>
        <w:rPr>
          <w:rFonts w:cstheme="minorHAnsi"/>
          <w:sz w:val="28"/>
          <w:szCs w:val="28"/>
        </w:rPr>
      </w:pPr>
    </w:p>
    <w:p w:rsidR="002A3D65" w:rsidRDefault="002A3D65" w:rsidP="008C2EC1">
      <w:pPr>
        <w:pStyle w:val="2"/>
        <w:spacing w:line="360" w:lineRule="auto"/>
        <w:ind w:left="708" w:firstLine="1"/>
        <w:jc w:val="both"/>
        <w:rPr>
          <w:rFonts w:asciiTheme="minorHAnsi" w:hAnsiTheme="minorHAnsi" w:cstheme="minorHAnsi"/>
          <w:b/>
          <w:color w:val="auto"/>
          <w:sz w:val="28"/>
        </w:rPr>
      </w:pPr>
      <w:r w:rsidRPr="0041767A">
        <w:br w:type="page"/>
      </w:r>
      <w:bookmarkStart w:id="2" w:name="_Toc432589621"/>
      <w:r w:rsidR="003B4575" w:rsidRPr="00E03B68">
        <w:rPr>
          <w:rFonts w:asciiTheme="minorHAnsi" w:hAnsiTheme="minorHAnsi" w:cstheme="minorHAnsi"/>
          <w:b/>
          <w:color w:val="auto"/>
          <w:sz w:val="28"/>
        </w:rPr>
        <w:lastRenderedPageBreak/>
        <w:t>1</w:t>
      </w:r>
      <w:r w:rsidRPr="00E03B68">
        <w:rPr>
          <w:rFonts w:asciiTheme="minorHAnsi" w:hAnsiTheme="minorHAnsi" w:cstheme="minorHAnsi"/>
          <w:b/>
          <w:color w:val="auto"/>
          <w:sz w:val="28"/>
        </w:rPr>
        <w:t xml:space="preserve"> Теоретические аспекты формирования мотивации трудовой деятельности</w:t>
      </w:r>
      <w:bookmarkEnd w:id="2"/>
    </w:p>
    <w:p w:rsidR="008C2EC1" w:rsidRPr="008C2EC1" w:rsidRDefault="008C2EC1" w:rsidP="008C2EC1"/>
    <w:p w:rsidR="002A3D65" w:rsidRDefault="00E42A26" w:rsidP="008C2EC1">
      <w:pPr>
        <w:pStyle w:val="2"/>
        <w:numPr>
          <w:ilvl w:val="1"/>
          <w:numId w:val="20"/>
        </w:numPr>
        <w:spacing w:line="360" w:lineRule="auto"/>
        <w:jc w:val="both"/>
        <w:rPr>
          <w:rFonts w:asciiTheme="minorHAnsi" w:hAnsiTheme="minorHAnsi" w:cstheme="minorHAnsi"/>
          <w:b/>
          <w:color w:val="auto"/>
          <w:sz w:val="28"/>
        </w:rPr>
      </w:pPr>
      <w:bookmarkStart w:id="3" w:name="_Toc432589622"/>
      <w:r w:rsidRPr="00E03B68">
        <w:rPr>
          <w:rFonts w:asciiTheme="minorHAnsi" w:hAnsiTheme="minorHAnsi" w:cstheme="minorHAnsi"/>
          <w:b/>
          <w:color w:val="auto"/>
          <w:sz w:val="28"/>
        </w:rPr>
        <w:t>Понятие</w:t>
      </w:r>
      <w:r w:rsidR="002A3D65" w:rsidRPr="00E03B68">
        <w:rPr>
          <w:rFonts w:asciiTheme="minorHAnsi" w:hAnsiTheme="minorHAnsi" w:cstheme="minorHAnsi"/>
          <w:b/>
          <w:color w:val="auto"/>
          <w:sz w:val="28"/>
        </w:rPr>
        <w:t>, функции и виды мотивации трудовой деятельности</w:t>
      </w:r>
      <w:bookmarkEnd w:id="3"/>
    </w:p>
    <w:p w:rsidR="008C2EC1" w:rsidRPr="008C2EC1" w:rsidRDefault="008C2EC1" w:rsidP="008C2EC1"/>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Термин «мотивация» впервые появился в 1813 г. в работе А. Шопенгауэра «О </w:t>
      </w:r>
      <w:proofErr w:type="spellStart"/>
      <w:r w:rsidRPr="0041767A">
        <w:rPr>
          <w:rFonts w:eastAsia="Times New Roman" w:cstheme="minorHAnsi"/>
          <w:sz w:val="28"/>
          <w:szCs w:val="28"/>
        </w:rPr>
        <w:t>четверояком</w:t>
      </w:r>
      <w:proofErr w:type="spellEnd"/>
      <w:r w:rsidRPr="0041767A">
        <w:rPr>
          <w:rFonts w:eastAsia="Times New Roman" w:cstheme="minorHAnsi"/>
          <w:sz w:val="28"/>
          <w:szCs w:val="28"/>
        </w:rPr>
        <w:t xml:space="preserve"> корне закона достаточного основания» и определялся как «причинность, видимая изнутри». Трудовая мотивация привлекала внимание задолго до появления самого термина – с момента возникновения организации и необходимости подчинять действия занятых в ней людей ее целям и задачам. Однако только с начала ХХ в. стали предприниматься серьезные попытки поиска эффективных методов мотивации, выходящие за рамки инструментов экономического принуждения. По утверждению Ли </w:t>
      </w:r>
      <w:proofErr w:type="spellStart"/>
      <w:r w:rsidRPr="0041767A">
        <w:rPr>
          <w:rFonts w:eastAsia="Times New Roman" w:cstheme="minorHAnsi"/>
          <w:sz w:val="28"/>
          <w:szCs w:val="28"/>
        </w:rPr>
        <w:t>Якокки</w:t>
      </w:r>
      <w:proofErr w:type="spellEnd"/>
      <w:r w:rsidRPr="0041767A">
        <w:rPr>
          <w:rFonts w:eastAsia="Times New Roman" w:cstheme="minorHAnsi"/>
          <w:sz w:val="28"/>
          <w:szCs w:val="28"/>
        </w:rPr>
        <w:t>, когда речь идет о том, чтобы предприятие двигалось вперед, вся суть – в мотивации людей.</w:t>
      </w: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Все определения мотивации можно свести к двум основным группам:</w:t>
      </w:r>
    </w:p>
    <w:p w:rsidR="002A3D65" w:rsidRPr="00262901" w:rsidRDefault="002A3D65" w:rsidP="003A712E">
      <w:pPr>
        <w:pStyle w:val="a4"/>
        <w:numPr>
          <w:ilvl w:val="0"/>
          <w:numId w:val="26"/>
        </w:numPr>
        <w:spacing w:after="0" w:line="360" w:lineRule="auto"/>
        <w:ind w:left="0" w:firstLine="567"/>
        <w:jc w:val="both"/>
        <w:rPr>
          <w:rFonts w:eastAsia="Times New Roman" w:cstheme="minorHAnsi"/>
          <w:sz w:val="28"/>
          <w:szCs w:val="28"/>
        </w:rPr>
      </w:pPr>
      <w:r w:rsidRPr="00262901">
        <w:rPr>
          <w:rFonts w:eastAsia="Times New Roman" w:cstheme="minorHAnsi"/>
          <w:sz w:val="28"/>
          <w:szCs w:val="28"/>
        </w:rPr>
        <w:t xml:space="preserve">мотивация рассматривается со структурных позиций как совокупность факторов или мотивов. Типичным в данном подходе может служить определение мотивации, данное О.С. </w:t>
      </w:r>
      <w:proofErr w:type="spellStart"/>
      <w:r w:rsidRPr="00262901">
        <w:rPr>
          <w:rFonts w:eastAsia="Times New Roman" w:cstheme="minorHAnsi"/>
          <w:sz w:val="28"/>
          <w:szCs w:val="28"/>
        </w:rPr>
        <w:t>Виханским</w:t>
      </w:r>
      <w:proofErr w:type="spellEnd"/>
      <w:r w:rsidRPr="00262901">
        <w:rPr>
          <w:rFonts w:eastAsia="Times New Roman" w:cstheme="minorHAnsi"/>
          <w:sz w:val="28"/>
          <w:szCs w:val="28"/>
        </w:rPr>
        <w:t xml:space="preserve"> и А.И. Наумовым, как совокупности внутренних и внешних движущих сил, которые побуждают человека к деятельности, задают границы и формы этой деятельности и придают ей направленность, ориентированную на достижение определенных целей;</w:t>
      </w:r>
    </w:p>
    <w:p w:rsidR="002A3D65" w:rsidRPr="00262901" w:rsidRDefault="002A3D65" w:rsidP="003A712E">
      <w:pPr>
        <w:pStyle w:val="a4"/>
        <w:numPr>
          <w:ilvl w:val="0"/>
          <w:numId w:val="24"/>
        </w:numPr>
        <w:spacing w:after="0" w:line="360" w:lineRule="auto"/>
        <w:ind w:left="0" w:firstLine="567"/>
        <w:jc w:val="both"/>
        <w:rPr>
          <w:rFonts w:eastAsia="Times New Roman" w:cstheme="minorHAnsi"/>
          <w:sz w:val="28"/>
          <w:szCs w:val="28"/>
        </w:rPr>
      </w:pPr>
      <w:r w:rsidRPr="00262901">
        <w:rPr>
          <w:rFonts w:eastAsia="Times New Roman" w:cstheme="minorHAnsi"/>
          <w:sz w:val="28"/>
          <w:szCs w:val="28"/>
        </w:rPr>
        <w:t xml:space="preserve">мотивация рассматривается как динамичное образование, процесс. Типичным в рамках второго подхода является определение М.Х. </w:t>
      </w:r>
      <w:proofErr w:type="spellStart"/>
      <w:r w:rsidRPr="00262901">
        <w:rPr>
          <w:rFonts w:eastAsia="Times New Roman" w:cstheme="minorHAnsi"/>
          <w:sz w:val="28"/>
          <w:szCs w:val="28"/>
        </w:rPr>
        <w:t>Мескона</w:t>
      </w:r>
      <w:proofErr w:type="spellEnd"/>
      <w:r w:rsidRPr="00262901">
        <w:rPr>
          <w:rFonts w:eastAsia="Times New Roman" w:cstheme="minorHAnsi"/>
          <w:sz w:val="28"/>
          <w:szCs w:val="28"/>
        </w:rPr>
        <w:t xml:space="preserve">, М. Альберта и Ф. </w:t>
      </w:r>
      <w:proofErr w:type="spellStart"/>
      <w:r w:rsidRPr="00262901">
        <w:rPr>
          <w:rFonts w:eastAsia="Times New Roman" w:cstheme="minorHAnsi"/>
          <w:sz w:val="28"/>
          <w:szCs w:val="28"/>
        </w:rPr>
        <w:t>Хедоури</w:t>
      </w:r>
      <w:proofErr w:type="spellEnd"/>
      <w:r w:rsidRPr="00262901">
        <w:rPr>
          <w:rFonts w:eastAsia="Times New Roman" w:cstheme="minorHAnsi"/>
          <w:sz w:val="28"/>
          <w:szCs w:val="28"/>
        </w:rPr>
        <w:t>: мотивация – это процесс побуждения себя и других к деятельности для достижения личных целей и целей организации.</w:t>
      </w:r>
    </w:p>
    <w:p w:rsidR="005C7589"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Эти подходы взаимно дополняют друг друга и по своей сути являются отражением двух сторон мотивации как явления. Поэтому можно дать комплексное определение мотивации как процесса побуждения к деятельности, </w:t>
      </w:r>
      <w:r w:rsidRPr="0041767A">
        <w:rPr>
          <w:rFonts w:eastAsia="Times New Roman" w:cstheme="minorHAnsi"/>
          <w:sz w:val="28"/>
          <w:szCs w:val="28"/>
        </w:rPr>
        <w:lastRenderedPageBreak/>
        <w:t>направленного на формирование мотивов трудового поведения под воздействием комплекса внешних и внутренних факторов.</w:t>
      </w: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«Двойственность» в понимании мотивации способствовала появлению и развитию двух классов теорий мотивации – содержательных и процессуальных. Первые анализируют факторы, оказывающие влияние на мотивацию, и сконцентрированы в значительной степени на выявлении потребностей у людей, определении их приоритетности, влиянии на мотивацию (теории А. </w:t>
      </w:r>
      <w:proofErr w:type="spellStart"/>
      <w:r w:rsidRPr="0041767A">
        <w:rPr>
          <w:rFonts w:eastAsia="Times New Roman" w:cstheme="minorHAnsi"/>
          <w:sz w:val="28"/>
          <w:szCs w:val="28"/>
        </w:rPr>
        <w:t>Маслоу</w:t>
      </w:r>
      <w:proofErr w:type="spellEnd"/>
      <w:r w:rsidRPr="0041767A">
        <w:rPr>
          <w:rFonts w:eastAsia="Times New Roman" w:cstheme="minorHAnsi"/>
          <w:sz w:val="28"/>
          <w:szCs w:val="28"/>
        </w:rPr>
        <w:t xml:space="preserve">, Ф. </w:t>
      </w:r>
      <w:proofErr w:type="spellStart"/>
      <w:r w:rsidRPr="0041767A">
        <w:rPr>
          <w:rFonts w:eastAsia="Times New Roman" w:cstheme="minorHAnsi"/>
          <w:sz w:val="28"/>
          <w:szCs w:val="28"/>
        </w:rPr>
        <w:t>Херцберга</w:t>
      </w:r>
      <w:proofErr w:type="spellEnd"/>
      <w:r w:rsidRPr="0041767A">
        <w:rPr>
          <w:rFonts w:eastAsia="Times New Roman" w:cstheme="minorHAnsi"/>
          <w:sz w:val="28"/>
          <w:szCs w:val="28"/>
        </w:rPr>
        <w:t xml:space="preserve">, К. </w:t>
      </w:r>
      <w:proofErr w:type="spellStart"/>
      <w:r w:rsidRPr="0041767A">
        <w:rPr>
          <w:rFonts w:eastAsia="Times New Roman" w:cstheme="minorHAnsi"/>
          <w:sz w:val="28"/>
          <w:szCs w:val="28"/>
        </w:rPr>
        <w:t>Альдерфера</w:t>
      </w:r>
      <w:proofErr w:type="spellEnd"/>
      <w:r w:rsidRPr="0041767A">
        <w:rPr>
          <w:rFonts w:eastAsia="Times New Roman" w:cstheme="minorHAnsi"/>
          <w:sz w:val="28"/>
          <w:szCs w:val="28"/>
        </w:rPr>
        <w:t xml:space="preserve">, Д. </w:t>
      </w:r>
      <w:proofErr w:type="spellStart"/>
      <w:r w:rsidRPr="0041767A">
        <w:rPr>
          <w:rFonts w:eastAsia="Times New Roman" w:cstheme="minorHAnsi"/>
          <w:sz w:val="28"/>
          <w:szCs w:val="28"/>
        </w:rPr>
        <w:t>МакКлелланда</w:t>
      </w:r>
      <w:proofErr w:type="spellEnd"/>
      <w:r w:rsidRPr="0041767A">
        <w:rPr>
          <w:rFonts w:eastAsia="Times New Roman" w:cstheme="minorHAnsi"/>
          <w:sz w:val="28"/>
          <w:szCs w:val="28"/>
        </w:rPr>
        <w:t xml:space="preserve">). Процессуальные теории, появление которых связано с работами В. </w:t>
      </w:r>
      <w:proofErr w:type="spellStart"/>
      <w:r w:rsidRPr="0041767A">
        <w:rPr>
          <w:rFonts w:eastAsia="Times New Roman" w:cstheme="minorHAnsi"/>
          <w:sz w:val="28"/>
          <w:szCs w:val="28"/>
        </w:rPr>
        <w:t>Врума</w:t>
      </w:r>
      <w:proofErr w:type="spellEnd"/>
      <w:r w:rsidRPr="0041767A">
        <w:rPr>
          <w:rFonts w:eastAsia="Times New Roman" w:cstheme="minorHAnsi"/>
          <w:sz w:val="28"/>
          <w:szCs w:val="28"/>
        </w:rPr>
        <w:t xml:space="preserve">, Л. Портера и Э. </w:t>
      </w:r>
      <w:proofErr w:type="spellStart"/>
      <w:r w:rsidRPr="0041767A">
        <w:rPr>
          <w:rFonts w:eastAsia="Times New Roman" w:cstheme="minorHAnsi"/>
          <w:sz w:val="28"/>
          <w:szCs w:val="28"/>
        </w:rPr>
        <w:t>Лоулера</w:t>
      </w:r>
      <w:proofErr w:type="spellEnd"/>
      <w:r w:rsidRPr="0041767A">
        <w:rPr>
          <w:rFonts w:eastAsia="Times New Roman" w:cstheme="minorHAnsi"/>
          <w:sz w:val="28"/>
          <w:szCs w:val="28"/>
        </w:rPr>
        <w:t xml:space="preserve">, рассматривают мотивацию </w:t>
      </w:r>
      <w:r w:rsidR="007D24C3" w:rsidRPr="0041767A">
        <w:rPr>
          <w:rFonts w:eastAsia="Times New Roman" w:cstheme="minorHAnsi"/>
          <w:sz w:val="28"/>
          <w:szCs w:val="28"/>
        </w:rPr>
        <w:t>прежде всего,</w:t>
      </w:r>
      <w:r w:rsidRPr="0041767A">
        <w:rPr>
          <w:rFonts w:eastAsia="Times New Roman" w:cstheme="minorHAnsi"/>
          <w:sz w:val="28"/>
          <w:szCs w:val="28"/>
        </w:rPr>
        <w:t xml:space="preserve"> как процесс и акцентируют внимание на когнитивных предпосылках поведения, реализуемых в мотивации и деятельности. Появившиеся впоследствии теории справедливости и атрибуции внесли дополнительный вклад в развитие представлений о мотивации, хотя и не позволили создать ее единую концепцию.</w:t>
      </w: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Различают три вида мотивации:</w:t>
      </w:r>
    </w:p>
    <w:p w:rsidR="002A3D65" w:rsidRPr="003A712E" w:rsidRDefault="002A3D65" w:rsidP="003A712E">
      <w:pPr>
        <w:pStyle w:val="a4"/>
        <w:numPr>
          <w:ilvl w:val="0"/>
          <w:numId w:val="24"/>
        </w:numPr>
        <w:spacing w:after="0" w:line="360" w:lineRule="auto"/>
        <w:ind w:left="0" w:firstLine="709"/>
        <w:jc w:val="both"/>
        <w:rPr>
          <w:rFonts w:eastAsia="Times New Roman" w:cstheme="minorHAnsi"/>
          <w:sz w:val="28"/>
          <w:szCs w:val="28"/>
        </w:rPr>
      </w:pPr>
      <w:proofErr w:type="gramStart"/>
      <w:r w:rsidRPr="003A712E">
        <w:rPr>
          <w:rFonts w:eastAsia="Times New Roman" w:cstheme="minorHAnsi"/>
          <w:sz w:val="28"/>
          <w:szCs w:val="28"/>
        </w:rPr>
        <w:t>нормативную – побуждение человека к определенному поведению посредством идейно-психологического воздействия, т. е. убеждения, внушения, информирования, психологического заражения и т. п.;</w:t>
      </w:r>
      <w:proofErr w:type="gramEnd"/>
    </w:p>
    <w:p w:rsidR="002A3D65" w:rsidRPr="003A712E" w:rsidRDefault="002A3D65" w:rsidP="003A712E">
      <w:pPr>
        <w:pStyle w:val="a4"/>
        <w:numPr>
          <w:ilvl w:val="0"/>
          <w:numId w:val="24"/>
        </w:numPr>
        <w:spacing w:after="0" w:line="360" w:lineRule="auto"/>
        <w:ind w:left="0" w:firstLine="709"/>
        <w:jc w:val="both"/>
        <w:rPr>
          <w:rFonts w:eastAsia="Times New Roman" w:cstheme="minorHAnsi"/>
          <w:sz w:val="28"/>
          <w:szCs w:val="28"/>
        </w:rPr>
      </w:pPr>
      <w:proofErr w:type="gramStart"/>
      <w:r w:rsidRPr="003A712E">
        <w:rPr>
          <w:rFonts w:eastAsia="Times New Roman" w:cstheme="minorHAnsi"/>
          <w:sz w:val="28"/>
          <w:szCs w:val="28"/>
        </w:rPr>
        <w:t>принудительную</w:t>
      </w:r>
      <w:proofErr w:type="gramEnd"/>
      <w:r w:rsidRPr="003A712E">
        <w:rPr>
          <w:rFonts w:eastAsia="Times New Roman" w:cstheme="minorHAnsi"/>
          <w:sz w:val="28"/>
          <w:szCs w:val="28"/>
        </w:rPr>
        <w:t xml:space="preserve"> – использование власти и угрозы ухудшения удовлетворения потребностей работника в случае невыполнения им соответствующих требований;</w:t>
      </w:r>
    </w:p>
    <w:p w:rsidR="002A3D65" w:rsidRPr="003A712E" w:rsidRDefault="002A3D65" w:rsidP="003A712E">
      <w:pPr>
        <w:pStyle w:val="a4"/>
        <w:numPr>
          <w:ilvl w:val="0"/>
          <w:numId w:val="24"/>
        </w:numPr>
        <w:spacing w:after="0" w:line="360" w:lineRule="auto"/>
        <w:ind w:left="0" w:firstLine="709"/>
        <w:jc w:val="both"/>
        <w:rPr>
          <w:rFonts w:eastAsia="Times New Roman" w:cstheme="minorHAnsi"/>
          <w:sz w:val="28"/>
          <w:szCs w:val="28"/>
        </w:rPr>
      </w:pPr>
      <w:r w:rsidRPr="003A712E">
        <w:rPr>
          <w:rFonts w:eastAsia="Times New Roman" w:cstheme="minorHAnsi"/>
          <w:sz w:val="28"/>
          <w:szCs w:val="28"/>
        </w:rPr>
        <w:t>мотивацию посредством стимулирования – воздействие не непосредственно на личность, а на внешние обстоятельства с помощью благ – стимулов, побуждающих работника к определенному поведению.</w:t>
      </w: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Для понимания мотивации и создания ее модели воспользуемся системным и процессным подходами. Системный подход предполагает взгляд на мотивацию, как на открытую </w:t>
      </w:r>
      <w:proofErr w:type="spellStart"/>
      <w:r w:rsidRPr="0041767A">
        <w:rPr>
          <w:rFonts w:eastAsia="Times New Roman" w:cstheme="minorHAnsi"/>
          <w:sz w:val="28"/>
          <w:szCs w:val="28"/>
        </w:rPr>
        <w:t>социо</w:t>
      </w:r>
      <w:proofErr w:type="spellEnd"/>
      <w:r w:rsidRPr="0041767A">
        <w:rPr>
          <w:rFonts w:eastAsia="Times New Roman" w:cstheme="minorHAnsi"/>
          <w:sz w:val="28"/>
          <w:szCs w:val="28"/>
        </w:rPr>
        <w:t>-техническую систему. Процессный подход представляет мотивацию как непрерывный процесс рождения мотивов. В самом общем виде мотивацию трудовой деятельности представим в виде следующей модели (рис.1)</w:t>
      </w:r>
    </w:p>
    <w:p w:rsidR="002A3D65" w:rsidRPr="0041767A" w:rsidRDefault="00A30EB1" w:rsidP="007D24C3">
      <w:pPr>
        <w:spacing w:after="0" w:line="360" w:lineRule="auto"/>
        <w:ind w:left="1416" w:firstLine="709"/>
        <w:jc w:val="both"/>
        <w:rPr>
          <w:rFonts w:eastAsia="Times New Roman" w:cstheme="minorHAnsi"/>
          <w:sz w:val="28"/>
          <w:szCs w:val="28"/>
        </w:rPr>
      </w:pPr>
      <w:r>
        <w:rPr>
          <w:rFonts w:eastAsia="Times New Roman" w:cstheme="minorHAnsi"/>
          <w:noProof/>
          <w:sz w:val="28"/>
          <w:szCs w:val="28"/>
          <w:lang w:eastAsia="ru-RU"/>
        </w:rPr>
        <w:lastRenderedPageBreak/>
        <w:drawing>
          <wp:inline distT="0" distB="0" distL="0" distR="0">
            <wp:extent cx="2732405" cy="1533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2749674" cy="1543217"/>
                    </a:xfrm>
                    <a:prstGeom prst="rect">
                      <a:avLst/>
                    </a:prstGeom>
                  </pic:spPr>
                </pic:pic>
              </a:graphicData>
            </a:graphic>
          </wp:inline>
        </w:drawing>
      </w:r>
    </w:p>
    <w:p w:rsidR="002A3D65"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Рисунок 1- Процессный подход к мотивации трудовой деятельности</w:t>
      </w:r>
    </w:p>
    <w:p w:rsidR="008C2EC1" w:rsidRPr="0041767A" w:rsidRDefault="008C2EC1" w:rsidP="007D24C3">
      <w:pPr>
        <w:spacing w:after="0" w:line="360" w:lineRule="auto"/>
        <w:ind w:firstLine="709"/>
        <w:jc w:val="both"/>
        <w:rPr>
          <w:rFonts w:eastAsia="Times New Roman" w:cstheme="minorHAnsi"/>
          <w:sz w:val="28"/>
          <w:szCs w:val="28"/>
        </w:rPr>
      </w:pP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С личности процесс мотивации начинается и заканчивается. Личность является объектом и субъектом мотивации. Личность имеет различные врожденные и приобретенные потребности. Трудовая среда (организация) призвана позволить человеку удовлетворить свои потребности путем эффективной работы по достижению целей организации. Эту задачу можно решить, лишь создав мощные мотивы трудовой деятельности человека.</w:t>
      </w:r>
    </w:p>
    <w:p w:rsidR="002A3D65"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Труд и его оценка является конечным пунктом процесса мотивации и важнейшим элементом системы мотивации. Именно он дает оценку эффективности мотивации труда в организации. Личность работника с точки зрения мотивации характеризуется четырьмя основными элементами: психологической структурой, ценностной структурой, потребностями и интересами (рис.2).</w:t>
      </w:r>
    </w:p>
    <w:p w:rsidR="008C2EC1" w:rsidRPr="0041767A" w:rsidRDefault="008C2EC1" w:rsidP="007D24C3">
      <w:pPr>
        <w:spacing w:after="0" w:line="360" w:lineRule="auto"/>
        <w:ind w:firstLine="709"/>
        <w:jc w:val="both"/>
        <w:rPr>
          <w:rFonts w:eastAsia="Times New Roman" w:cstheme="minorHAnsi"/>
          <w:sz w:val="28"/>
          <w:szCs w:val="28"/>
        </w:rPr>
      </w:pPr>
    </w:p>
    <w:p w:rsidR="002A3D65" w:rsidRPr="0041767A" w:rsidRDefault="00A30EB1" w:rsidP="00A30EB1">
      <w:pPr>
        <w:spacing w:after="0" w:line="360" w:lineRule="auto"/>
        <w:ind w:left="1416" w:firstLine="285"/>
        <w:jc w:val="both"/>
        <w:rPr>
          <w:rFonts w:eastAsia="Times New Roman" w:cstheme="minorHAnsi"/>
          <w:sz w:val="28"/>
          <w:szCs w:val="28"/>
        </w:rPr>
      </w:pPr>
      <w:r>
        <w:rPr>
          <w:rFonts w:eastAsia="Times New Roman" w:cstheme="minorHAnsi"/>
          <w:noProof/>
          <w:sz w:val="28"/>
          <w:szCs w:val="28"/>
          <w:lang w:eastAsia="ru-RU"/>
        </w:rPr>
        <w:drawing>
          <wp:inline distT="0" distB="0" distL="0" distR="0">
            <wp:extent cx="3756813" cy="1924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png"/>
                    <pic:cNvPicPr/>
                  </pic:nvPicPr>
                  <pic:blipFill>
                    <a:blip r:embed="rId10">
                      <a:extLst>
                        <a:ext uri="{28A0092B-C50C-407E-A947-70E740481C1C}">
                          <a14:useLocalDpi xmlns:a14="http://schemas.microsoft.com/office/drawing/2010/main" val="0"/>
                        </a:ext>
                      </a:extLst>
                    </a:blip>
                    <a:stretch>
                      <a:fillRect/>
                    </a:stretch>
                  </pic:blipFill>
                  <pic:spPr>
                    <a:xfrm>
                      <a:off x="0" y="0"/>
                      <a:ext cx="3774843" cy="1933284"/>
                    </a:xfrm>
                    <a:prstGeom prst="rect">
                      <a:avLst/>
                    </a:prstGeom>
                  </pic:spPr>
                </pic:pic>
              </a:graphicData>
            </a:graphic>
          </wp:inline>
        </w:drawing>
      </w:r>
    </w:p>
    <w:p w:rsidR="002A3D65"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Рисунок 2- Личность работника с точки зрения мотивации</w:t>
      </w:r>
    </w:p>
    <w:p w:rsidR="008C2EC1" w:rsidRPr="0041767A" w:rsidRDefault="008C2EC1" w:rsidP="007D24C3">
      <w:pPr>
        <w:spacing w:after="0" w:line="360" w:lineRule="auto"/>
        <w:ind w:firstLine="709"/>
        <w:jc w:val="both"/>
        <w:rPr>
          <w:rFonts w:eastAsia="Times New Roman" w:cstheme="minorHAnsi"/>
          <w:sz w:val="28"/>
          <w:szCs w:val="28"/>
        </w:rPr>
      </w:pP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lastRenderedPageBreak/>
        <w:t>Потребности - это забота личности о необходимых средствах и условиях собственного существования и самосовершенствования, а также стремление к устойчивому сохранению равновесия со средой обитания. Основные виды потребностей представлены содержательными теориями мотивации.</w:t>
      </w: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Ряд потребностей имеет непосредственное отношение к проблемам мотивации труда и обладает конкретно-трудовыми значениями. Среди них можно выделить:</w:t>
      </w:r>
    </w:p>
    <w:p w:rsidR="002A3D65" w:rsidRPr="0041767A" w:rsidRDefault="007D24C3" w:rsidP="007D24C3">
      <w:pPr>
        <w:spacing w:after="0" w:line="360" w:lineRule="auto"/>
        <w:ind w:firstLine="709"/>
        <w:jc w:val="both"/>
        <w:rPr>
          <w:rFonts w:eastAsia="Times New Roman" w:cstheme="minorHAnsi"/>
          <w:sz w:val="28"/>
          <w:szCs w:val="28"/>
        </w:rPr>
      </w:pPr>
      <w:r>
        <w:rPr>
          <w:rFonts w:eastAsia="Times New Roman" w:cstheme="minorHAnsi"/>
          <w:sz w:val="28"/>
          <w:szCs w:val="28"/>
        </w:rPr>
        <w:t>- П</w:t>
      </w:r>
      <w:r w:rsidR="002A3D65" w:rsidRPr="0041767A">
        <w:rPr>
          <w:rFonts w:eastAsia="Times New Roman" w:cstheme="minorHAnsi"/>
          <w:sz w:val="28"/>
          <w:szCs w:val="28"/>
        </w:rPr>
        <w:t>отребности в самоуважении (добросовестная трудовая деятельность независ</w:t>
      </w:r>
      <w:r>
        <w:rPr>
          <w:rFonts w:eastAsia="Times New Roman" w:cstheme="minorHAnsi"/>
          <w:sz w:val="28"/>
          <w:szCs w:val="28"/>
        </w:rPr>
        <w:t>имо от контроля и оплаты труда);</w:t>
      </w:r>
    </w:p>
    <w:p w:rsidR="002A3D65" w:rsidRPr="0041767A" w:rsidRDefault="007D24C3" w:rsidP="007D24C3">
      <w:pPr>
        <w:spacing w:after="0" w:line="360" w:lineRule="auto"/>
        <w:ind w:firstLine="709"/>
        <w:jc w:val="both"/>
        <w:rPr>
          <w:rFonts w:eastAsia="Times New Roman" w:cstheme="minorHAnsi"/>
          <w:sz w:val="28"/>
          <w:szCs w:val="28"/>
        </w:rPr>
      </w:pPr>
      <w:r>
        <w:rPr>
          <w:rFonts w:eastAsia="Times New Roman" w:cstheme="minorHAnsi"/>
          <w:sz w:val="28"/>
          <w:szCs w:val="28"/>
        </w:rPr>
        <w:t xml:space="preserve">- </w:t>
      </w:r>
      <w:r w:rsidR="002A3D65" w:rsidRPr="0041767A">
        <w:rPr>
          <w:rFonts w:eastAsia="Times New Roman" w:cstheme="minorHAnsi"/>
          <w:sz w:val="28"/>
          <w:szCs w:val="28"/>
        </w:rPr>
        <w:t>потребность в самоутверждении (высокие количественные и качественные показатели в труде ради одобрения и авторитета)</w:t>
      </w:r>
      <w:r>
        <w:rPr>
          <w:rFonts w:eastAsia="Times New Roman" w:cstheme="minorHAnsi"/>
          <w:sz w:val="28"/>
          <w:szCs w:val="28"/>
        </w:rPr>
        <w:t>;</w:t>
      </w: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 потребность в общежитии (установка на трудовую деятельность как условие и повод для человеческих контактов) и др.</w:t>
      </w: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Кроме этих потребностей, которые условно назовем содержательными потребностями, в процессе труда возникают потребности в справедливости и в удовлетворении ожиданий – процессные потребности.</w:t>
      </w: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Характер потребностей определяется психологической и ценностной структурами личности.</w:t>
      </w: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Составляющими психологической структуры являются: характер и темперамент личности, ее направленность, предрасположенность, способности, одаренность, производительность.</w:t>
      </w: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Ценностная структура личности – это совокупность различных ценностей, т.е. представлений человека о главных и важных целях жизни и своей трудовой деятельности, о средствах и методах достижения этих целей.</w:t>
      </w: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Если психологическая структура человека является врожденной, то ценностная структура формируется в процессе воспитания и образования. Большое влияние на структуру ценностей оказывает жизненный опыт, социальное положение, материальное обеспечение, национальность, вероисповедание, возраст и здоровье человека.</w:t>
      </w: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lastRenderedPageBreak/>
        <w:t xml:space="preserve">Если потребности говорят о том, что необходимо человеку и в чем он испытывает нужду, то психологическая структура говорит о его возможностях, а ценностная структура призвана ответить на вопрос есть ли необходимость в удовлетворении этих потребностей с точки зрения ценностей человека, в свою очередь интересы </w:t>
      </w:r>
      <w:r w:rsidR="00E42A26" w:rsidRPr="0041767A">
        <w:rPr>
          <w:rFonts w:eastAsia="Times New Roman" w:cstheme="minorHAnsi"/>
          <w:sz w:val="28"/>
          <w:szCs w:val="28"/>
        </w:rPr>
        <w:t>объясняют,</w:t>
      </w:r>
      <w:r w:rsidRPr="0041767A">
        <w:rPr>
          <w:rFonts w:eastAsia="Times New Roman" w:cstheme="minorHAnsi"/>
          <w:sz w:val="28"/>
          <w:szCs w:val="28"/>
        </w:rPr>
        <w:t xml:space="preserve"> как, когда и где действовать чтобы удовлетворить человеку свои потребности.</w:t>
      </w: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Задачей трудовой среды (рис.3) в модели мотивации труда является создание мотивирующих условий для эффективной работы человека в организации.</w:t>
      </w:r>
    </w:p>
    <w:p w:rsidR="002A3D65" w:rsidRPr="0041767A" w:rsidRDefault="000E0148" w:rsidP="007D24C3">
      <w:pPr>
        <w:spacing w:after="0" w:line="360" w:lineRule="auto"/>
        <w:ind w:firstLine="709"/>
        <w:jc w:val="both"/>
        <w:rPr>
          <w:rFonts w:eastAsia="Times New Roman" w:cstheme="minorHAnsi"/>
          <w:sz w:val="28"/>
          <w:szCs w:val="28"/>
        </w:rPr>
      </w:pPr>
      <w:r>
        <w:rPr>
          <w:rFonts w:eastAsia="Times New Roman" w:cstheme="minorHAnsi"/>
          <w:noProof/>
          <w:sz w:val="28"/>
          <w:szCs w:val="28"/>
          <w:lang w:eastAsia="ru-RU"/>
        </w:rPr>
        <w:drawing>
          <wp:inline distT="0" distB="0" distL="0" distR="0">
            <wp:extent cx="5010150" cy="2447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png"/>
                    <pic:cNvPicPr/>
                  </pic:nvPicPr>
                  <pic:blipFill>
                    <a:blip r:embed="rId11">
                      <a:extLst>
                        <a:ext uri="{28A0092B-C50C-407E-A947-70E740481C1C}">
                          <a14:useLocalDpi xmlns:a14="http://schemas.microsoft.com/office/drawing/2010/main" val="0"/>
                        </a:ext>
                      </a:extLst>
                    </a:blip>
                    <a:stretch>
                      <a:fillRect/>
                    </a:stretch>
                  </pic:blipFill>
                  <pic:spPr>
                    <a:xfrm>
                      <a:off x="0" y="0"/>
                      <a:ext cx="5027224" cy="2456267"/>
                    </a:xfrm>
                    <a:prstGeom prst="rect">
                      <a:avLst/>
                    </a:prstGeom>
                  </pic:spPr>
                </pic:pic>
              </a:graphicData>
            </a:graphic>
          </wp:inline>
        </w:drawing>
      </w:r>
    </w:p>
    <w:p w:rsidR="002A3D65"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Рисунок 3-Задачей трудовой среды в модели мотивации труда</w:t>
      </w:r>
    </w:p>
    <w:p w:rsidR="008C2EC1" w:rsidRPr="0041767A" w:rsidRDefault="008C2EC1" w:rsidP="007D24C3">
      <w:pPr>
        <w:spacing w:after="0" w:line="360" w:lineRule="auto"/>
        <w:ind w:firstLine="709"/>
        <w:jc w:val="both"/>
        <w:rPr>
          <w:rFonts w:eastAsia="Times New Roman" w:cstheme="minorHAnsi"/>
          <w:sz w:val="28"/>
          <w:szCs w:val="28"/>
        </w:rPr>
      </w:pP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Организационная культура охватывает большую часть явлений духовной и материальной жизни коллектива. Основными элементами организационной культуры являются: миссия организации – ее общая философия и политика, базовые цели организации, доминирующие в ней моральные нормы, принятый кодекс поведения и укоренившиеся ритуалы. Организационная культура пре</w:t>
      </w:r>
      <w:r w:rsidR="003B4575" w:rsidRPr="0041767A">
        <w:rPr>
          <w:rFonts w:eastAsia="Times New Roman" w:cstheme="minorHAnsi"/>
          <w:sz w:val="28"/>
          <w:szCs w:val="28"/>
        </w:rPr>
        <w:t>дполагает не только формирование</w:t>
      </w:r>
      <w:r w:rsidRPr="0041767A">
        <w:rPr>
          <w:rFonts w:eastAsia="Times New Roman" w:cstheme="minorHAnsi"/>
          <w:sz w:val="28"/>
          <w:szCs w:val="28"/>
        </w:rPr>
        <w:t xml:space="preserve"> делового кредо организации, но и доведение его до каждого работника, включение его в систему мотивации.</w:t>
      </w:r>
    </w:p>
    <w:p w:rsidR="002A3D65" w:rsidRPr="0041767A"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Средства труда представляют собой </w:t>
      </w:r>
      <w:r w:rsidR="00E42A26" w:rsidRPr="0041767A">
        <w:rPr>
          <w:rFonts w:eastAsia="Times New Roman" w:cstheme="minorHAnsi"/>
          <w:sz w:val="28"/>
          <w:szCs w:val="28"/>
        </w:rPr>
        <w:t>вещи,</w:t>
      </w:r>
      <w:r w:rsidRPr="0041767A">
        <w:rPr>
          <w:rFonts w:eastAsia="Times New Roman" w:cstheme="minorHAnsi"/>
          <w:sz w:val="28"/>
          <w:szCs w:val="28"/>
        </w:rPr>
        <w:t xml:space="preserve"> с помощью которых люди воздействуют на предметы труда и видоизменяют их. К средствам труда относятся машины и оборудование, инструменты и приспособления, здания и транспорт и т.д. Техническое состояние этих средств, их степень их степень </w:t>
      </w:r>
      <w:r w:rsidRPr="0041767A">
        <w:rPr>
          <w:rFonts w:eastAsia="Times New Roman" w:cstheme="minorHAnsi"/>
          <w:sz w:val="28"/>
          <w:szCs w:val="28"/>
        </w:rPr>
        <w:lastRenderedPageBreak/>
        <w:t>изношенности, использование передовых технологий влияют на производительность труда работников и на их мотивацию.</w:t>
      </w:r>
    </w:p>
    <w:p w:rsidR="008C2EC1"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Таким образом, можно сделать вывод, что мотивация в управлении персоналом понимается как процесс активизации мотивов работников (внутренняя мотивация) и создания стимулов (внешняя мотивация) для их побуждения к эффективному труду. </w:t>
      </w:r>
    </w:p>
    <w:p w:rsidR="002A3D65" w:rsidRDefault="002A3D65" w:rsidP="007D24C3">
      <w:pPr>
        <w:spacing w:after="0" w:line="360" w:lineRule="auto"/>
        <w:ind w:firstLine="709"/>
        <w:jc w:val="both"/>
        <w:rPr>
          <w:rFonts w:eastAsia="Times New Roman" w:cstheme="minorHAnsi"/>
          <w:sz w:val="28"/>
          <w:szCs w:val="28"/>
        </w:rPr>
      </w:pPr>
      <w:r w:rsidRPr="0041767A">
        <w:rPr>
          <w:rFonts w:eastAsia="Times New Roman" w:cstheme="minorHAnsi"/>
          <w:sz w:val="28"/>
          <w:szCs w:val="28"/>
        </w:rPr>
        <w:t>Целью мотивации является формирование комплекса условий, побуждающих человека к осуществлению действий, направленных на достижение цели с максимальным эффектом. Процесс мотивации упрощенно может быть разбит на следующие этапы: выявление потребностей, формирование и развитие мотивов, управление ими с целью изменения поведения людей, необходимого для реализации целей, корректировка мотивационного процесса в зависимости от степени достижения результатов.</w:t>
      </w:r>
    </w:p>
    <w:p w:rsidR="008C2EC1" w:rsidRPr="0041767A" w:rsidRDefault="008C2EC1" w:rsidP="007D24C3">
      <w:pPr>
        <w:spacing w:after="0" w:line="360" w:lineRule="auto"/>
        <w:ind w:firstLine="709"/>
        <w:jc w:val="both"/>
        <w:rPr>
          <w:rFonts w:eastAsia="Times New Roman" w:cstheme="minorHAnsi"/>
          <w:sz w:val="28"/>
          <w:szCs w:val="28"/>
        </w:rPr>
      </w:pPr>
    </w:p>
    <w:p w:rsidR="009821C6" w:rsidRDefault="009821C6" w:rsidP="008C2EC1">
      <w:pPr>
        <w:pStyle w:val="2"/>
        <w:numPr>
          <w:ilvl w:val="1"/>
          <w:numId w:val="20"/>
        </w:numPr>
        <w:spacing w:before="0" w:line="360" w:lineRule="auto"/>
        <w:jc w:val="both"/>
        <w:rPr>
          <w:rFonts w:asciiTheme="minorHAnsi" w:eastAsia="Times New Roman" w:hAnsiTheme="minorHAnsi" w:cstheme="minorHAnsi"/>
          <w:b/>
          <w:color w:val="auto"/>
          <w:sz w:val="28"/>
        </w:rPr>
      </w:pPr>
      <w:bookmarkStart w:id="4" w:name="_Toc432589623"/>
      <w:r w:rsidRPr="00E42A26">
        <w:rPr>
          <w:rFonts w:asciiTheme="minorHAnsi" w:eastAsia="Times New Roman" w:hAnsiTheme="minorHAnsi" w:cstheme="minorHAnsi"/>
          <w:b/>
          <w:color w:val="auto"/>
          <w:sz w:val="28"/>
        </w:rPr>
        <w:t>Методы мотивации труда</w:t>
      </w:r>
      <w:bookmarkEnd w:id="4"/>
    </w:p>
    <w:p w:rsidR="008C2EC1" w:rsidRPr="008C2EC1" w:rsidRDefault="008C2EC1" w:rsidP="008C2EC1"/>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Основу методов управления мотивацией составляют управленческие (регулирующие) </w:t>
      </w:r>
      <w:r w:rsidR="003A712E">
        <w:rPr>
          <w:rFonts w:eastAsia="Times New Roman" w:cstheme="minorHAnsi"/>
          <w:sz w:val="28"/>
          <w:szCs w:val="28"/>
        </w:rPr>
        <w:t xml:space="preserve">воздействия. Методы мотивации - </w:t>
      </w:r>
      <w:r w:rsidRPr="0041767A">
        <w:rPr>
          <w:rFonts w:eastAsia="Times New Roman" w:cstheme="minorHAnsi"/>
          <w:sz w:val="28"/>
          <w:szCs w:val="28"/>
        </w:rPr>
        <w:t>это способы управленческих воздействий на персонал для достижения целей организации. Эти методы основаны на действии законов и закономерностей управления; они предполагают использование управленческим аппаратом фирмы различных приемов влияния на персонал для активизации его деятельности.</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По характеру влияния на поведение людей все воздействия можно разделить на две группы: первая группа - определяет пассивные воздействия, непосредственно не оказывающее влияние на работников, а созданные в виде условий регулирующих поведение в коллективе (нормы, правила, поведение и т.д.); вторая группа - активные воздействия на конкретных сотрудников и коллектив в целом.</w:t>
      </w:r>
    </w:p>
    <w:p w:rsidR="009821C6" w:rsidRPr="0041767A" w:rsidRDefault="008C2EC1" w:rsidP="0041767A">
      <w:pPr>
        <w:spacing w:line="360" w:lineRule="auto"/>
        <w:ind w:firstLine="709"/>
        <w:jc w:val="both"/>
        <w:rPr>
          <w:rFonts w:eastAsia="Times New Roman" w:cstheme="minorHAnsi"/>
          <w:sz w:val="28"/>
          <w:szCs w:val="28"/>
        </w:rPr>
      </w:pPr>
      <w:r w:rsidRPr="0041767A">
        <w:rPr>
          <w:rFonts w:cstheme="minorHAnsi"/>
          <w:sz w:val="28"/>
          <w:szCs w:val="28"/>
        </w:rPr>
        <w:object w:dxaOrig="8317" w:dyaOrig="2442">
          <v:rect id="rectole0000000003" o:spid="_x0000_i1025" style="width:417.95pt;height:137.45pt" o:ole="" o:preferrelative="t" stroked="f">
            <v:imagedata r:id="rId12" o:title=""/>
          </v:rect>
          <o:OLEObject Type="Embed" ProgID="StaticMetafile" ShapeID="rectole0000000003" DrawAspect="Content" ObjectID="_1511015315" r:id="rId13"/>
        </w:object>
      </w:r>
    </w:p>
    <w:p w:rsidR="009821C6" w:rsidRDefault="009821C6" w:rsidP="008C2EC1">
      <w:pPr>
        <w:spacing w:after="0" w:line="360" w:lineRule="auto"/>
        <w:ind w:firstLine="709"/>
        <w:jc w:val="center"/>
        <w:rPr>
          <w:rFonts w:eastAsia="Times New Roman" w:cstheme="minorHAnsi"/>
          <w:sz w:val="28"/>
          <w:szCs w:val="28"/>
        </w:rPr>
      </w:pPr>
      <w:r w:rsidRPr="0041767A">
        <w:rPr>
          <w:rFonts w:eastAsia="Times New Roman" w:cstheme="minorHAnsi"/>
          <w:sz w:val="28"/>
          <w:szCs w:val="28"/>
        </w:rPr>
        <w:t>Рисунок 4-Классификация методов мотивации</w:t>
      </w:r>
    </w:p>
    <w:p w:rsidR="008C2EC1" w:rsidRPr="0041767A" w:rsidRDefault="008C2EC1" w:rsidP="00E42A26">
      <w:pPr>
        <w:spacing w:after="0" w:line="360" w:lineRule="auto"/>
        <w:ind w:firstLine="709"/>
        <w:jc w:val="both"/>
        <w:rPr>
          <w:rFonts w:eastAsia="Times New Roman" w:cstheme="minorHAnsi"/>
          <w:sz w:val="28"/>
          <w:szCs w:val="28"/>
        </w:rPr>
      </w:pP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На рисунке 4 представлена классификация методов мотивации. Рассмотрим, что можно отнести к каждой из классификационных групп.</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Экономические методы мотивации основываются на том, что люди в результате их применения получают определенные выгоды (прямые или косвенные), повышающие их благосостояние.</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Формами прямой экономической мотивации являются: - основная оплата труда (денежный измеритель стоимости рабочей силы);</w:t>
      </w:r>
    </w:p>
    <w:p w:rsidR="009821C6" w:rsidRPr="0041767A" w:rsidRDefault="00E42A26" w:rsidP="00D3325A">
      <w:pPr>
        <w:pStyle w:val="a4"/>
        <w:numPr>
          <w:ilvl w:val="0"/>
          <w:numId w:val="28"/>
        </w:numPr>
        <w:spacing w:after="0" w:line="360" w:lineRule="auto"/>
        <w:jc w:val="both"/>
        <w:rPr>
          <w:rFonts w:eastAsia="Times New Roman" w:cstheme="minorHAnsi"/>
          <w:sz w:val="28"/>
          <w:szCs w:val="28"/>
        </w:rPr>
      </w:pPr>
      <w:r>
        <w:rPr>
          <w:rFonts w:eastAsia="Times New Roman" w:cstheme="minorHAnsi"/>
          <w:sz w:val="28"/>
          <w:szCs w:val="28"/>
        </w:rPr>
        <w:t>Д</w:t>
      </w:r>
      <w:r w:rsidR="009821C6" w:rsidRPr="0041767A">
        <w:rPr>
          <w:rFonts w:eastAsia="Times New Roman" w:cstheme="minorHAnsi"/>
          <w:sz w:val="28"/>
          <w:szCs w:val="28"/>
        </w:rPr>
        <w:t>ополнительная оплата труда (с учетом сложности и квалификации труда, совмещения профессий, сверхнормативной работы, социальных гарантий предприятия);</w:t>
      </w:r>
    </w:p>
    <w:p w:rsidR="009821C6" w:rsidRPr="0041767A" w:rsidRDefault="009821C6" w:rsidP="00D3325A">
      <w:pPr>
        <w:numPr>
          <w:ilvl w:val="0"/>
          <w:numId w:val="28"/>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вознаграждение (определяет индивидуальный вклад работников в конечные результаты производства в конкретные периоды);</w:t>
      </w:r>
    </w:p>
    <w:p w:rsidR="009821C6" w:rsidRPr="0041767A" w:rsidRDefault="009821C6" w:rsidP="00D3325A">
      <w:pPr>
        <w:numPr>
          <w:ilvl w:val="0"/>
          <w:numId w:val="28"/>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премия (связывает результаты труда каждого структурного подразделения организации и работника с главным критерием успешной деяте</w:t>
      </w:r>
      <w:r w:rsidR="00D3325A">
        <w:rPr>
          <w:rFonts w:eastAsia="Times New Roman" w:cstheme="minorHAnsi"/>
          <w:sz w:val="28"/>
          <w:szCs w:val="28"/>
        </w:rPr>
        <w:t>льности предприятия - прибылью);</w:t>
      </w:r>
    </w:p>
    <w:p w:rsidR="009821C6" w:rsidRPr="0041767A" w:rsidRDefault="009821C6" w:rsidP="00D3325A">
      <w:pPr>
        <w:numPr>
          <w:ilvl w:val="0"/>
          <w:numId w:val="28"/>
        </w:numPr>
        <w:spacing w:after="0" w:line="360" w:lineRule="auto"/>
        <w:ind w:firstLine="709"/>
        <w:jc w:val="both"/>
        <w:rPr>
          <w:rFonts w:eastAsia="Times New Roman" w:cstheme="minorHAnsi"/>
          <w:sz w:val="28"/>
          <w:szCs w:val="28"/>
        </w:rPr>
      </w:pPr>
      <w:r w:rsidRPr="0041767A">
        <w:rPr>
          <w:rFonts w:eastAsia="Times New Roman" w:cstheme="minorHAnsi"/>
          <w:sz w:val="28"/>
          <w:szCs w:val="28"/>
        </w:rPr>
        <w:t>различные виды выплат (например, оплата проезда к месту работы и по городу; прогрессивные выплаты за выслугу лет; выплаты нескольких должностных окладов при выходе работника на пенсию и т.д.).</w:t>
      </w:r>
    </w:p>
    <w:p w:rsidR="00971EB8"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Мотивационному механизму оплаты труда отводится большая роль, но постоянное повышение уровня оплаты труда не способствует как поддержанию трудовой активности на должном уровне, так и росту производительности труда. Применение этого метода может быть полезным для достижения </w:t>
      </w:r>
      <w:r w:rsidRPr="0041767A">
        <w:rPr>
          <w:rFonts w:eastAsia="Times New Roman" w:cstheme="minorHAnsi"/>
          <w:sz w:val="28"/>
          <w:szCs w:val="28"/>
        </w:rPr>
        <w:lastRenderedPageBreak/>
        <w:t xml:space="preserve">кратковременных подъемов производительности труда. В конечном итоге происходит определенное наложение или привыкание к этому виду воздействия. </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Косвенная экономическая мотивация:</w:t>
      </w:r>
    </w:p>
    <w:p w:rsidR="009821C6" w:rsidRPr="0041767A" w:rsidRDefault="009821C6" w:rsidP="00D3325A">
      <w:pPr>
        <w:numPr>
          <w:ilvl w:val="0"/>
          <w:numId w:val="29"/>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предоставление в пользование служебного автомобиля;</w:t>
      </w:r>
    </w:p>
    <w:p w:rsidR="009821C6" w:rsidRPr="0041767A" w:rsidRDefault="009821C6" w:rsidP="00D3325A">
      <w:pPr>
        <w:numPr>
          <w:ilvl w:val="0"/>
          <w:numId w:val="29"/>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пользование социальными учреждениями организации;</w:t>
      </w:r>
    </w:p>
    <w:p w:rsidR="009821C6" w:rsidRPr="0041767A" w:rsidRDefault="009821C6" w:rsidP="00D3325A">
      <w:pPr>
        <w:numPr>
          <w:ilvl w:val="0"/>
          <w:numId w:val="29"/>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пользование домами отдыха, детскими оздоровительными лагерями (для детей сотрудников) по льготным путевкам;</w:t>
      </w:r>
    </w:p>
    <w:p w:rsidR="00E42A26" w:rsidRPr="00E42A26" w:rsidRDefault="009821C6" w:rsidP="00D3325A">
      <w:pPr>
        <w:numPr>
          <w:ilvl w:val="0"/>
          <w:numId w:val="29"/>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предоставление на льготных условиях мест в детских дошкольных учреждениях; приобретение продукции, производимой организацией, по ценам ниже отпускной и т.д.</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К организационным методам мотивации можно отнести:</w:t>
      </w:r>
    </w:p>
    <w:p w:rsidR="009821C6" w:rsidRPr="0041767A" w:rsidRDefault="009821C6" w:rsidP="00D3325A">
      <w:pPr>
        <w:numPr>
          <w:ilvl w:val="0"/>
          <w:numId w:val="30"/>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мотивацию целями (интересные цели);</w:t>
      </w:r>
    </w:p>
    <w:p w:rsidR="009821C6" w:rsidRPr="0041767A" w:rsidRDefault="009821C6" w:rsidP="00D3325A">
      <w:pPr>
        <w:numPr>
          <w:ilvl w:val="0"/>
          <w:numId w:val="30"/>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мотивацию обогащением содержания работы (предоставление интересной, разнообразной и социально значимой работы, с широкими перспективами профессионального и должностного роста, повышающими самостоятельность и ответственность работника);</w:t>
      </w:r>
    </w:p>
    <w:p w:rsidR="009821C6" w:rsidRPr="0041767A" w:rsidRDefault="009821C6" w:rsidP="00D3325A">
      <w:pPr>
        <w:numPr>
          <w:ilvl w:val="0"/>
          <w:numId w:val="30"/>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мотивацию участием в делах фирмы (предоставление работникам права голоса при решении ряда проблем, вовлечение их в процесс коллективного творчества, реальное делегирование им прав и ответственности).</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Морально-психологические методы стимулирования включ</w:t>
      </w:r>
      <w:r w:rsidR="00E42A26">
        <w:rPr>
          <w:rFonts w:eastAsia="Times New Roman" w:cstheme="minorHAnsi"/>
          <w:sz w:val="28"/>
          <w:szCs w:val="28"/>
        </w:rPr>
        <w:t>ают следующие основные элементы:</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Во-первых, создание условий, при которых люди испытывали бы профессиональную гордость за причастность к порученной работе, личную ответственность за ее результаты.</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Во-вторых, присутствие вызова, обеспечение возможности каждому на своем рабочем месте показать свои способности, лучше справиться с заданием, ощутить собственную значимость. Для этого задание должно содержать известную долю риска, но и шанс добиться успеха.</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lastRenderedPageBreak/>
        <w:t>В-третьих, признание авторства результата. Например, отличившиеся работники могут получать право подписывать документы, в разработке которых они принимали участие.</w:t>
      </w:r>
    </w:p>
    <w:p w:rsidR="00D3325A" w:rsidRDefault="009821C6" w:rsidP="00D3325A">
      <w:pPr>
        <w:spacing w:after="0" w:line="360" w:lineRule="auto"/>
        <w:ind w:firstLine="708"/>
        <w:jc w:val="both"/>
        <w:rPr>
          <w:rFonts w:eastAsia="Times New Roman" w:cstheme="minorHAnsi"/>
          <w:sz w:val="28"/>
          <w:szCs w:val="28"/>
        </w:rPr>
      </w:pPr>
      <w:r w:rsidRPr="0041767A">
        <w:rPr>
          <w:rFonts w:eastAsia="Times New Roman" w:cstheme="minorHAnsi"/>
          <w:sz w:val="28"/>
          <w:szCs w:val="28"/>
        </w:rPr>
        <w:t>В-четвертых, высокая оценка, которая может быть личной и публичной.</w:t>
      </w:r>
    </w:p>
    <w:p w:rsidR="009821C6" w:rsidRPr="0041767A" w:rsidRDefault="009821C6" w:rsidP="00D3325A">
      <w:pPr>
        <w:spacing w:after="0" w:line="360" w:lineRule="auto"/>
        <w:ind w:firstLine="708"/>
        <w:jc w:val="both"/>
        <w:rPr>
          <w:rFonts w:eastAsia="Times New Roman" w:cstheme="minorHAnsi"/>
          <w:sz w:val="28"/>
          <w:szCs w:val="28"/>
        </w:rPr>
      </w:pPr>
      <w:r w:rsidRPr="0041767A">
        <w:rPr>
          <w:rFonts w:eastAsia="Times New Roman" w:cstheme="minorHAnsi"/>
          <w:sz w:val="28"/>
          <w:szCs w:val="28"/>
        </w:rPr>
        <w:t>Суть личной оценки состоит в том, что особо отличившиеся работники упоминаются в специальных докладах руководству организации, представляются ему, персонально поздравляются администрацией по случаю праздников и семейных дат. Публичная оценка предполагает возможность объявления благодарности, награждения ценными подарками, почетными грамотами, нагрудными значками, занесения в Книгу почета и на Доску почета, присвоения почетных званий, званий лучших по профессии и прочее.</w:t>
      </w:r>
    </w:p>
    <w:p w:rsidR="008C2EC1" w:rsidRDefault="009821C6" w:rsidP="008C2EC1">
      <w:pPr>
        <w:spacing w:after="0" w:line="360" w:lineRule="auto"/>
        <w:ind w:firstLine="709"/>
        <w:jc w:val="both"/>
        <w:rPr>
          <w:rFonts w:eastAsia="Times New Roman" w:cstheme="minorHAnsi"/>
          <w:sz w:val="28"/>
          <w:szCs w:val="28"/>
        </w:rPr>
      </w:pPr>
      <w:r w:rsidRPr="0041767A">
        <w:rPr>
          <w:rFonts w:eastAsia="Times New Roman" w:cstheme="minorHAnsi"/>
          <w:sz w:val="28"/>
          <w:szCs w:val="28"/>
        </w:rPr>
        <w:t>Система мотивации персонала может быть основана на самых разнообразных методах, выбор которых зависит от проработанности системы стимулирования на предприятии, общей системы управления и особенностей деятельности самого предприятия.</w:t>
      </w:r>
    </w:p>
    <w:p w:rsidR="009821C6" w:rsidRDefault="009821C6" w:rsidP="008C2EC1">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 Классификация методов мотивации в зависимости от ориентации на воздействие на те или иные потребности может быть осуществлена </w:t>
      </w:r>
      <w:proofErr w:type="gramStart"/>
      <w:r w:rsidRPr="0041767A">
        <w:rPr>
          <w:rFonts w:eastAsia="Times New Roman" w:cstheme="minorHAnsi"/>
          <w:sz w:val="28"/>
          <w:szCs w:val="28"/>
        </w:rPr>
        <w:t>на</w:t>
      </w:r>
      <w:proofErr w:type="gramEnd"/>
      <w:r w:rsidRPr="0041767A">
        <w:rPr>
          <w:rFonts w:eastAsia="Times New Roman" w:cstheme="minorHAnsi"/>
          <w:sz w:val="28"/>
          <w:szCs w:val="28"/>
        </w:rPr>
        <w:t xml:space="preserve"> организационно распорядительные (организационно-административные), экономические и соци</w:t>
      </w:r>
      <w:r w:rsidR="007239D7" w:rsidRPr="0041767A">
        <w:rPr>
          <w:rFonts w:eastAsia="Times New Roman" w:cstheme="minorHAnsi"/>
          <w:sz w:val="28"/>
          <w:szCs w:val="28"/>
        </w:rPr>
        <w:t>ально-психологические.</w:t>
      </w:r>
    </w:p>
    <w:p w:rsidR="008C2EC1" w:rsidRPr="00E42A26" w:rsidRDefault="008C2EC1" w:rsidP="008C2EC1">
      <w:pPr>
        <w:spacing w:after="0" w:line="360" w:lineRule="auto"/>
        <w:ind w:firstLine="709"/>
        <w:jc w:val="both"/>
        <w:rPr>
          <w:rFonts w:cstheme="minorHAnsi"/>
          <w:sz w:val="28"/>
          <w:szCs w:val="28"/>
        </w:rPr>
      </w:pPr>
    </w:p>
    <w:p w:rsidR="009821C6" w:rsidRDefault="009821C6" w:rsidP="008C2EC1">
      <w:pPr>
        <w:pStyle w:val="2"/>
        <w:numPr>
          <w:ilvl w:val="1"/>
          <w:numId w:val="20"/>
        </w:numPr>
        <w:spacing w:before="0" w:line="360" w:lineRule="auto"/>
        <w:jc w:val="both"/>
        <w:rPr>
          <w:rFonts w:asciiTheme="minorHAnsi" w:eastAsia="Times New Roman" w:hAnsiTheme="minorHAnsi" w:cstheme="minorHAnsi"/>
          <w:b/>
          <w:color w:val="auto"/>
          <w:sz w:val="28"/>
        </w:rPr>
      </w:pPr>
      <w:bookmarkStart w:id="5" w:name="_Toc432589624"/>
      <w:r w:rsidRPr="00E42A26">
        <w:rPr>
          <w:rFonts w:asciiTheme="minorHAnsi" w:eastAsia="Times New Roman" w:hAnsiTheme="minorHAnsi" w:cstheme="minorHAnsi"/>
          <w:b/>
          <w:color w:val="auto"/>
          <w:sz w:val="28"/>
        </w:rPr>
        <w:t>Роль мотивации в управленческой деятельности</w:t>
      </w:r>
      <w:bookmarkEnd w:id="5"/>
    </w:p>
    <w:p w:rsidR="008C2EC1" w:rsidRPr="008C2EC1" w:rsidRDefault="008C2EC1" w:rsidP="008C2EC1"/>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Мотивация — необходимое условие эффективного выполнения работы.</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Даже если создаётся впечатление, что служащие работают только ради достижения общих целей организации, то всё равно ведут они себя так потому, что уверены, что это лучший способ достижения собственных целей.</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В связи с этим рассмотрим задачи мотивации.</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Основные задачи мотивации персонала представлены на рисунке 5.</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cstheme="minorHAnsi"/>
          <w:sz w:val="28"/>
          <w:szCs w:val="28"/>
        </w:rPr>
        <w:object w:dxaOrig="8317" w:dyaOrig="4343">
          <v:rect id="_x0000_i1026" style="width:410.5pt;height:216.95pt" o:ole="" o:preferrelative="t" stroked="f">
            <v:imagedata r:id="rId14" o:title=""/>
          </v:rect>
          <o:OLEObject Type="Embed" ProgID="StaticMetafile" ShapeID="_x0000_i1026" DrawAspect="Content" ObjectID="_1511015316" r:id="rId15"/>
        </w:object>
      </w:r>
    </w:p>
    <w:p w:rsidR="009821C6" w:rsidRDefault="009821C6" w:rsidP="008C2EC1">
      <w:pPr>
        <w:spacing w:after="0" w:line="360" w:lineRule="auto"/>
        <w:ind w:firstLine="709"/>
        <w:jc w:val="center"/>
        <w:rPr>
          <w:rFonts w:eastAsia="Times New Roman" w:cstheme="minorHAnsi"/>
          <w:sz w:val="28"/>
          <w:szCs w:val="28"/>
        </w:rPr>
      </w:pPr>
      <w:r w:rsidRPr="0041767A">
        <w:rPr>
          <w:rFonts w:cstheme="minorHAnsi"/>
          <w:sz w:val="28"/>
          <w:szCs w:val="28"/>
        </w:rPr>
        <w:t>Рисунок 5-</w:t>
      </w:r>
      <w:r w:rsidRPr="0041767A">
        <w:rPr>
          <w:rFonts w:eastAsia="Times New Roman" w:cstheme="minorHAnsi"/>
          <w:sz w:val="28"/>
          <w:szCs w:val="28"/>
        </w:rPr>
        <w:t xml:space="preserve"> Основные задачи мотивации персонала</w:t>
      </w:r>
    </w:p>
    <w:p w:rsidR="008C2EC1" w:rsidRPr="0041767A" w:rsidRDefault="008C2EC1" w:rsidP="008C2EC1">
      <w:pPr>
        <w:spacing w:after="0" w:line="360" w:lineRule="auto"/>
        <w:ind w:firstLine="709"/>
        <w:jc w:val="center"/>
        <w:rPr>
          <w:rFonts w:eastAsia="Times New Roman" w:cstheme="minorHAnsi"/>
          <w:sz w:val="28"/>
          <w:szCs w:val="28"/>
        </w:rPr>
      </w:pP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Рассмотрим подробнее, в чем заключае</w:t>
      </w:r>
      <w:r w:rsidR="009639C3" w:rsidRPr="0041767A">
        <w:rPr>
          <w:rFonts w:eastAsia="Times New Roman" w:cstheme="minorHAnsi"/>
          <w:sz w:val="28"/>
          <w:szCs w:val="28"/>
        </w:rPr>
        <w:t>тся каждая из приведенных задач:</w:t>
      </w:r>
    </w:p>
    <w:p w:rsidR="009639C3" w:rsidRPr="0041767A" w:rsidRDefault="009821C6" w:rsidP="00D3325A">
      <w:pPr>
        <w:numPr>
          <w:ilvl w:val="0"/>
          <w:numId w:val="31"/>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Привлечение персонала в организацию. Организации конкурируют между собой на рынке труда за привлечение человеческих ресурсов, которые им необходимы для достижения стратегических задач. В этом смысле система мотивации должна быть конкурентоспособной применительно к той категории работников, которые требуются организации.</w:t>
      </w:r>
    </w:p>
    <w:p w:rsidR="009639C3" w:rsidRPr="0041767A" w:rsidRDefault="009821C6" w:rsidP="00D3325A">
      <w:pPr>
        <w:numPr>
          <w:ilvl w:val="0"/>
          <w:numId w:val="31"/>
        </w:num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Сохранение сотрудников в организации и обеспечение их лояльности. Когда вознаграждение в организации не соответствует тому, что предлагает рынок, сотрудники могут начать покидать ее. Чтобы избежать потери сотрудников, на профессиональное обучение и развитие которых организация затратила определенные средства и которые являются ценным ресурсом, руководители должны обеспечить конкурентоспособность системы мотивации. Стоит отметить, что одним из главных факторов, влияющих на удержание работника в организации, является удовлетворенность его работой. </w:t>
      </w:r>
    </w:p>
    <w:p w:rsidR="00D3325A" w:rsidRDefault="009821C6" w:rsidP="00D3325A">
      <w:pPr>
        <w:spacing w:after="0" w:line="360" w:lineRule="auto"/>
        <w:ind w:firstLine="708"/>
        <w:jc w:val="both"/>
        <w:rPr>
          <w:rFonts w:eastAsia="Times New Roman" w:cstheme="minorHAnsi"/>
          <w:sz w:val="28"/>
          <w:szCs w:val="28"/>
        </w:rPr>
      </w:pPr>
      <w:r w:rsidRPr="0041767A">
        <w:rPr>
          <w:rFonts w:eastAsia="Times New Roman" w:cstheme="minorHAnsi"/>
          <w:sz w:val="28"/>
          <w:szCs w:val="28"/>
        </w:rPr>
        <w:t>Факторами, определяющими удовлетворенность работой, являются:</w:t>
      </w:r>
    </w:p>
    <w:p w:rsidR="00D3325A" w:rsidRPr="00D3325A" w:rsidRDefault="009821C6" w:rsidP="00D3325A">
      <w:pPr>
        <w:pStyle w:val="a4"/>
        <w:numPr>
          <w:ilvl w:val="0"/>
          <w:numId w:val="34"/>
        </w:numPr>
        <w:spacing w:after="0" w:line="360" w:lineRule="auto"/>
        <w:jc w:val="both"/>
        <w:rPr>
          <w:rFonts w:eastAsia="Times New Roman" w:cstheme="minorHAnsi"/>
          <w:sz w:val="28"/>
          <w:szCs w:val="28"/>
        </w:rPr>
      </w:pPr>
      <w:r w:rsidRPr="00D3325A">
        <w:rPr>
          <w:rFonts w:eastAsia="Times New Roman" w:cstheme="minorHAnsi"/>
          <w:sz w:val="28"/>
          <w:szCs w:val="28"/>
        </w:rPr>
        <w:t xml:space="preserve">содержание работы; </w:t>
      </w:r>
    </w:p>
    <w:p w:rsidR="00D3325A" w:rsidRPr="00D3325A" w:rsidRDefault="009821C6" w:rsidP="00D3325A">
      <w:pPr>
        <w:pStyle w:val="a4"/>
        <w:numPr>
          <w:ilvl w:val="0"/>
          <w:numId w:val="34"/>
        </w:numPr>
        <w:spacing w:after="0" w:line="360" w:lineRule="auto"/>
        <w:jc w:val="both"/>
        <w:rPr>
          <w:rFonts w:eastAsia="Times New Roman" w:cstheme="minorHAnsi"/>
          <w:sz w:val="28"/>
          <w:szCs w:val="28"/>
        </w:rPr>
      </w:pPr>
      <w:r w:rsidRPr="00D3325A">
        <w:rPr>
          <w:rFonts w:eastAsia="Times New Roman" w:cstheme="minorHAnsi"/>
          <w:sz w:val="28"/>
          <w:szCs w:val="28"/>
        </w:rPr>
        <w:t xml:space="preserve">профессия; оплата; </w:t>
      </w:r>
    </w:p>
    <w:p w:rsidR="00D3325A" w:rsidRPr="00D3325A" w:rsidRDefault="009821C6" w:rsidP="00D3325A">
      <w:pPr>
        <w:pStyle w:val="a4"/>
        <w:numPr>
          <w:ilvl w:val="0"/>
          <w:numId w:val="34"/>
        </w:numPr>
        <w:spacing w:after="0" w:line="360" w:lineRule="auto"/>
        <w:jc w:val="both"/>
        <w:rPr>
          <w:rFonts w:eastAsia="Times New Roman" w:cstheme="minorHAnsi"/>
          <w:sz w:val="28"/>
          <w:szCs w:val="28"/>
        </w:rPr>
      </w:pPr>
      <w:r w:rsidRPr="00D3325A">
        <w:rPr>
          <w:rFonts w:eastAsia="Times New Roman" w:cstheme="minorHAnsi"/>
          <w:sz w:val="28"/>
          <w:szCs w:val="28"/>
        </w:rPr>
        <w:t xml:space="preserve">возможности карьерного роста; </w:t>
      </w:r>
    </w:p>
    <w:p w:rsidR="00D3325A" w:rsidRPr="00D3325A" w:rsidRDefault="009821C6" w:rsidP="00D3325A">
      <w:pPr>
        <w:pStyle w:val="a4"/>
        <w:numPr>
          <w:ilvl w:val="0"/>
          <w:numId w:val="34"/>
        </w:numPr>
        <w:spacing w:after="0" w:line="360" w:lineRule="auto"/>
        <w:jc w:val="both"/>
        <w:rPr>
          <w:rFonts w:eastAsia="Times New Roman" w:cstheme="minorHAnsi"/>
          <w:sz w:val="28"/>
          <w:szCs w:val="28"/>
        </w:rPr>
      </w:pPr>
      <w:r w:rsidRPr="00D3325A">
        <w:rPr>
          <w:rFonts w:eastAsia="Times New Roman" w:cstheme="minorHAnsi"/>
          <w:sz w:val="28"/>
          <w:szCs w:val="28"/>
        </w:rPr>
        <w:lastRenderedPageBreak/>
        <w:t xml:space="preserve">руководство (способность руководителя оказать как техническую, так и моральную поддержку; </w:t>
      </w:r>
    </w:p>
    <w:p w:rsidR="00D3325A" w:rsidRPr="00D3325A" w:rsidRDefault="009821C6" w:rsidP="00D3325A">
      <w:pPr>
        <w:pStyle w:val="a4"/>
        <w:numPr>
          <w:ilvl w:val="0"/>
          <w:numId w:val="34"/>
        </w:numPr>
        <w:spacing w:after="0" w:line="360" w:lineRule="auto"/>
        <w:jc w:val="both"/>
        <w:rPr>
          <w:rFonts w:eastAsia="Times New Roman" w:cstheme="minorHAnsi"/>
          <w:sz w:val="28"/>
          <w:szCs w:val="28"/>
        </w:rPr>
      </w:pPr>
      <w:r w:rsidRPr="00D3325A">
        <w:rPr>
          <w:rFonts w:eastAsia="Times New Roman" w:cstheme="minorHAnsi"/>
          <w:sz w:val="28"/>
          <w:szCs w:val="28"/>
        </w:rPr>
        <w:t xml:space="preserve">хорошие личные отношения с руководителем); </w:t>
      </w:r>
    </w:p>
    <w:p w:rsidR="00D3325A" w:rsidRPr="00D3325A" w:rsidRDefault="009821C6" w:rsidP="00D3325A">
      <w:pPr>
        <w:pStyle w:val="a4"/>
        <w:numPr>
          <w:ilvl w:val="0"/>
          <w:numId w:val="34"/>
        </w:numPr>
        <w:spacing w:after="0" w:line="360" w:lineRule="auto"/>
        <w:jc w:val="both"/>
        <w:rPr>
          <w:rFonts w:eastAsia="Times New Roman" w:cstheme="minorHAnsi"/>
          <w:sz w:val="28"/>
          <w:szCs w:val="28"/>
        </w:rPr>
      </w:pPr>
      <w:r w:rsidRPr="00D3325A">
        <w:rPr>
          <w:rFonts w:eastAsia="Times New Roman" w:cstheme="minorHAnsi"/>
          <w:sz w:val="28"/>
          <w:szCs w:val="28"/>
        </w:rPr>
        <w:t xml:space="preserve">сослуживцы (степень технической грамотности сослуживцев и уровень их социальной поддержки); </w:t>
      </w:r>
    </w:p>
    <w:p w:rsidR="00D3325A" w:rsidRPr="00D3325A" w:rsidRDefault="009821C6" w:rsidP="00D3325A">
      <w:pPr>
        <w:pStyle w:val="a4"/>
        <w:numPr>
          <w:ilvl w:val="0"/>
          <w:numId w:val="34"/>
        </w:numPr>
        <w:spacing w:after="0" w:line="360" w:lineRule="auto"/>
        <w:jc w:val="both"/>
        <w:rPr>
          <w:rFonts w:eastAsia="Times New Roman" w:cstheme="minorHAnsi"/>
          <w:sz w:val="28"/>
          <w:szCs w:val="28"/>
        </w:rPr>
      </w:pPr>
      <w:r w:rsidRPr="00D3325A">
        <w:rPr>
          <w:rFonts w:eastAsia="Times New Roman" w:cstheme="minorHAnsi"/>
          <w:sz w:val="28"/>
          <w:szCs w:val="28"/>
        </w:rPr>
        <w:t xml:space="preserve">условия работы. </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Очевидно, что дефицит какого-либо (или нескольких) факторов можно частично компенсировать за счет других.</w:t>
      </w:r>
    </w:p>
    <w:p w:rsidR="009821C6" w:rsidRPr="0041767A" w:rsidRDefault="009821C6" w:rsidP="00D3325A">
      <w:pPr>
        <w:numPr>
          <w:ilvl w:val="0"/>
          <w:numId w:val="33"/>
        </w:numPr>
        <w:spacing w:after="0" w:line="360" w:lineRule="auto"/>
        <w:ind w:firstLine="709"/>
        <w:jc w:val="both"/>
        <w:rPr>
          <w:rFonts w:eastAsia="Times New Roman" w:cstheme="minorHAnsi"/>
          <w:sz w:val="28"/>
          <w:szCs w:val="28"/>
        </w:rPr>
      </w:pPr>
      <w:r w:rsidRPr="0041767A">
        <w:rPr>
          <w:rFonts w:eastAsia="Times New Roman" w:cstheme="minorHAnsi"/>
          <w:sz w:val="28"/>
          <w:szCs w:val="28"/>
        </w:rPr>
        <w:t>Стимулирование производительного поведения. Набрав и удерживая на работе потенциально сильных сотрудников, менеджеру</w:t>
      </w:r>
      <w:r w:rsidR="00E42A26">
        <w:rPr>
          <w:rFonts w:eastAsia="Times New Roman" w:cstheme="minorHAnsi"/>
          <w:sz w:val="28"/>
          <w:szCs w:val="28"/>
        </w:rPr>
        <w:t xml:space="preserve"> по отбору персонала</w:t>
      </w:r>
      <w:r w:rsidRPr="0041767A">
        <w:rPr>
          <w:rFonts w:eastAsia="Times New Roman" w:cstheme="minorHAnsi"/>
          <w:sz w:val="28"/>
          <w:szCs w:val="28"/>
        </w:rPr>
        <w:t xml:space="preserve"> необходимо заботиться о повышении результативности и эффективности их деятельности.</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Мотивация, как один из методов функции управления персоналом, является составной частью </w:t>
      </w:r>
      <w:hyperlink r:id="rId16">
        <w:r w:rsidRPr="0041767A">
          <w:rPr>
            <w:rFonts w:eastAsia="Times New Roman" w:cstheme="minorHAnsi"/>
            <w:sz w:val="28"/>
            <w:szCs w:val="28"/>
          </w:rPr>
          <w:t>процесса управления</w:t>
        </w:r>
      </w:hyperlink>
      <w:r w:rsidRPr="0041767A">
        <w:rPr>
          <w:rFonts w:eastAsia="Times New Roman" w:cstheme="minorHAnsi"/>
          <w:sz w:val="28"/>
          <w:szCs w:val="28"/>
        </w:rPr>
        <w:t>.</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На практике, набор навыков сотрудника не принесет результата, если он не заинтересован в этом результате. Поэтому при приёме на работу и постановке целей и задач необходимо, прежде всего, осознать, насколько работник способен выполнить поставленные перед ним цели и задачи, и насколько он мотивирован для их выполнения.</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Решение задачи эффективного управления персоналом, в первую очередь, сводится к совершенствованию навыков работников и к изысканию наилучших способов побуждения сотрудников к результативной работе.</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Итак, выделим роль мотивации в управлении персоналом</w:t>
      </w:r>
      <w:r w:rsidR="009639C3" w:rsidRPr="0041767A">
        <w:rPr>
          <w:rFonts w:eastAsia="Times New Roman" w:cstheme="minorHAnsi"/>
          <w:sz w:val="28"/>
          <w:szCs w:val="28"/>
        </w:rPr>
        <w:t>:</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Организация - это открытая социальная система, коллективы людей, реализующих в работе свои потребности;</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Работники организации готовы осуществлять собственную значимость в коллективном труде, быть сотрудниками организации;</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Результативный труд доставляет человеку удовольствие и вызывает желание работать более продуктивно,</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lastRenderedPageBreak/>
        <w:t>Если рассматривать состояние мотивационной системы на частных фирмах, то видно, что она далеко не совершенна. Существует ряд проблем, таких как:</w:t>
      </w:r>
    </w:p>
    <w:p w:rsidR="009821C6" w:rsidRPr="0041767A" w:rsidRDefault="009639C3" w:rsidP="00D3325A">
      <w:pPr>
        <w:pStyle w:val="a4"/>
        <w:numPr>
          <w:ilvl w:val="0"/>
          <w:numId w:val="35"/>
        </w:numPr>
        <w:spacing w:after="0" w:line="360" w:lineRule="auto"/>
        <w:ind w:left="0" w:firstLine="709"/>
        <w:jc w:val="both"/>
        <w:rPr>
          <w:rFonts w:eastAsia="Times New Roman" w:cstheme="minorHAnsi"/>
          <w:sz w:val="28"/>
          <w:szCs w:val="28"/>
        </w:rPr>
      </w:pPr>
      <w:r w:rsidRPr="0041767A">
        <w:rPr>
          <w:rFonts w:eastAsia="Times New Roman" w:cstheme="minorHAnsi"/>
          <w:sz w:val="28"/>
          <w:szCs w:val="28"/>
        </w:rPr>
        <w:t>П</w:t>
      </w:r>
      <w:r w:rsidR="009821C6" w:rsidRPr="0041767A">
        <w:rPr>
          <w:rFonts w:eastAsia="Times New Roman" w:cstheme="minorHAnsi"/>
          <w:sz w:val="28"/>
          <w:szCs w:val="28"/>
        </w:rPr>
        <w:t>реобладание системы штрафов над системой поощрений. Это оказывает большое психологическое напряжение и неудовлетворенность сотрудников, и, тем самым, снижает их интерес к выполняемой работе и производительность труда;</w:t>
      </w:r>
    </w:p>
    <w:p w:rsidR="009821C6" w:rsidRPr="0041767A" w:rsidRDefault="009821C6" w:rsidP="00D3325A">
      <w:pPr>
        <w:pStyle w:val="a4"/>
        <w:numPr>
          <w:ilvl w:val="0"/>
          <w:numId w:val="35"/>
        </w:numPr>
        <w:spacing w:after="0" w:line="360" w:lineRule="auto"/>
        <w:ind w:left="0" w:firstLine="709"/>
        <w:jc w:val="both"/>
        <w:rPr>
          <w:rFonts w:eastAsia="Times New Roman" w:cstheme="minorHAnsi"/>
          <w:sz w:val="28"/>
          <w:szCs w:val="28"/>
        </w:rPr>
      </w:pPr>
      <w:r w:rsidRPr="0041767A">
        <w:rPr>
          <w:rFonts w:eastAsia="Times New Roman" w:cstheme="minorHAnsi"/>
          <w:sz w:val="28"/>
          <w:szCs w:val="28"/>
        </w:rPr>
        <w:t>пренебрежение интересами и пожеланиями работников. Т.е. руководители не выслушивают мнения и новые идеи своих подчиненных, хотя работники могли бы предложить действенные идеи по поводу улучшения работы предприятия, и тем самым повысить прибыльность фирмы и понять, что они нужны предприятию;</w:t>
      </w:r>
    </w:p>
    <w:p w:rsidR="009821C6" w:rsidRPr="0041767A" w:rsidRDefault="009821C6" w:rsidP="00D3325A">
      <w:pPr>
        <w:pStyle w:val="a4"/>
        <w:numPr>
          <w:ilvl w:val="0"/>
          <w:numId w:val="35"/>
        </w:numPr>
        <w:spacing w:after="0" w:line="360" w:lineRule="auto"/>
        <w:ind w:left="0" w:firstLine="709"/>
        <w:jc w:val="both"/>
        <w:rPr>
          <w:rFonts w:eastAsia="Times New Roman" w:cstheme="minorHAnsi"/>
          <w:sz w:val="28"/>
          <w:szCs w:val="28"/>
        </w:rPr>
      </w:pPr>
      <w:r w:rsidRPr="0041767A">
        <w:rPr>
          <w:rFonts w:eastAsia="Times New Roman" w:cstheme="minorHAnsi"/>
          <w:sz w:val="28"/>
          <w:szCs w:val="28"/>
        </w:rPr>
        <w:t xml:space="preserve">очень часто встречаются плохие условия работы: непригодные помещения, время работы. Например, существует ночная смена, </w:t>
      </w:r>
      <w:proofErr w:type="gramStart"/>
      <w:r w:rsidRPr="0041767A">
        <w:rPr>
          <w:rFonts w:eastAsia="Times New Roman" w:cstheme="minorHAnsi"/>
          <w:sz w:val="28"/>
          <w:szCs w:val="28"/>
        </w:rPr>
        <w:t>которая</w:t>
      </w:r>
      <w:proofErr w:type="gramEnd"/>
      <w:r w:rsidRPr="0041767A">
        <w:rPr>
          <w:rFonts w:eastAsia="Times New Roman" w:cstheme="minorHAnsi"/>
          <w:sz w:val="28"/>
          <w:szCs w:val="28"/>
        </w:rPr>
        <w:t xml:space="preserve"> как известно плохо влияет на физическое состояние организма человека, а доплаты, которые определены в размере 40% от фонда заработной платы, отсутствуют.</w:t>
      </w:r>
    </w:p>
    <w:p w:rsidR="009821C6" w:rsidRPr="0041767A" w:rsidRDefault="009821C6" w:rsidP="00E42A26">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Таким образом, мотивация – это очень важный аспект при построении управленческой системы. При отсутствии мотивации или при нецеленаправленной мотивированности сотрудников предприятия, производительность труда находится не на максимальном уровне, что может привести к снижению прибыльности. Следовательно, необходимо обращать особое внимание на </w:t>
      </w:r>
      <w:r w:rsidR="00E51AF9" w:rsidRPr="0041767A">
        <w:rPr>
          <w:rFonts w:eastAsia="Times New Roman" w:cstheme="minorHAnsi"/>
          <w:sz w:val="28"/>
          <w:szCs w:val="28"/>
        </w:rPr>
        <w:t>эту</w:t>
      </w:r>
      <w:r w:rsidRPr="0041767A">
        <w:rPr>
          <w:rFonts w:eastAsia="Times New Roman" w:cstheme="minorHAnsi"/>
          <w:sz w:val="28"/>
          <w:szCs w:val="28"/>
        </w:rPr>
        <w:t xml:space="preserve"> проблему и следить за тенденцией развития сист</w:t>
      </w:r>
      <w:r w:rsidR="00E51AF9" w:rsidRPr="0041767A">
        <w:rPr>
          <w:rFonts w:eastAsia="Times New Roman" w:cstheme="minorHAnsi"/>
          <w:sz w:val="28"/>
          <w:szCs w:val="28"/>
        </w:rPr>
        <w:t xml:space="preserve">емы мотивации в крупных фирмах и </w:t>
      </w:r>
      <w:r w:rsidRPr="0041767A">
        <w:rPr>
          <w:rFonts w:eastAsia="Times New Roman" w:cstheme="minorHAnsi"/>
          <w:sz w:val="28"/>
          <w:szCs w:val="28"/>
        </w:rPr>
        <w:t>изменением потребностей сотрудников, чтобы впоследствии совершенствовать данную систему.</w:t>
      </w:r>
    </w:p>
    <w:p w:rsidR="00E42A26" w:rsidRDefault="00E42A26">
      <w:pPr>
        <w:rPr>
          <w:rFonts w:asciiTheme="majorHAnsi" w:eastAsia="Times New Roman" w:hAnsiTheme="majorHAnsi" w:cstheme="majorBidi"/>
          <w:color w:val="2E74B5" w:themeColor="accent1" w:themeShade="BF"/>
          <w:sz w:val="26"/>
          <w:szCs w:val="26"/>
        </w:rPr>
      </w:pPr>
      <w:r>
        <w:rPr>
          <w:rFonts w:eastAsia="Times New Roman"/>
        </w:rPr>
        <w:br w:type="page"/>
      </w:r>
    </w:p>
    <w:p w:rsidR="00EC25FD" w:rsidRDefault="007239D7" w:rsidP="008C2EC1">
      <w:pPr>
        <w:pStyle w:val="2"/>
        <w:spacing w:before="0" w:line="360" w:lineRule="auto"/>
        <w:ind w:firstLine="708"/>
        <w:jc w:val="both"/>
        <w:rPr>
          <w:rFonts w:asciiTheme="minorHAnsi" w:eastAsia="Times New Roman" w:hAnsiTheme="minorHAnsi" w:cstheme="minorHAnsi"/>
          <w:b/>
          <w:color w:val="auto"/>
          <w:sz w:val="28"/>
        </w:rPr>
      </w:pPr>
      <w:bookmarkStart w:id="6" w:name="_Toc432589625"/>
      <w:r w:rsidRPr="00E42A26">
        <w:rPr>
          <w:rFonts w:asciiTheme="minorHAnsi" w:eastAsia="Times New Roman" w:hAnsiTheme="minorHAnsi" w:cstheme="minorHAnsi"/>
          <w:b/>
          <w:color w:val="auto"/>
          <w:sz w:val="28"/>
        </w:rPr>
        <w:lastRenderedPageBreak/>
        <w:t xml:space="preserve">2 </w:t>
      </w:r>
      <w:r w:rsidR="00DF754A">
        <w:rPr>
          <w:rFonts w:asciiTheme="minorHAnsi" w:eastAsia="Times New Roman" w:hAnsiTheme="minorHAnsi" w:cstheme="minorHAnsi"/>
          <w:b/>
          <w:color w:val="auto"/>
          <w:sz w:val="28"/>
        </w:rPr>
        <w:t>Механизм функционирования мотивации трудовой деятельности в</w:t>
      </w:r>
      <w:r w:rsidR="00602B8E">
        <w:rPr>
          <w:rFonts w:asciiTheme="minorHAnsi" w:eastAsia="Times New Roman" w:hAnsiTheme="minorHAnsi" w:cstheme="minorHAnsi"/>
          <w:b/>
          <w:color w:val="auto"/>
          <w:sz w:val="28"/>
        </w:rPr>
        <w:t xml:space="preserve"> организации</w:t>
      </w:r>
      <w:r w:rsidR="00DF754A">
        <w:rPr>
          <w:rFonts w:asciiTheme="minorHAnsi" w:eastAsia="Times New Roman" w:hAnsiTheme="minorHAnsi" w:cstheme="minorHAnsi"/>
          <w:b/>
          <w:color w:val="auto"/>
          <w:sz w:val="28"/>
        </w:rPr>
        <w:t xml:space="preserve"> ОАО «Азовмежрайгаз»</w:t>
      </w:r>
      <w:bookmarkEnd w:id="6"/>
      <w:r w:rsidR="00EC25FD" w:rsidRPr="00E42A26">
        <w:rPr>
          <w:rFonts w:asciiTheme="minorHAnsi" w:eastAsia="Times New Roman" w:hAnsiTheme="minorHAnsi" w:cstheme="minorHAnsi"/>
          <w:b/>
          <w:color w:val="auto"/>
          <w:sz w:val="28"/>
        </w:rPr>
        <w:t xml:space="preserve"> </w:t>
      </w:r>
    </w:p>
    <w:p w:rsidR="008C2EC1" w:rsidRPr="008C2EC1" w:rsidRDefault="008C2EC1" w:rsidP="008C2EC1"/>
    <w:p w:rsidR="00DF754A" w:rsidRDefault="00EC25FD" w:rsidP="008C2EC1">
      <w:pPr>
        <w:pStyle w:val="2"/>
        <w:spacing w:before="0" w:line="360" w:lineRule="auto"/>
        <w:ind w:firstLine="708"/>
        <w:jc w:val="both"/>
        <w:rPr>
          <w:rFonts w:asciiTheme="minorHAnsi" w:eastAsia="Times New Roman" w:hAnsiTheme="minorHAnsi" w:cstheme="minorHAnsi"/>
          <w:b/>
          <w:color w:val="auto"/>
          <w:sz w:val="28"/>
        </w:rPr>
      </w:pPr>
      <w:bookmarkStart w:id="7" w:name="_Toc432589626"/>
      <w:r w:rsidRPr="00E42A26">
        <w:rPr>
          <w:rFonts w:asciiTheme="minorHAnsi" w:eastAsia="Times New Roman" w:hAnsiTheme="minorHAnsi" w:cstheme="minorHAnsi"/>
          <w:b/>
          <w:color w:val="auto"/>
          <w:sz w:val="28"/>
        </w:rPr>
        <w:t xml:space="preserve">2.1 </w:t>
      </w:r>
      <w:r w:rsidR="00602B8E">
        <w:rPr>
          <w:rFonts w:asciiTheme="minorHAnsi" w:eastAsia="Times New Roman" w:hAnsiTheme="minorHAnsi" w:cstheme="minorHAnsi"/>
          <w:b/>
          <w:color w:val="auto"/>
          <w:sz w:val="28"/>
        </w:rPr>
        <w:t>Характеристика организации</w:t>
      </w:r>
      <w:r w:rsidRPr="00E42A26">
        <w:rPr>
          <w:rFonts w:asciiTheme="minorHAnsi" w:eastAsia="Times New Roman" w:hAnsiTheme="minorHAnsi" w:cstheme="minorHAnsi"/>
          <w:b/>
          <w:color w:val="auto"/>
          <w:sz w:val="28"/>
        </w:rPr>
        <w:t xml:space="preserve"> </w:t>
      </w:r>
      <w:r w:rsidR="00DF754A">
        <w:rPr>
          <w:rFonts w:asciiTheme="minorHAnsi" w:eastAsia="Times New Roman" w:hAnsiTheme="minorHAnsi" w:cstheme="minorHAnsi"/>
          <w:b/>
          <w:color w:val="auto"/>
          <w:sz w:val="28"/>
        </w:rPr>
        <w:t>ОАО «Азовмежрайгаз»</w:t>
      </w:r>
      <w:bookmarkEnd w:id="7"/>
    </w:p>
    <w:p w:rsidR="008C2EC1" w:rsidRPr="008C2EC1" w:rsidRDefault="008C2EC1" w:rsidP="008C2EC1"/>
    <w:p w:rsidR="00EC25FD" w:rsidRPr="00DF754A" w:rsidRDefault="008024E9" w:rsidP="007D24C3">
      <w:pPr>
        <w:spacing w:after="0" w:line="360" w:lineRule="auto"/>
        <w:ind w:firstLine="709"/>
        <w:jc w:val="both"/>
        <w:rPr>
          <w:rFonts w:eastAsia="Times New Roman" w:cstheme="minorHAnsi"/>
          <w:sz w:val="28"/>
          <w:szCs w:val="28"/>
        </w:rPr>
      </w:pPr>
      <w:r w:rsidRPr="00DF754A">
        <w:rPr>
          <w:rFonts w:eastAsia="Times New Roman" w:cstheme="minorHAnsi"/>
          <w:sz w:val="28"/>
        </w:rPr>
        <w:t>ОАО «Азовмежрайгаз»</w:t>
      </w:r>
      <w:r w:rsidR="00597ED1" w:rsidRPr="00DF754A">
        <w:rPr>
          <w:rFonts w:cstheme="minorHAnsi"/>
          <w:color w:val="FFFFFF" w:themeColor="background1"/>
          <w:sz w:val="28"/>
          <w:szCs w:val="28"/>
        </w:rPr>
        <w:t xml:space="preserve"> </w:t>
      </w:r>
      <w:r w:rsidR="00EC25FD" w:rsidRPr="00DF754A">
        <w:rPr>
          <w:rFonts w:eastAsia="Times New Roman" w:cstheme="minorHAnsi"/>
          <w:sz w:val="28"/>
          <w:szCs w:val="28"/>
        </w:rPr>
        <w:t xml:space="preserve">- это </w:t>
      </w:r>
      <w:r w:rsidR="00597ED1" w:rsidRPr="00DF754A">
        <w:rPr>
          <w:rFonts w:eastAsia="Times New Roman" w:cstheme="minorHAnsi"/>
          <w:sz w:val="28"/>
          <w:szCs w:val="28"/>
        </w:rPr>
        <w:t>производственно-коммерческая</w:t>
      </w:r>
      <w:r w:rsidR="00EC25FD" w:rsidRPr="00DF754A">
        <w:rPr>
          <w:rFonts w:eastAsia="Times New Roman" w:cstheme="minorHAnsi"/>
          <w:sz w:val="28"/>
          <w:szCs w:val="28"/>
        </w:rPr>
        <w:t xml:space="preserve"> фирма. Основным направлением деятельности компании является производство и торговля </w:t>
      </w:r>
      <w:r w:rsidR="00597ED1" w:rsidRPr="00DF754A">
        <w:rPr>
          <w:rFonts w:eastAsia="Times New Roman" w:cstheme="minorHAnsi"/>
          <w:sz w:val="28"/>
          <w:szCs w:val="28"/>
        </w:rPr>
        <w:t>мороженым и вафельной продукцией</w:t>
      </w:r>
      <w:r w:rsidR="00EC25FD" w:rsidRPr="00DF754A">
        <w:rPr>
          <w:rFonts w:eastAsia="Times New Roman" w:cstheme="minorHAnsi"/>
          <w:sz w:val="28"/>
          <w:szCs w:val="28"/>
        </w:rPr>
        <w:t>.</w:t>
      </w:r>
    </w:p>
    <w:p w:rsidR="00EC25FD" w:rsidRPr="00DF754A" w:rsidRDefault="008024E9" w:rsidP="007D24C3">
      <w:pPr>
        <w:spacing w:after="0" w:line="360" w:lineRule="auto"/>
        <w:ind w:firstLine="709"/>
        <w:jc w:val="both"/>
        <w:rPr>
          <w:rFonts w:eastAsia="Times New Roman" w:cstheme="minorHAnsi"/>
          <w:sz w:val="28"/>
          <w:szCs w:val="28"/>
        </w:rPr>
      </w:pPr>
      <w:r w:rsidRPr="00DF754A">
        <w:rPr>
          <w:rFonts w:eastAsia="Times New Roman" w:cstheme="minorHAnsi"/>
          <w:sz w:val="28"/>
        </w:rPr>
        <w:t>ОАО «Азовмежрайгаз»</w:t>
      </w:r>
      <w:r w:rsidR="00EC25FD" w:rsidRPr="00DF754A">
        <w:rPr>
          <w:rFonts w:eastAsia="Times New Roman" w:cstheme="minorHAnsi"/>
          <w:sz w:val="28"/>
          <w:szCs w:val="28"/>
        </w:rPr>
        <w:t xml:space="preserve"> было создано по решению учредителей - физических лиц 12 декабря 1996г. </w:t>
      </w:r>
      <w:r w:rsidR="00DF754A" w:rsidRPr="00DF754A">
        <w:rPr>
          <w:rFonts w:eastAsia="Times New Roman" w:cstheme="minorHAnsi"/>
          <w:sz w:val="28"/>
        </w:rPr>
        <w:t>ОАО «Азовмежрайгаз»</w:t>
      </w:r>
      <w:r w:rsidR="00597ED1" w:rsidRPr="00DF754A">
        <w:rPr>
          <w:rFonts w:cstheme="minorHAnsi"/>
          <w:color w:val="FFFFFF" w:themeColor="background1"/>
          <w:sz w:val="28"/>
          <w:szCs w:val="28"/>
        </w:rPr>
        <w:t xml:space="preserve"> </w:t>
      </w:r>
      <w:r w:rsidR="00EC25FD" w:rsidRPr="00DF754A">
        <w:rPr>
          <w:rFonts w:eastAsia="Times New Roman" w:cstheme="minorHAnsi"/>
          <w:sz w:val="28"/>
          <w:szCs w:val="28"/>
        </w:rPr>
        <w:t xml:space="preserve">является самостоятельным предприятием, собственниками которого являются его учредители – </w:t>
      </w:r>
      <w:r w:rsidR="00DF754A">
        <w:rPr>
          <w:rFonts w:eastAsia="Times New Roman" w:cstheme="minorHAnsi"/>
          <w:sz w:val="28"/>
          <w:szCs w:val="28"/>
        </w:rPr>
        <w:t>физические лица, граждане РФ. ОА</w:t>
      </w:r>
      <w:r w:rsidR="00EC25FD" w:rsidRPr="00DF754A">
        <w:rPr>
          <w:rFonts w:eastAsia="Times New Roman" w:cstheme="minorHAnsi"/>
          <w:sz w:val="28"/>
          <w:szCs w:val="28"/>
        </w:rPr>
        <w:t>О обладает статусом юридического лица, имеет самостоятельный баланс, расчетный и валютный счет в банке, печать, штампы и другие реквизиты со своим наименованием. Предприятие от своего имени заключает договора, приобретает имущественные права, исполняет обязанности, несет самостоятельную ответственность по своим обязательствам.</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Собственниками предприятия являются его учредители, доля каждого в уставном капитале составляет по 33,33% соответственно. Учредители на своих собраниях осуществляют управление предприятием в части принятия кардинальных решений, касающихся вопросов имущественного характера, распределения прибыли, изменения в уставных документах, назначения директора и т.п., все права и обязанности учредителей отражены в уставе предприятия.</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Оперативное руководство предприятием осуществляет директор, который в свою очередь назначает на должность главного бухгалтера.</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Основной задачей предприятия является получение прибыли для удовлетворения социальных и экономических интересов коллектива и собственников предприятия.</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 xml:space="preserve">Согласно уставу, </w:t>
      </w:r>
      <w:r w:rsidR="00DF754A" w:rsidRPr="00DF754A">
        <w:rPr>
          <w:rFonts w:eastAsia="Times New Roman" w:cstheme="minorHAnsi"/>
          <w:sz w:val="28"/>
        </w:rPr>
        <w:t>ОАО «Азовмежрайгаз»</w:t>
      </w:r>
      <w:r w:rsidR="00DF754A" w:rsidRPr="00DF754A">
        <w:rPr>
          <w:rFonts w:cstheme="minorHAnsi"/>
          <w:color w:val="FFFFFF" w:themeColor="background1"/>
          <w:sz w:val="28"/>
          <w:szCs w:val="28"/>
        </w:rPr>
        <w:t xml:space="preserve"> </w:t>
      </w:r>
      <w:r w:rsidR="00DF754A" w:rsidRPr="00DF754A">
        <w:rPr>
          <w:rFonts w:eastAsia="Times New Roman" w:cstheme="minorHAnsi"/>
          <w:sz w:val="28"/>
          <w:szCs w:val="28"/>
        </w:rPr>
        <w:t>является</w:t>
      </w:r>
      <w:r w:rsidRPr="00DF754A">
        <w:rPr>
          <w:rFonts w:eastAsia="Times New Roman" w:cstheme="minorHAnsi"/>
          <w:sz w:val="28"/>
          <w:szCs w:val="28"/>
        </w:rPr>
        <w:t xml:space="preserve"> многопрофильным предприятием, но основным видом его деятельности является розничная </w:t>
      </w:r>
      <w:r w:rsidRPr="00DF754A">
        <w:rPr>
          <w:rFonts w:eastAsia="Times New Roman" w:cstheme="minorHAnsi"/>
          <w:sz w:val="28"/>
          <w:szCs w:val="28"/>
        </w:rPr>
        <w:lastRenderedPageBreak/>
        <w:t xml:space="preserve">торговля строительными материалами. Общий товарооборот складывается от деятельности сети розничных магазинов, отделов мелкооптовой торговли, оптового склада и в незначительной доле от выездной торговли, связанной с участием в различных ярмарках, выставках и рекламных акциях. </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 xml:space="preserve">В управлении персоналом </w:t>
      </w:r>
      <w:r w:rsidR="00DF754A" w:rsidRPr="00DF754A">
        <w:rPr>
          <w:rFonts w:eastAsia="Times New Roman" w:cstheme="minorHAnsi"/>
          <w:sz w:val="28"/>
        </w:rPr>
        <w:t>ОАО «Азовмежрайгаз»</w:t>
      </w:r>
      <w:r w:rsidR="00597ED1" w:rsidRPr="00DF754A">
        <w:rPr>
          <w:rFonts w:cstheme="minorHAnsi"/>
          <w:color w:val="FFFFFF" w:themeColor="background1"/>
          <w:sz w:val="28"/>
          <w:szCs w:val="28"/>
        </w:rPr>
        <w:t xml:space="preserve"> </w:t>
      </w:r>
      <w:r w:rsidRPr="00DF754A">
        <w:rPr>
          <w:rFonts w:eastAsia="Times New Roman" w:cstheme="minorHAnsi"/>
          <w:sz w:val="28"/>
          <w:szCs w:val="28"/>
        </w:rPr>
        <w:t>применяются следующие группы методов мотивации:</w:t>
      </w:r>
    </w:p>
    <w:p w:rsidR="00EC25FD" w:rsidRPr="00DF754A" w:rsidRDefault="00EC25FD" w:rsidP="00D3325A">
      <w:pPr>
        <w:numPr>
          <w:ilvl w:val="0"/>
          <w:numId w:val="36"/>
        </w:numPr>
        <w:spacing w:after="0" w:line="360" w:lineRule="auto"/>
        <w:ind w:firstLine="709"/>
        <w:jc w:val="both"/>
        <w:rPr>
          <w:rFonts w:eastAsia="Times New Roman" w:cstheme="minorHAnsi"/>
          <w:sz w:val="28"/>
          <w:szCs w:val="28"/>
        </w:rPr>
      </w:pPr>
      <w:r w:rsidRPr="00DF754A">
        <w:rPr>
          <w:rFonts w:eastAsia="Times New Roman" w:cstheme="minorHAnsi"/>
          <w:sz w:val="28"/>
          <w:szCs w:val="28"/>
        </w:rPr>
        <w:t>Административно-</w:t>
      </w:r>
      <w:r w:rsidR="00DF754A" w:rsidRPr="00DF754A">
        <w:rPr>
          <w:rFonts w:eastAsia="Times New Roman" w:cstheme="minorHAnsi"/>
          <w:sz w:val="28"/>
          <w:szCs w:val="28"/>
        </w:rPr>
        <w:t>организационные:</w:t>
      </w:r>
    </w:p>
    <w:p w:rsidR="00EC25FD" w:rsidRPr="00DF754A" w:rsidRDefault="00EC25FD" w:rsidP="00D3325A">
      <w:pPr>
        <w:numPr>
          <w:ilvl w:val="0"/>
          <w:numId w:val="36"/>
        </w:numPr>
        <w:spacing w:after="0" w:line="360" w:lineRule="auto"/>
        <w:ind w:firstLine="709"/>
        <w:jc w:val="both"/>
        <w:rPr>
          <w:rFonts w:eastAsia="Times New Roman" w:cstheme="minorHAnsi"/>
          <w:sz w:val="28"/>
          <w:szCs w:val="28"/>
        </w:rPr>
      </w:pPr>
      <w:r w:rsidRPr="00DF754A">
        <w:rPr>
          <w:rFonts w:eastAsia="Times New Roman" w:cstheme="minorHAnsi"/>
          <w:sz w:val="28"/>
          <w:szCs w:val="28"/>
        </w:rPr>
        <w:t>Регулирование взаимоотношений сотрудников посредством положений о структурных подразделениях и должностных инструкций,</w:t>
      </w:r>
    </w:p>
    <w:p w:rsidR="00EC25FD" w:rsidRPr="00DF754A" w:rsidRDefault="00EC25FD" w:rsidP="00D3325A">
      <w:pPr>
        <w:numPr>
          <w:ilvl w:val="0"/>
          <w:numId w:val="36"/>
        </w:numPr>
        <w:spacing w:after="0" w:line="360" w:lineRule="auto"/>
        <w:ind w:firstLine="709"/>
        <w:jc w:val="both"/>
        <w:rPr>
          <w:rFonts w:eastAsia="Times New Roman" w:cstheme="minorHAnsi"/>
          <w:sz w:val="28"/>
          <w:szCs w:val="28"/>
        </w:rPr>
      </w:pPr>
      <w:r w:rsidRPr="00DF754A">
        <w:rPr>
          <w:rFonts w:eastAsia="Times New Roman" w:cstheme="minorHAnsi"/>
          <w:sz w:val="28"/>
          <w:szCs w:val="28"/>
        </w:rPr>
        <w:t>Использование властной мотивации (издание приказов, отдача распоряжений, указаний) при управлении текущей деятельностью предприятия.</w:t>
      </w:r>
    </w:p>
    <w:p w:rsidR="00EC25FD" w:rsidRPr="00DF754A" w:rsidRDefault="00EC25FD" w:rsidP="00D3325A">
      <w:pPr>
        <w:numPr>
          <w:ilvl w:val="0"/>
          <w:numId w:val="36"/>
        </w:numPr>
        <w:spacing w:after="0" w:line="360" w:lineRule="auto"/>
        <w:ind w:firstLine="709"/>
        <w:jc w:val="both"/>
        <w:rPr>
          <w:rFonts w:eastAsia="Times New Roman" w:cstheme="minorHAnsi"/>
          <w:sz w:val="28"/>
          <w:szCs w:val="28"/>
        </w:rPr>
      </w:pPr>
      <w:proofErr w:type="gramStart"/>
      <w:r w:rsidRPr="00DF754A">
        <w:rPr>
          <w:rFonts w:eastAsia="Times New Roman" w:cstheme="minorHAnsi"/>
          <w:sz w:val="28"/>
          <w:szCs w:val="28"/>
        </w:rPr>
        <w:t>Экономические методы</w:t>
      </w:r>
      <w:proofErr w:type="gramEnd"/>
      <w:r w:rsidRPr="00DF754A">
        <w:rPr>
          <w:rFonts w:eastAsia="Times New Roman" w:cstheme="minorHAnsi"/>
          <w:sz w:val="28"/>
          <w:szCs w:val="28"/>
        </w:rPr>
        <w:t xml:space="preserve"> мотивации:</w:t>
      </w:r>
    </w:p>
    <w:p w:rsidR="00EC25FD" w:rsidRPr="00DF754A" w:rsidRDefault="00EC25FD" w:rsidP="00D3325A">
      <w:pPr>
        <w:numPr>
          <w:ilvl w:val="0"/>
          <w:numId w:val="36"/>
        </w:numPr>
        <w:spacing w:after="0" w:line="360" w:lineRule="auto"/>
        <w:ind w:firstLine="709"/>
        <w:jc w:val="both"/>
        <w:rPr>
          <w:rFonts w:eastAsia="Times New Roman" w:cstheme="minorHAnsi"/>
          <w:sz w:val="28"/>
          <w:szCs w:val="28"/>
        </w:rPr>
      </w:pPr>
      <w:r w:rsidRPr="00DF754A">
        <w:rPr>
          <w:rFonts w:eastAsia="Times New Roman" w:cstheme="minorHAnsi"/>
          <w:sz w:val="28"/>
          <w:szCs w:val="28"/>
        </w:rPr>
        <w:t>Материальное стимулирование труда работников: премиальные по результатам труда, использование для отдельных категорий работников сдельной формы оплаты труда.</w:t>
      </w:r>
    </w:p>
    <w:p w:rsidR="00EC25FD" w:rsidRPr="00DF754A" w:rsidRDefault="00EC25FD" w:rsidP="00D3325A">
      <w:pPr>
        <w:numPr>
          <w:ilvl w:val="0"/>
          <w:numId w:val="36"/>
        </w:numPr>
        <w:spacing w:after="0" w:line="360" w:lineRule="auto"/>
        <w:ind w:firstLine="709"/>
        <w:jc w:val="both"/>
        <w:rPr>
          <w:rFonts w:eastAsia="Times New Roman" w:cstheme="minorHAnsi"/>
          <w:sz w:val="28"/>
          <w:szCs w:val="28"/>
        </w:rPr>
      </w:pPr>
      <w:r w:rsidRPr="00DF754A">
        <w:rPr>
          <w:rFonts w:eastAsia="Times New Roman" w:cstheme="minorHAnsi"/>
          <w:sz w:val="28"/>
          <w:szCs w:val="28"/>
        </w:rPr>
        <w:t>Социально-психологические методы мотивации:</w:t>
      </w:r>
    </w:p>
    <w:p w:rsidR="00EC25FD" w:rsidRPr="00DF754A" w:rsidRDefault="00EC25FD" w:rsidP="00D3325A">
      <w:pPr>
        <w:numPr>
          <w:ilvl w:val="0"/>
          <w:numId w:val="36"/>
        </w:numPr>
        <w:spacing w:after="0" w:line="360" w:lineRule="auto"/>
        <w:ind w:firstLine="709"/>
        <w:jc w:val="both"/>
        <w:rPr>
          <w:rFonts w:eastAsia="Times New Roman" w:cstheme="minorHAnsi"/>
          <w:sz w:val="28"/>
          <w:szCs w:val="28"/>
        </w:rPr>
      </w:pPr>
      <w:r w:rsidRPr="00DF754A">
        <w:rPr>
          <w:rFonts w:eastAsia="Times New Roman" w:cstheme="minorHAnsi"/>
          <w:sz w:val="28"/>
          <w:szCs w:val="28"/>
        </w:rPr>
        <w:t>Развитие у сотрудников чувства принадлежности к организации с помощью формирования стандартов обслуживания, ведения корпоративной рекламы, широкого использования логотипов компании, обеспечения сотрудников фирменной рабочей одеждой и т.п.</w:t>
      </w:r>
    </w:p>
    <w:p w:rsidR="00EC25FD" w:rsidRPr="00DF754A" w:rsidRDefault="00EC25FD" w:rsidP="00D3325A">
      <w:pPr>
        <w:numPr>
          <w:ilvl w:val="0"/>
          <w:numId w:val="36"/>
        </w:numPr>
        <w:spacing w:after="0" w:line="360" w:lineRule="auto"/>
        <w:ind w:firstLine="709"/>
        <w:jc w:val="both"/>
        <w:rPr>
          <w:rFonts w:eastAsia="Times New Roman" w:cstheme="minorHAnsi"/>
          <w:sz w:val="28"/>
          <w:szCs w:val="28"/>
        </w:rPr>
      </w:pPr>
      <w:r w:rsidRPr="00DF754A">
        <w:rPr>
          <w:rFonts w:eastAsia="Times New Roman" w:cstheme="minorHAnsi"/>
          <w:sz w:val="28"/>
          <w:szCs w:val="28"/>
        </w:rPr>
        <w:t>Стимулирование труда работников посредством гарантированного предоставления социальных гарантий (больничные листы, выплаты пособий и т.п.), организации организационных праздников для сотрудников и их детей.</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 xml:space="preserve">Основной акцент в системе стимулирования персонала сделан на материальные методы стимулирования. В соответствии с Трудовым Кодексом РФ предприятие самостоятельно устанавливает вид, системы оплаты труда, размеры тарифных ставок и должностных окладов, а также формы материального поощрения. Администрация </w:t>
      </w:r>
      <w:r w:rsidR="00DF754A" w:rsidRPr="00DF754A">
        <w:rPr>
          <w:rFonts w:eastAsia="Times New Roman" w:cstheme="minorHAnsi"/>
          <w:sz w:val="28"/>
        </w:rPr>
        <w:t>ОАО «Азовмежрайгаз»</w:t>
      </w:r>
      <w:r w:rsidR="00597ED1" w:rsidRPr="00DF754A">
        <w:rPr>
          <w:rFonts w:cstheme="minorHAnsi"/>
          <w:color w:val="FFFFFF" w:themeColor="background1"/>
          <w:sz w:val="28"/>
          <w:szCs w:val="28"/>
        </w:rPr>
        <w:t xml:space="preserve"> </w:t>
      </w:r>
      <w:r w:rsidRPr="00DF754A">
        <w:rPr>
          <w:rFonts w:eastAsia="Times New Roman" w:cstheme="minorHAnsi"/>
          <w:sz w:val="28"/>
          <w:szCs w:val="28"/>
        </w:rPr>
        <w:t xml:space="preserve">ведет политику гарантирования стабильности системы оплаты труда: обеспечивает гарантированный законом минимальный размер оплаты труда, о введении </w:t>
      </w:r>
      <w:r w:rsidRPr="00DF754A">
        <w:rPr>
          <w:rFonts w:eastAsia="Times New Roman" w:cstheme="minorHAnsi"/>
          <w:sz w:val="28"/>
          <w:szCs w:val="28"/>
        </w:rPr>
        <w:lastRenderedPageBreak/>
        <w:t>новых и изменении установленных условий оплаты труда работники извещаются не позднее, чем за 2 месяца.</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Предприятие использует оплату труда как важнейшее средство стимулирования добросовестной работы. Индивидуальные заработки работников комбината определяются их личным трудовым вкладом, качеством труда, результатами производственно-хозяйственной деятельности предприятия и максимальным размером не ограничиваются. В качестве базы используется тарифная система оплаты труда.</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Заработная плата работников складывается из:</w:t>
      </w:r>
    </w:p>
    <w:p w:rsidR="00EC25FD" w:rsidRPr="00DF754A" w:rsidRDefault="00D3325A" w:rsidP="00D3325A">
      <w:pPr>
        <w:numPr>
          <w:ilvl w:val="0"/>
          <w:numId w:val="37"/>
        </w:numPr>
        <w:spacing w:after="0" w:line="360" w:lineRule="auto"/>
        <w:ind w:firstLine="709"/>
        <w:jc w:val="both"/>
        <w:rPr>
          <w:rFonts w:eastAsia="Times New Roman" w:cstheme="minorHAnsi"/>
          <w:sz w:val="28"/>
          <w:szCs w:val="28"/>
        </w:rPr>
      </w:pPr>
      <w:r>
        <w:rPr>
          <w:rFonts w:eastAsia="Times New Roman" w:cstheme="minorHAnsi"/>
          <w:sz w:val="28"/>
          <w:szCs w:val="28"/>
        </w:rPr>
        <w:t>должностного оклада;</w:t>
      </w:r>
    </w:p>
    <w:p w:rsidR="00EC25FD" w:rsidRPr="00DF754A" w:rsidRDefault="00D3325A" w:rsidP="00D3325A">
      <w:pPr>
        <w:numPr>
          <w:ilvl w:val="0"/>
          <w:numId w:val="37"/>
        </w:numPr>
        <w:spacing w:after="0" w:line="360" w:lineRule="auto"/>
        <w:ind w:firstLine="709"/>
        <w:jc w:val="both"/>
        <w:rPr>
          <w:rFonts w:eastAsia="Times New Roman" w:cstheme="minorHAnsi"/>
          <w:sz w:val="28"/>
          <w:szCs w:val="28"/>
        </w:rPr>
      </w:pPr>
      <w:r>
        <w:rPr>
          <w:rFonts w:eastAsia="Times New Roman" w:cstheme="minorHAnsi"/>
          <w:sz w:val="28"/>
          <w:szCs w:val="28"/>
        </w:rPr>
        <w:t>доплат;</w:t>
      </w:r>
    </w:p>
    <w:p w:rsidR="00EC25FD" w:rsidRPr="00DF754A" w:rsidRDefault="00EC25FD" w:rsidP="00D3325A">
      <w:pPr>
        <w:numPr>
          <w:ilvl w:val="0"/>
          <w:numId w:val="37"/>
        </w:numPr>
        <w:spacing w:after="0" w:line="360" w:lineRule="auto"/>
        <w:ind w:firstLine="709"/>
        <w:jc w:val="both"/>
        <w:rPr>
          <w:rFonts w:eastAsia="Times New Roman" w:cstheme="minorHAnsi"/>
          <w:sz w:val="28"/>
          <w:szCs w:val="28"/>
        </w:rPr>
      </w:pPr>
      <w:r w:rsidRPr="00DF754A">
        <w:rPr>
          <w:rFonts w:eastAsia="Times New Roman" w:cstheme="minorHAnsi"/>
          <w:sz w:val="28"/>
          <w:szCs w:val="28"/>
        </w:rPr>
        <w:t>премий</w:t>
      </w:r>
      <w:r w:rsidR="00D3325A">
        <w:rPr>
          <w:rFonts w:eastAsia="Times New Roman" w:cstheme="minorHAnsi"/>
          <w:sz w:val="28"/>
          <w:szCs w:val="28"/>
        </w:rPr>
        <w:t>.</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Заработная плата сотрудникам выплачивается два раза в месяц без задержек, что само по себе является стимулом к труду. Люди к этому привыкли, и поэтому с большим доверием относятся к компании, растет их уверенность в своем положении, и они ценят это.</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Заработная плата сотрудникам выплачивается два раза в месяц без задержек, что само по себе является стимулом к труду. Люди к этому привыкли, и поэтому с большим доверием относятся к компании, растет их уверенность в своем положении, и они ценят это.</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 xml:space="preserve">К должностным окладам работников </w:t>
      </w:r>
      <w:r w:rsidR="00DF754A" w:rsidRPr="00DF754A">
        <w:rPr>
          <w:rFonts w:eastAsia="Times New Roman" w:cstheme="minorHAnsi"/>
          <w:sz w:val="28"/>
        </w:rPr>
        <w:t>ОАО «Азовмежрайгаз»</w:t>
      </w:r>
      <w:r w:rsidR="00597ED1" w:rsidRPr="00DF754A">
        <w:rPr>
          <w:rFonts w:cstheme="minorHAnsi"/>
          <w:color w:val="FFFFFF" w:themeColor="background1"/>
          <w:sz w:val="28"/>
          <w:szCs w:val="28"/>
        </w:rPr>
        <w:t xml:space="preserve"> </w:t>
      </w:r>
      <w:r w:rsidRPr="00DF754A">
        <w:rPr>
          <w:rFonts w:eastAsia="Times New Roman" w:cstheme="minorHAnsi"/>
          <w:sz w:val="28"/>
          <w:szCs w:val="28"/>
        </w:rPr>
        <w:t>установлены следующие доплаты:</w:t>
      </w:r>
    </w:p>
    <w:p w:rsidR="00EC25FD" w:rsidRPr="00DF754A" w:rsidRDefault="00EC25FD" w:rsidP="00D3325A">
      <w:pPr>
        <w:numPr>
          <w:ilvl w:val="0"/>
          <w:numId w:val="38"/>
        </w:numPr>
        <w:spacing w:after="0" w:line="360" w:lineRule="auto"/>
        <w:ind w:firstLine="709"/>
        <w:jc w:val="both"/>
        <w:rPr>
          <w:rFonts w:eastAsia="Times New Roman" w:cstheme="minorHAnsi"/>
          <w:sz w:val="28"/>
          <w:szCs w:val="28"/>
        </w:rPr>
      </w:pPr>
      <w:r w:rsidRPr="00DF754A">
        <w:rPr>
          <w:rFonts w:eastAsia="Times New Roman" w:cstheme="minorHAnsi"/>
          <w:sz w:val="28"/>
          <w:szCs w:val="28"/>
        </w:rPr>
        <w:t>доплата за вредные и тяжелые условия труда - в размерах и порядке, предусмотренных законодательством о труде;</w:t>
      </w:r>
    </w:p>
    <w:p w:rsidR="00EC25FD" w:rsidRPr="00DF754A" w:rsidRDefault="00EC25FD" w:rsidP="00D3325A">
      <w:pPr>
        <w:numPr>
          <w:ilvl w:val="0"/>
          <w:numId w:val="38"/>
        </w:numPr>
        <w:spacing w:after="0" w:line="360" w:lineRule="auto"/>
        <w:ind w:firstLine="709"/>
        <w:jc w:val="both"/>
        <w:rPr>
          <w:rFonts w:eastAsia="Times New Roman" w:cstheme="minorHAnsi"/>
          <w:sz w:val="28"/>
          <w:szCs w:val="28"/>
        </w:rPr>
      </w:pPr>
      <w:r w:rsidRPr="00DF754A">
        <w:rPr>
          <w:rFonts w:eastAsia="Times New Roman" w:cstheme="minorHAnsi"/>
          <w:sz w:val="28"/>
          <w:szCs w:val="28"/>
        </w:rPr>
        <w:t>доплата за совмещение профессий (должностей), расширение зоны обслуживания, увеличение объема выполняемых работ в размере, устанавливаемом по соглашению между администрацией и работником;</w:t>
      </w:r>
    </w:p>
    <w:p w:rsidR="00EC25FD" w:rsidRPr="00DF754A" w:rsidRDefault="00EC25FD" w:rsidP="00D3325A">
      <w:pPr>
        <w:numPr>
          <w:ilvl w:val="0"/>
          <w:numId w:val="38"/>
        </w:numPr>
        <w:spacing w:after="0" w:line="360" w:lineRule="auto"/>
        <w:ind w:firstLine="709"/>
        <w:jc w:val="both"/>
        <w:rPr>
          <w:rFonts w:eastAsia="Times New Roman" w:cstheme="minorHAnsi"/>
          <w:sz w:val="28"/>
          <w:szCs w:val="28"/>
        </w:rPr>
      </w:pPr>
      <w:r w:rsidRPr="00DF754A">
        <w:rPr>
          <w:rFonts w:eastAsia="Times New Roman" w:cstheme="minorHAnsi"/>
          <w:sz w:val="28"/>
          <w:szCs w:val="28"/>
        </w:rPr>
        <w:t>доплата за работу в вечерние и ночные часы - в размерах и порядке, предусмотренных законодательством о труде;</w:t>
      </w:r>
    </w:p>
    <w:p w:rsidR="00EC25FD" w:rsidRPr="00DF754A" w:rsidRDefault="00EC25FD" w:rsidP="00D3325A">
      <w:pPr>
        <w:numPr>
          <w:ilvl w:val="0"/>
          <w:numId w:val="38"/>
        </w:numPr>
        <w:spacing w:after="0" w:line="360" w:lineRule="auto"/>
        <w:ind w:firstLine="709"/>
        <w:jc w:val="both"/>
        <w:rPr>
          <w:rFonts w:eastAsia="Times New Roman" w:cstheme="minorHAnsi"/>
          <w:sz w:val="28"/>
          <w:szCs w:val="28"/>
        </w:rPr>
      </w:pPr>
      <w:r w:rsidRPr="00DF754A">
        <w:rPr>
          <w:rFonts w:eastAsia="Times New Roman" w:cstheme="minorHAnsi"/>
          <w:sz w:val="28"/>
          <w:szCs w:val="28"/>
        </w:rPr>
        <w:t>доплата за сверхурочную работу;</w:t>
      </w:r>
    </w:p>
    <w:p w:rsidR="00EC25FD" w:rsidRPr="00DF754A" w:rsidRDefault="00EC25FD" w:rsidP="00D3325A">
      <w:pPr>
        <w:numPr>
          <w:ilvl w:val="0"/>
          <w:numId w:val="38"/>
        </w:numPr>
        <w:spacing w:after="0" w:line="360" w:lineRule="auto"/>
        <w:ind w:firstLine="709"/>
        <w:jc w:val="both"/>
        <w:rPr>
          <w:rFonts w:eastAsia="Times New Roman" w:cstheme="minorHAnsi"/>
          <w:sz w:val="28"/>
          <w:szCs w:val="28"/>
        </w:rPr>
      </w:pPr>
      <w:r w:rsidRPr="00DF754A">
        <w:rPr>
          <w:rFonts w:eastAsia="Times New Roman" w:cstheme="minorHAnsi"/>
          <w:sz w:val="28"/>
          <w:szCs w:val="28"/>
        </w:rPr>
        <w:lastRenderedPageBreak/>
        <w:t>доплата за выходные и праздничные дни.</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 xml:space="preserve">Конкретные размеры доплат устанавливаются администрацией </w:t>
      </w:r>
      <w:r w:rsidR="00DF754A" w:rsidRPr="00DF754A">
        <w:rPr>
          <w:rFonts w:eastAsia="Times New Roman" w:cstheme="minorHAnsi"/>
          <w:sz w:val="28"/>
        </w:rPr>
        <w:t>ОАО «Азовмежрайгаз»</w:t>
      </w:r>
      <w:r w:rsidRPr="00DF754A">
        <w:rPr>
          <w:rFonts w:eastAsia="Times New Roman" w:cstheme="minorHAnsi"/>
          <w:sz w:val="28"/>
          <w:szCs w:val="28"/>
        </w:rPr>
        <w:t xml:space="preserve"> в зависимости от конкретных условий (степени тяжести работ и воздействия неблагоприятных факторов, объема работы, ее важности для комбината, уровня профессионализма работника и др.)</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Премирование работников осуществляется ежемесячно и имеет своей целью поощрение за качественное и своевременное выполнение трудовых обязанностей, инициативности и предприимчивости в труде. Показателем премирования является выполнение установленных месячных планов по выпуску продукции в натуральных показателях и ее реализации для отдела сбыта. Основным условием начисления премий работникам является безупречное выполнение трудовых функций и обязанностей, предусмотренных законодательством о труде, правилами внутреннего распорядка, должностными инструкциями и техническими правилами, своевременное выполнение мероприятий по охране окружающей среды, строгое соблюдение санитарного режима.</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Работники могут быть полностью или частично лишены премии в следующих случаях:</w:t>
      </w:r>
    </w:p>
    <w:p w:rsidR="00EC25FD" w:rsidRPr="00DF754A" w:rsidRDefault="00EC25FD" w:rsidP="00D3325A">
      <w:pPr>
        <w:numPr>
          <w:ilvl w:val="0"/>
          <w:numId w:val="39"/>
        </w:numPr>
        <w:spacing w:after="0" w:line="360" w:lineRule="auto"/>
        <w:ind w:firstLine="709"/>
        <w:jc w:val="both"/>
        <w:rPr>
          <w:rFonts w:eastAsia="Times New Roman" w:cstheme="minorHAnsi"/>
          <w:sz w:val="28"/>
          <w:szCs w:val="28"/>
        </w:rPr>
      </w:pPr>
      <w:r w:rsidRPr="00DF754A">
        <w:rPr>
          <w:rFonts w:eastAsia="Times New Roman" w:cstheme="minorHAnsi"/>
          <w:sz w:val="28"/>
          <w:szCs w:val="28"/>
        </w:rPr>
        <w:t>неисполнение или ненадлежащего исполнения трудовых обязанностей, предусмотренных должностными или техническими инструкциями;</w:t>
      </w:r>
    </w:p>
    <w:p w:rsidR="00EC25FD" w:rsidRPr="00DF754A" w:rsidRDefault="00EC25FD" w:rsidP="00D3325A">
      <w:pPr>
        <w:numPr>
          <w:ilvl w:val="0"/>
          <w:numId w:val="39"/>
        </w:numPr>
        <w:spacing w:after="0" w:line="360" w:lineRule="auto"/>
        <w:ind w:firstLine="709"/>
        <w:jc w:val="both"/>
        <w:rPr>
          <w:rFonts w:eastAsia="Times New Roman" w:cstheme="minorHAnsi"/>
          <w:sz w:val="28"/>
          <w:szCs w:val="28"/>
        </w:rPr>
      </w:pPr>
      <w:r w:rsidRPr="00DF754A">
        <w:rPr>
          <w:rFonts w:eastAsia="Times New Roman" w:cstheme="minorHAnsi"/>
          <w:sz w:val="28"/>
          <w:szCs w:val="28"/>
        </w:rPr>
        <w:t>совершение дисциплинарного проступка;</w:t>
      </w:r>
    </w:p>
    <w:p w:rsidR="00EC25FD" w:rsidRPr="00DF754A" w:rsidRDefault="00EC25FD" w:rsidP="00D3325A">
      <w:pPr>
        <w:numPr>
          <w:ilvl w:val="0"/>
          <w:numId w:val="39"/>
        </w:numPr>
        <w:spacing w:after="0" w:line="360" w:lineRule="auto"/>
        <w:ind w:firstLine="709"/>
        <w:jc w:val="both"/>
        <w:rPr>
          <w:rFonts w:eastAsia="Times New Roman" w:cstheme="minorHAnsi"/>
          <w:sz w:val="28"/>
          <w:szCs w:val="28"/>
        </w:rPr>
      </w:pPr>
      <w:r w:rsidRPr="00DF754A">
        <w:rPr>
          <w:rFonts w:eastAsia="Times New Roman" w:cstheme="minorHAnsi"/>
          <w:sz w:val="28"/>
          <w:szCs w:val="28"/>
        </w:rPr>
        <w:t>причинение материального ущерба комбинату или нанесение вреда его деловой репутации;</w:t>
      </w:r>
    </w:p>
    <w:p w:rsidR="00EC25FD" w:rsidRPr="00DF754A" w:rsidRDefault="00EC25FD" w:rsidP="00D3325A">
      <w:pPr>
        <w:numPr>
          <w:ilvl w:val="0"/>
          <w:numId w:val="39"/>
        </w:numPr>
        <w:spacing w:after="0" w:line="360" w:lineRule="auto"/>
        <w:ind w:firstLine="709"/>
        <w:jc w:val="both"/>
        <w:rPr>
          <w:rFonts w:eastAsia="Times New Roman" w:cstheme="minorHAnsi"/>
          <w:sz w:val="28"/>
          <w:szCs w:val="28"/>
        </w:rPr>
      </w:pPr>
      <w:r w:rsidRPr="00DF754A">
        <w:rPr>
          <w:rFonts w:eastAsia="Times New Roman" w:cstheme="minorHAnsi"/>
          <w:sz w:val="28"/>
          <w:szCs w:val="28"/>
        </w:rPr>
        <w:t>нарушение технологической дисциплины;</w:t>
      </w:r>
    </w:p>
    <w:p w:rsidR="00EC25FD" w:rsidRPr="00DF754A" w:rsidRDefault="00EC25FD" w:rsidP="00D3325A">
      <w:pPr>
        <w:numPr>
          <w:ilvl w:val="0"/>
          <w:numId w:val="39"/>
        </w:numPr>
        <w:spacing w:after="0" w:line="360" w:lineRule="auto"/>
        <w:ind w:firstLine="709"/>
        <w:jc w:val="both"/>
        <w:rPr>
          <w:rFonts w:eastAsia="Times New Roman" w:cstheme="minorHAnsi"/>
          <w:sz w:val="28"/>
          <w:szCs w:val="28"/>
        </w:rPr>
      </w:pPr>
      <w:r w:rsidRPr="00DF754A">
        <w:rPr>
          <w:rFonts w:eastAsia="Times New Roman" w:cstheme="minorHAnsi"/>
          <w:sz w:val="28"/>
          <w:szCs w:val="28"/>
        </w:rPr>
        <w:t>нарушение правил техники безопасности и охраны труда, а также прав</w:t>
      </w:r>
      <w:r w:rsidR="00D3325A">
        <w:rPr>
          <w:rFonts w:eastAsia="Times New Roman" w:cstheme="minorHAnsi"/>
          <w:sz w:val="28"/>
          <w:szCs w:val="28"/>
        </w:rPr>
        <w:t>ил противопожарной безопасности.</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 xml:space="preserve">Конкретный размер снижения премии определяется генеральным директором </w:t>
      </w:r>
      <w:r w:rsidR="00DF754A" w:rsidRPr="00DF754A">
        <w:rPr>
          <w:rFonts w:eastAsia="Times New Roman" w:cstheme="minorHAnsi"/>
          <w:sz w:val="28"/>
        </w:rPr>
        <w:t>ОАО «Азовмежрайгаз»</w:t>
      </w:r>
      <w:r w:rsidR="00597ED1" w:rsidRPr="00DF754A">
        <w:rPr>
          <w:rFonts w:cstheme="minorHAnsi"/>
          <w:color w:val="FFFFFF" w:themeColor="background1"/>
          <w:sz w:val="28"/>
          <w:szCs w:val="28"/>
        </w:rPr>
        <w:t xml:space="preserve"> </w:t>
      </w:r>
      <w:r w:rsidRPr="00DF754A">
        <w:rPr>
          <w:rFonts w:eastAsia="Times New Roman" w:cstheme="minorHAnsi"/>
          <w:sz w:val="28"/>
          <w:szCs w:val="28"/>
        </w:rPr>
        <w:t xml:space="preserve">(в отношении продавцов и рабочих – </w:t>
      </w:r>
      <w:r w:rsidRPr="00DF754A">
        <w:rPr>
          <w:rFonts w:eastAsia="Times New Roman" w:cstheme="minorHAnsi"/>
          <w:sz w:val="28"/>
          <w:szCs w:val="28"/>
        </w:rPr>
        <w:lastRenderedPageBreak/>
        <w:t xml:space="preserve">директор магазина) и зависят от тяжести проступка или характера производственного </w:t>
      </w:r>
      <w:r w:rsidR="0078061E" w:rsidRPr="00DF754A">
        <w:rPr>
          <w:rFonts w:eastAsia="Times New Roman" w:cstheme="minorHAnsi"/>
          <w:sz w:val="28"/>
          <w:szCs w:val="28"/>
        </w:rPr>
        <w:t>упущения,</w:t>
      </w:r>
      <w:r w:rsidRPr="00DF754A">
        <w:rPr>
          <w:rFonts w:eastAsia="Times New Roman" w:cstheme="minorHAnsi"/>
          <w:sz w:val="28"/>
          <w:szCs w:val="28"/>
        </w:rPr>
        <w:t xml:space="preserve"> а также их последствий.</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Работники полностью лишаются премии в следующих случаях:</w:t>
      </w:r>
    </w:p>
    <w:p w:rsidR="00EC25FD" w:rsidRPr="00DF754A" w:rsidRDefault="00EC25FD" w:rsidP="00D3325A">
      <w:pPr>
        <w:numPr>
          <w:ilvl w:val="0"/>
          <w:numId w:val="40"/>
        </w:numPr>
        <w:spacing w:after="0" w:line="360" w:lineRule="auto"/>
        <w:ind w:firstLine="709"/>
        <w:jc w:val="both"/>
        <w:rPr>
          <w:rFonts w:eastAsia="Times New Roman" w:cstheme="minorHAnsi"/>
          <w:sz w:val="28"/>
          <w:szCs w:val="28"/>
        </w:rPr>
      </w:pPr>
      <w:r w:rsidRPr="00DF754A">
        <w:rPr>
          <w:rFonts w:eastAsia="Times New Roman" w:cstheme="minorHAnsi"/>
          <w:sz w:val="28"/>
          <w:szCs w:val="28"/>
        </w:rPr>
        <w:t>совершение прогула,</w:t>
      </w:r>
    </w:p>
    <w:p w:rsidR="00EC25FD" w:rsidRPr="00DF754A" w:rsidRDefault="00EC25FD" w:rsidP="00D3325A">
      <w:pPr>
        <w:numPr>
          <w:ilvl w:val="0"/>
          <w:numId w:val="40"/>
        </w:numPr>
        <w:spacing w:after="0" w:line="360" w:lineRule="auto"/>
        <w:ind w:firstLine="709"/>
        <w:jc w:val="both"/>
        <w:rPr>
          <w:rFonts w:eastAsia="Times New Roman" w:cstheme="minorHAnsi"/>
          <w:sz w:val="28"/>
          <w:szCs w:val="28"/>
        </w:rPr>
      </w:pPr>
      <w:r w:rsidRPr="00DF754A">
        <w:rPr>
          <w:rFonts w:eastAsia="Times New Roman" w:cstheme="minorHAnsi"/>
          <w:sz w:val="28"/>
          <w:szCs w:val="28"/>
        </w:rPr>
        <w:t>появление на работе в нетрезвом состоянии, а также в состоянии наркотического или токсического опьянения,</w:t>
      </w:r>
    </w:p>
    <w:p w:rsidR="00EC25FD" w:rsidRPr="00DF754A" w:rsidRDefault="00EC25FD" w:rsidP="00D3325A">
      <w:pPr>
        <w:numPr>
          <w:ilvl w:val="0"/>
          <w:numId w:val="40"/>
        </w:numPr>
        <w:spacing w:after="0" w:line="360" w:lineRule="auto"/>
        <w:ind w:firstLine="709"/>
        <w:jc w:val="both"/>
        <w:rPr>
          <w:rFonts w:eastAsia="Times New Roman" w:cstheme="minorHAnsi"/>
          <w:sz w:val="28"/>
          <w:szCs w:val="28"/>
        </w:rPr>
      </w:pPr>
      <w:r w:rsidRPr="00DF754A">
        <w:rPr>
          <w:rFonts w:eastAsia="Times New Roman" w:cstheme="minorHAnsi"/>
          <w:sz w:val="28"/>
          <w:szCs w:val="28"/>
        </w:rPr>
        <w:t xml:space="preserve">распитие спиртных напитков на территории </w:t>
      </w:r>
      <w:r w:rsidR="00DF754A">
        <w:rPr>
          <w:rFonts w:eastAsia="Times New Roman" w:cstheme="minorHAnsi"/>
          <w:sz w:val="28"/>
          <w:szCs w:val="28"/>
        </w:rPr>
        <w:t>организации</w:t>
      </w:r>
      <w:r w:rsidRPr="00DF754A">
        <w:rPr>
          <w:rFonts w:eastAsia="Times New Roman" w:cstheme="minorHAnsi"/>
          <w:sz w:val="28"/>
          <w:szCs w:val="28"/>
        </w:rPr>
        <w:t>,</w:t>
      </w:r>
    </w:p>
    <w:p w:rsidR="00EC25FD" w:rsidRPr="00DF754A" w:rsidRDefault="00EC25FD" w:rsidP="00D3325A">
      <w:pPr>
        <w:numPr>
          <w:ilvl w:val="0"/>
          <w:numId w:val="40"/>
        </w:numPr>
        <w:spacing w:after="0" w:line="360" w:lineRule="auto"/>
        <w:ind w:firstLine="709"/>
        <w:jc w:val="both"/>
        <w:rPr>
          <w:rFonts w:eastAsia="Times New Roman" w:cstheme="minorHAnsi"/>
          <w:sz w:val="28"/>
          <w:szCs w:val="28"/>
        </w:rPr>
      </w:pPr>
      <w:r w:rsidRPr="00DF754A">
        <w:rPr>
          <w:rFonts w:eastAsia="Times New Roman" w:cstheme="minorHAnsi"/>
          <w:sz w:val="28"/>
          <w:szCs w:val="28"/>
        </w:rPr>
        <w:t>совершения хищения имущества.</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Проведенный анализ условий оплаты труда и премирования показывает, что размер заработной платы сотрудников предприятия поставлен в зависимость от результатов их трудовой деятельности предприятия. За каждое нарушение трудовой дисциплины и технологии производства к работнику применяется санкция в виде лишения премии или ее части.</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Среди методов социально-психологического стимулирования, используемых на предприятии следует так же назвать оптимизацию организации рабочего места, создание комнат отдыха, организация общепроизводственных праздников и др.</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 xml:space="preserve">В </w:t>
      </w:r>
      <w:r w:rsidR="00DF754A" w:rsidRPr="00DF754A">
        <w:rPr>
          <w:rFonts w:eastAsia="Times New Roman" w:cstheme="minorHAnsi"/>
          <w:sz w:val="28"/>
        </w:rPr>
        <w:t>ОАО «Азовмежрайгаз»</w:t>
      </w:r>
      <w:r w:rsidRPr="00DF754A">
        <w:rPr>
          <w:rFonts w:eastAsia="Times New Roman" w:cstheme="minorHAnsi"/>
          <w:sz w:val="28"/>
          <w:szCs w:val="28"/>
        </w:rPr>
        <w:t xml:space="preserve"> есть традиция - поздравление сотрудников с днем рождения или другими знаменательными датами в их жизни, с вручением премии или ценного подарка. А также совместное празднование общегосударственных праздников, знаменательных событий компании с вручением наиболее отличившимся сотрудникам ценных подарков и благодарственных писем, проведение различных шоу, викторин, и других развлекательных мероприятий. Это позволяет людям наиболее полно раскрыться в коллективе и сплотиться, наладить взаимопонимание со всеми, кто работает в компании.</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Предусмотрена оплата больничных листов и отпусков. В будущем возможно предоставление лучшим работникам дополнительных оплачиваемых дней отпуска или туристических путевок полностью за счет фирмы или со скидкой.</w:t>
      </w:r>
    </w:p>
    <w:p w:rsidR="00597ED1" w:rsidRPr="00DF754A" w:rsidRDefault="00597ED1" w:rsidP="007D24C3">
      <w:pPr>
        <w:spacing w:after="0" w:line="360" w:lineRule="auto"/>
        <w:ind w:firstLine="709"/>
        <w:jc w:val="both"/>
        <w:rPr>
          <w:rFonts w:cstheme="minorHAnsi"/>
          <w:sz w:val="28"/>
          <w:szCs w:val="28"/>
        </w:rPr>
      </w:pPr>
      <w:r w:rsidRPr="00DF754A">
        <w:rPr>
          <w:rFonts w:cstheme="minorHAnsi"/>
          <w:sz w:val="28"/>
          <w:szCs w:val="28"/>
        </w:rPr>
        <w:lastRenderedPageBreak/>
        <w:t>В компании приветствуется стремление к обучению, к совершенствованию своих профессиональных навыков, чтобы работали либо профессионалы своего дела, либо люди, желающие стать таковыми. Сотрудникам, желающим повысить свой образовательный уровень и квалификацию, гарантирован карьерный рост, при этом обучение проходит за счет средств предприятия.</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В таблице</w:t>
      </w:r>
      <w:r w:rsidR="00242CE9" w:rsidRPr="00DF754A">
        <w:rPr>
          <w:rFonts w:eastAsia="Times New Roman" w:cstheme="minorHAnsi"/>
          <w:sz w:val="28"/>
          <w:szCs w:val="28"/>
        </w:rPr>
        <w:t xml:space="preserve"> 2</w:t>
      </w:r>
      <w:r w:rsidRPr="00DF754A">
        <w:rPr>
          <w:rFonts w:eastAsia="Times New Roman" w:cstheme="minorHAnsi"/>
          <w:sz w:val="28"/>
          <w:szCs w:val="28"/>
        </w:rPr>
        <w:t xml:space="preserve"> представлен перечень стимулирующих средств, применяемых в компании.</w:t>
      </w:r>
    </w:p>
    <w:p w:rsidR="008C2EC1" w:rsidRDefault="008C2EC1" w:rsidP="008C2EC1">
      <w:pPr>
        <w:spacing w:after="0" w:line="360" w:lineRule="auto"/>
        <w:jc w:val="both"/>
        <w:rPr>
          <w:rFonts w:cstheme="minorHAnsi"/>
          <w:sz w:val="28"/>
          <w:szCs w:val="28"/>
        </w:rPr>
      </w:pPr>
    </w:p>
    <w:p w:rsidR="00EC25FD" w:rsidRPr="00DF754A" w:rsidRDefault="00EC25FD" w:rsidP="008C2EC1">
      <w:pPr>
        <w:spacing w:after="0" w:line="360" w:lineRule="auto"/>
        <w:jc w:val="both"/>
        <w:rPr>
          <w:rFonts w:eastAsia="Times New Roman" w:cstheme="minorHAnsi"/>
          <w:sz w:val="28"/>
          <w:szCs w:val="28"/>
          <w:shd w:val="clear" w:color="auto" w:fill="FFFFFF"/>
        </w:rPr>
      </w:pPr>
      <w:r w:rsidRPr="00DF754A">
        <w:rPr>
          <w:rFonts w:cstheme="minorHAnsi"/>
          <w:sz w:val="28"/>
          <w:szCs w:val="28"/>
        </w:rPr>
        <w:t xml:space="preserve">Таблица 2- Система стимулирования персонала в </w:t>
      </w:r>
      <w:r w:rsidR="004B0B61">
        <w:rPr>
          <w:rFonts w:cstheme="minorHAnsi"/>
          <w:sz w:val="28"/>
          <w:szCs w:val="28"/>
        </w:rPr>
        <w:t>организации</w:t>
      </w:r>
      <w:r w:rsidRPr="00DF754A">
        <w:rPr>
          <w:rFonts w:cstheme="minorHAnsi"/>
          <w:sz w:val="28"/>
          <w:szCs w:val="28"/>
        </w:rPr>
        <w:t xml:space="preserve"> </w:t>
      </w:r>
      <w:r w:rsidR="004B0B61" w:rsidRPr="00DF754A">
        <w:rPr>
          <w:rFonts w:eastAsia="Times New Roman" w:cstheme="minorHAnsi"/>
          <w:sz w:val="28"/>
        </w:rPr>
        <w:t>ОАО «Азовмежрайгаз»</w:t>
      </w:r>
    </w:p>
    <w:tbl>
      <w:tblPr>
        <w:tblW w:w="0" w:type="auto"/>
        <w:tblCellMar>
          <w:left w:w="10" w:type="dxa"/>
          <w:right w:w="10" w:type="dxa"/>
        </w:tblCellMar>
        <w:tblLook w:val="0000" w:firstRow="0" w:lastRow="0" w:firstColumn="0" w:lastColumn="0" w:noHBand="0" w:noVBand="0"/>
      </w:tblPr>
      <w:tblGrid>
        <w:gridCol w:w="445"/>
        <w:gridCol w:w="3183"/>
        <w:gridCol w:w="5619"/>
      </w:tblGrid>
      <w:tr w:rsidR="00EC25FD" w:rsidRPr="004B0B61" w:rsidTr="00597ED1">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w:t>
            </w:r>
          </w:p>
        </w:tc>
        <w:tc>
          <w:tcPr>
            <w:tcW w:w="3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Форма стимулирования</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Основное содержание</w:t>
            </w:r>
          </w:p>
        </w:tc>
      </w:tr>
      <w:tr w:rsidR="00EC25FD" w:rsidRPr="004B0B61" w:rsidTr="004B0B61">
        <w:trPr>
          <w:trHeight w:val="1008"/>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1.</w:t>
            </w:r>
          </w:p>
        </w:tc>
        <w:tc>
          <w:tcPr>
            <w:tcW w:w="3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Заработная плата</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Оплата труда, включающая основную и дополнительную (премии, надбавки) заработную плату</w:t>
            </w:r>
          </w:p>
        </w:tc>
      </w:tr>
      <w:tr w:rsidR="00EC25FD" w:rsidRPr="004B0B61" w:rsidTr="00597ED1">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2.</w:t>
            </w:r>
          </w:p>
        </w:tc>
        <w:tc>
          <w:tcPr>
            <w:tcW w:w="3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Бонусы</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Разовая выплата из прибыли предприятия (новогоднее вознаграждение, связанное с размером получаемой зарплаты и стажем)</w:t>
            </w:r>
          </w:p>
        </w:tc>
      </w:tr>
      <w:tr w:rsidR="00EC25FD" w:rsidRPr="004B0B61" w:rsidTr="00597ED1">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3.</w:t>
            </w:r>
          </w:p>
        </w:tc>
        <w:tc>
          <w:tcPr>
            <w:tcW w:w="3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Свободное время</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Предоставление работнику за активную и творческую работу дополнительных выходных отпуска; гибкого графика</w:t>
            </w:r>
          </w:p>
        </w:tc>
      </w:tr>
      <w:tr w:rsidR="00EC25FD" w:rsidRPr="004B0B61" w:rsidTr="004B0B61">
        <w:trPr>
          <w:trHeight w:val="1076"/>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4.</w:t>
            </w:r>
          </w:p>
        </w:tc>
        <w:tc>
          <w:tcPr>
            <w:tcW w:w="3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Оплата транспортных расходов</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Выделение средств на оплату транспортных расходов или с полным обслуживанием (транспорт с водителем руководящему персоналу)</w:t>
            </w:r>
          </w:p>
        </w:tc>
      </w:tr>
      <w:tr w:rsidR="00EC25FD" w:rsidRPr="004B0B61" w:rsidTr="00597ED1">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5.</w:t>
            </w:r>
          </w:p>
        </w:tc>
        <w:tc>
          <w:tcPr>
            <w:tcW w:w="3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Программа медицинского обслуживания</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Выделение средств на организацию медицинского обслуживания</w:t>
            </w:r>
          </w:p>
        </w:tc>
      </w:tr>
      <w:tr w:rsidR="00EC25FD" w:rsidRPr="004B0B61" w:rsidTr="00597ED1">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6.</w:t>
            </w:r>
          </w:p>
        </w:tc>
        <w:tc>
          <w:tcPr>
            <w:tcW w:w="3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Организация питания</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Выделение средств на организацию питания на фирме</w:t>
            </w:r>
          </w:p>
        </w:tc>
      </w:tr>
      <w:tr w:rsidR="00EC25FD" w:rsidRPr="004B0B61" w:rsidTr="00597ED1">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7.</w:t>
            </w:r>
          </w:p>
        </w:tc>
        <w:tc>
          <w:tcPr>
            <w:tcW w:w="3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Трудовое стимулирование</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Творческие командировки, включение творческих элементов в трудовой процесс</w:t>
            </w:r>
          </w:p>
        </w:tc>
      </w:tr>
      <w:tr w:rsidR="00EC25FD" w:rsidRPr="004B0B61" w:rsidTr="00597ED1">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8.</w:t>
            </w:r>
          </w:p>
        </w:tc>
        <w:tc>
          <w:tcPr>
            <w:tcW w:w="3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Программы обучения персонала</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Покрытие расходов на организацию обучения (переобучение)</w:t>
            </w:r>
          </w:p>
        </w:tc>
      </w:tr>
      <w:tr w:rsidR="00EC25FD" w:rsidRPr="004B0B61" w:rsidTr="00597ED1">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9.</w:t>
            </w:r>
          </w:p>
        </w:tc>
        <w:tc>
          <w:tcPr>
            <w:tcW w:w="3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Медицинское страхование</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5FD" w:rsidRPr="004B0B61" w:rsidRDefault="00EC25FD" w:rsidP="007D24C3">
            <w:pPr>
              <w:spacing w:after="0" w:line="360" w:lineRule="auto"/>
              <w:jc w:val="both"/>
              <w:rPr>
                <w:rFonts w:cstheme="minorHAnsi"/>
                <w:sz w:val="24"/>
                <w:szCs w:val="28"/>
              </w:rPr>
            </w:pPr>
            <w:r w:rsidRPr="004B0B61">
              <w:rPr>
                <w:rFonts w:cstheme="minorHAnsi"/>
                <w:sz w:val="24"/>
                <w:szCs w:val="28"/>
              </w:rPr>
              <w:t>Как самих работников, так и членов их семей</w:t>
            </w:r>
          </w:p>
        </w:tc>
      </w:tr>
    </w:tbl>
    <w:p w:rsidR="00EC25FD" w:rsidRPr="00DF754A" w:rsidRDefault="00EC25FD" w:rsidP="007D24C3">
      <w:pPr>
        <w:spacing w:before="240" w:after="0" w:line="360" w:lineRule="auto"/>
        <w:ind w:firstLine="709"/>
        <w:jc w:val="both"/>
        <w:rPr>
          <w:rFonts w:eastAsia="Times New Roman" w:cstheme="minorHAnsi"/>
          <w:sz w:val="28"/>
          <w:szCs w:val="28"/>
        </w:rPr>
      </w:pPr>
      <w:r w:rsidRPr="00DF754A">
        <w:rPr>
          <w:rFonts w:eastAsia="Times New Roman" w:cstheme="minorHAnsi"/>
          <w:sz w:val="28"/>
          <w:szCs w:val="28"/>
        </w:rPr>
        <w:lastRenderedPageBreak/>
        <w:t>Многие руководители осознают, что необходимо побуждать людей работать на организацию. Однако при этом полагают, что для этого достаточно простого материального вознаграждения. Истинные мотивы, которые заставляют отдавать работе максимум усилий, трудно определить, они чрезвычайно сложны. Но, овладев современными методами стимулирования труда, руководитель сможет значительно расширить свои возможности в привлечении образованного, обеспеченного работника к выполнению задач, стоящих перед организацией.</w:t>
      </w:r>
    </w:p>
    <w:p w:rsidR="00EC25FD"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Налаженная мотивация работников и обратная связь обеспечат хорошие взаимоотношения между работниками и работодателем, повышение морального духа, отсутствие слухов и сплетен, что крайне отрицательно сказывается на производительности труда, рост взаимопонимания и доверия, быстроту в решении проблем, эффективное и спокойное ведение бизнеса.</w:t>
      </w:r>
    </w:p>
    <w:p w:rsidR="007239D7" w:rsidRPr="00DF754A" w:rsidRDefault="00EC25FD" w:rsidP="007D24C3">
      <w:pPr>
        <w:spacing w:after="0" w:line="360" w:lineRule="auto"/>
        <w:ind w:firstLine="709"/>
        <w:jc w:val="both"/>
        <w:rPr>
          <w:rFonts w:eastAsia="Times New Roman" w:cstheme="minorHAnsi"/>
          <w:sz w:val="28"/>
          <w:szCs w:val="28"/>
        </w:rPr>
      </w:pPr>
      <w:r w:rsidRPr="00DF754A">
        <w:rPr>
          <w:rFonts w:eastAsia="Times New Roman" w:cstheme="minorHAnsi"/>
          <w:sz w:val="28"/>
          <w:szCs w:val="28"/>
        </w:rPr>
        <w:t xml:space="preserve">Таким образом, управление персоналом предприятия осуществляется с помощью сочетания административных, экономических и социально-психологических методов управления. Основа системы стимулирования персонала закладывается использованием организационно-технических методов, которые оптимизируют построение системы управления эффективностью труда. Используемые </w:t>
      </w:r>
      <w:r w:rsidR="00DF754A" w:rsidRPr="00DF754A">
        <w:rPr>
          <w:rFonts w:eastAsia="Times New Roman" w:cstheme="minorHAnsi"/>
          <w:sz w:val="28"/>
        </w:rPr>
        <w:t>ОАО «Азовмежрайгаз»</w:t>
      </w:r>
      <w:r w:rsidR="00DF754A" w:rsidRPr="00E42A26">
        <w:rPr>
          <w:rFonts w:eastAsia="Times New Roman" w:cstheme="minorHAnsi"/>
          <w:b/>
          <w:sz w:val="28"/>
        </w:rPr>
        <w:t xml:space="preserve"> </w:t>
      </w:r>
      <w:r w:rsidR="00DF754A" w:rsidRPr="00DF754A">
        <w:rPr>
          <w:rFonts w:eastAsia="Times New Roman" w:cstheme="minorHAnsi"/>
          <w:sz w:val="28"/>
          <w:szCs w:val="28"/>
        </w:rPr>
        <w:t>социально</w:t>
      </w:r>
      <w:r w:rsidRPr="00DF754A">
        <w:rPr>
          <w:rFonts w:eastAsia="Times New Roman" w:cstheme="minorHAnsi"/>
          <w:sz w:val="28"/>
          <w:szCs w:val="28"/>
        </w:rPr>
        <w:t>-психологические методы эффективно осуществляют духовное стимулирование, создавая благоприятный психологический климат в коллективе и чувство принадлежности к организации. Установленный на предприятии стабильный размер вознаграждения персонала предотвращает увеличение текучести кадров и снижает затраты на поиск новых трудовых ресурсов. В части использования экономических методов стимулирования у предприятия имеются резервы усовершенствования процесса управления за счет усовершенствования системы материального стимулирования персонала за счет использования новых форм оплаты труда, в частности таких методов партисипативного управления, как участие работников в прибыли организации, участие работников в управлении.</w:t>
      </w:r>
    </w:p>
    <w:p w:rsidR="008024E9" w:rsidRDefault="008024E9">
      <w:pPr>
        <w:rPr>
          <w:rFonts w:asciiTheme="majorHAnsi" w:eastAsia="Times New Roman" w:hAnsiTheme="majorHAnsi" w:cstheme="majorBidi"/>
          <w:color w:val="2E74B5" w:themeColor="accent1" w:themeShade="BF"/>
          <w:sz w:val="26"/>
          <w:szCs w:val="26"/>
        </w:rPr>
      </w:pPr>
      <w:r>
        <w:rPr>
          <w:rFonts w:eastAsia="Times New Roman"/>
        </w:rPr>
        <w:br w:type="page"/>
      </w:r>
    </w:p>
    <w:p w:rsidR="00602B8E" w:rsidRDefault="00602B8E" w:rsidP="008C2EC1">
      <w:pPr>
        <w:pStyle w:val="2"/>
        <w:spacing w:before="0" w:line="360" w:lineRule="auto"/>
        <w:ind w:firstLine="708"/>
        <w:jc w:val="both"/>
        <w:rPr>
          <w:rFonts w:ascii="Times New Roman" w:eastAsia="Times New Roman" w:hAnsi="Times New Roman" w:cs="Times New Roman"/>
          <w:b/>
          <w:color w:val="auto"/>
          <w:sz w:val="28"/>
        </w:rPr>
      </w:pPr>
      <w:bookmarkStart w:id="8" w:name="_Toc432589627"/>
      <w:r>
        <w:rPr>
          <w:rFonts w:ascii="Times New Roman" w:eastAsia="Times New Roman" w:hAnsi="Times New Roman" w:cs="Times New Roman"/>
          <w:b/>
          <w:color w:val="auto"/>
          <w:sz w:val="28"/>
        </w:rPr>
        <w:lastRenderedPageBreak/>
        <w:t>2.2 Система мотивации и стимулирования персонала в ОАО «Азовмежрайгаз»</w:t>
      </w:r>
    </w:p>
    <w:p w:rsidR="00D3325A" w:rsidRPr="00D3325A" w:rsidRDefault="00D3325A" w:rsidP="00D3325A"/>
    <w:p w:rsidR="00FA7321" w:rsidRPr="009A0F9C" w:rsidRDefault="00FA7321" w:rsidP="009A0F9C">
      <w:pPr>
        <w:spacing w:after="0" w:line="360" w:lineRule="auto"/>
        <w:ind w:firstLine="709"/>
        <w:jc w:val="both"/>
        <w:rPr>
          <w:rFonts w:eastAsia="Times New Roman" w:cstheme="minorHAnsi"/>
          <w:sz w:val="28"/>
          <w:szCs w:val="28"/>
        </w:rPr>
      </w:pPr>
      <w:r w:rsidRPr="00FA7321">
        <w:rPr>
          <w:sz w:val="28"/>
        </w:rPr>
        <w:t>Система стимулирования</w:t>
      </w:r>
      <w:r w:rsidR="009A0F9C">
        <w:rPr>
          <w:sz w:val="28"/>
        </w:rPr>
        <w:t xml:space="preserve"> ОАО «</w:t>
      </w:r>
      <w:proofErr w:type="spellStart"/>
      <w:r w:rsidR="009A0F9C">
        <w:rPr>
          <w:sz w:val="28"/>
        </w:rPr>
        <w:t>Азовмежрайгаз</w:t>
      </w:r>
      <w:proofErr w:type="spellEnd"/>
      <w:r w:rsidR="009A0F9C">
        <w:rPr>
          <w:sz w:val="28"/>
        </w:rPr>
        <w:t xml:space="preserve">» </w:t>
      </w:r>
      <w:r w:rsidRPr="00FA7321">
        <w:rPr>
          <w:sz w:val="28"/>
        </w:rPr>
        <w:t xml:space="preserve">включает два вида стимулирования: материальное и нематериальное. На границе этих двух видов находятся так называемые статусные отличия — те стимулы, которые получает сотрудник, занимающий определенное положение в организации. </w:t>
      </w:r>
      <w:proofErr w:type="gramStart"/>
      <w:r w:rsidRPr="00FA7321">
        <w:rPr>
          <w:sz w:val="28"/>
        </w:rPr>
        <w:t>К</w:t>
      </w:r>
      <w:proofErr w:type="gramEnd"/>
      <w:r w:rsidRPr="00FA7321">
        <w:rPr>
          <w:sz w:val="28"/>
        </w:rPr>
        <w:t xml:space="preserve"> </w:t>
      </w:r>
      <w:proofErr w:type="gramStart"/>
      <w:r w:rsidRPr="00FA7321">
        <w:rPr>
          <w:sz w:val="28"/>
        </w:rPr>
        <w:t>такого</w:t>
      </w:r>
      <w:proofErr w:type="gramEnd"/>
      <w:r w:rsidRPr="00FA7321">
        <w:rPr>
          <w:sz w:val="28"/>
        </w:rPr>
        <w:t xml:space="preserve"> рода вознаграждениям относятся отдельный кабинет, персональный автомобиль, </w:t>
      </w:r>
      <w:r w:rsidRPr="009A0F9C">
        <w:rPr>
          <w:rFonts w:eastAsia="Times New Roman" w:cstheme="minorHAnsi"/>
          <w:sz w:val="28"/>
          <w:szCs w:val="28"/>
        </w:rPr>
        <w:t>мобильный телефон и т. п.</w:t>
      </w:r>
    </w:p>
    <w:p w:rsidR="00FA7321" w:rsidRPr="009A0F9C" w:rsidRDefault="00FA7321" w:rsidP="009A0F9C">
      <w:pPr>
        <w:spacing w:after="0" w:line="360" w:lineRule="auto"/>
        <w:ind w:firstLine="709"/>
        <w:jc w:val="both"/>
        <w:rPr>
          <w:rFonts w:eastAsia="Times New Roman" w:cstheme="minorHAnsi"/>
          <w:sz w:val="28"/>
          <w:szCs w:val="28"/>
        </w:rPr>
      </w:pPr>
      <w:r w:rsidRPr="009A0F9C">
        <w:rPr>
          <w:rFonts w:eastAsia="Times New Roman" w:cstheme="minorHAnsi"/>
          <w:sz w:val="28"/>
          <w:szCs w:val="28"/>
        </w:rPr>
        <w:t>Материальное стимулирование включает денежную компенсацию и систему льгот, которые предоставляет организация своим сотрудникам. При описании системы материального стимулирования часто использу</w:t>
      </w:r>
      <w:r w:rsidR="009A0F9C" w:rsidRPr="009A0F9C">
        <w:rPr>
          <w:rFonts w:eastAsia="Times New Roman" w:cstheme="minorHAnsi"/>
          <w:sz w:val="28"/>
          <w:szCs w:val="28"/>
        </w:rPr>
        <w:t>ется</w:t>
      </w:r>
      <w:r w:rsidRPr="009A0F9C">
        <w:rPr>
          <w:rFonts w:eastAsia="Times New Roman" w:cstheme="minorHAnsi"/>
          <w:sz w:val="28"/>
          <w:szCs w:val="28"/>
        </w:rPr>
        <w:t xml:space="preserve"> понятие компенсационного пакета.</w:t>
      </w:r>
    </w:p>
    <w:p w:rsidR="00FA7321" w:rsidRPr="009A0F9C" w:rsidRDefault="00FA7321" w:rsidP="009A0F9C">
      <w:pPr>
        <w:spacing w:after="0" w:line="360" w:lineRule="auto"/>
        <w:ind w:firstLine="709"/>
        <w:jc w:val="both"/>
        <w:rPr>
          <w:sz w:val="28"/>
        </w:rPr>
      </w:pPr>
      <w:r w:rsidRPr="009A0F9C">
        <w:rPr>
          <w:rFonts w:eastAsia="Times New Roman" w:cstheme="minorHAnsi"/>
          <w:sz w:val="28"/>
          <w:szCs w:val="28"/>
        </w:rPr>
        <w:t xml:space="preserve">Компенсационный пакет документально представляет собой ряд положений об оплате труда и премировании (материальном стимулировании), а также перечень льгот для сотрудников компании, разрабатываемый </w:t>
      </w:r>
      <w:r w:rsidRPr="009A0F9C">
        <w:rPr>
          <w:sz w:val="28"/>
        </w:rPr>
        <w:t>организацией самостоятельно на основе ее социально-экономического положения.</w:t>
      </w:r>
    </w:p>
    <w:p w:rsidR="00FA7321" w:rsidRPr="009A0F9C" w:rsidRDefault="00FA7321" w:rsidP="009A0F9C">
      <w:pPr>
        <w:spacing w:after="0" w:line="360" w:lineRule="auto"/>
        <w:ind w:firstLine="709"/>
        <w:jc w:val="both"/>
        <w:rPr>
          <w:sz w:val="28"/>
        </w:rPr>
      </w:pPr>
      <w:r w:rsidRPr="009A0F9C">
        <w:rPr>
          <w:sz w:val="28"/>
        </w:rPr>
        <w:t>Основное значение системы компенсаций заключается в том, чтобы стимулировать эффективное производственное поведение сотрудников, направив его на достижение стоящих перед ней стратегических задач, иными словами, соединить материальные интересы работника со стратегическими целями организации. Это определяет цели системы компенсации</w:t>
      </w:r>
      <w:r w:rsidR="009A0F9C">
        <w:rPr>
          <w:sz w:val="28"/>
        </w:rPr>
        <w:t xml:space="preserve"> в ОАО «Азовмежрайгаз»</w:t>
      </w:r>
      <w:r w:rsidRPr="009A0F9C">
        <w:rPr>
          <w:sz w:val="28"/>
        </w:rPr>
        <w:t>:</w:t>
      </w:r>
    </w:p>
    <w:p w:rsidR="00FA7321" w:rsidRPr="00D3325A" w:rsidRDefault="00FA7321" w:rsidP="00D3325A">
      <w:pPr>
        <w:pStyle w:val="a4"/>
        <w:numPr>
          <w:ilvl w:val="0"/>
          <w:numId w:val="41"/>
        </w:numPr>
        <w:spacing w:after="0" w:line="360" w:lineRule="auto"/>
        <w:ind w:left="0" w:firstLine="709"/>
        <w:jc w:val="both"/>
        <w:rPr>
          <w:sz w:val="28"/>
        </w:rPr>
      </w:pPr>
      <w:r w:rsidRPr="00D3325A">
        <w:rPr>
          <w:sz w:val="28"/>
        </w:rPr>
        <w:t>Привл</w:t>
      </w:r>
      <w:r w:rsidR="00D3325A">
        <w:rPr>
          <w:sz w:val="28"/>
        </w:rPr>
        <w:t>ечение персонала в организацию -</w:t>
      </w:r>
      <w:r w:rsidRPr="00D3325A">
        <w:rPr>
          <w:sz w:val="28"/>
        </w:rPr>
        <w:t> система компенсаций должна быть конкурентоспособной применительно к той категории работников, которые требуются организации.</w:t>
      </w:r>
    </w:p>
    <w:p w:rsidR="00FA7321" w:rsidRPr="00D3325A" w:rsidRDefault="00FA7321" w:rsidP="00D3325A">
      <w:pPr>
        <w:pStyle w:val="a4"/>
        <w:numPr>
          <w:ilvl w:val="0"/>
          <w:numId w:val="41"/>
        </w:numPr>
        <w:spacing w:after="0" w:line="360" w:lineRule="auto"/>
        <w:ind w:left="0" w:firstLine="709"/>
        <w:jc w:val="both"/>
        <w:rPr>
          <w:sz w:val="28"/>
        </w:rPr>
      </w:pPr>
      <w:r w:rsidRPr="00D3325A">
        <w:rPr>
          <w:sz w:val="28"/>
        </w:rPr>
        <w:t>Сохранение (стабилиза</w:t>
      </w:r>
      <w:r w:rsidR="00D3325A">
        <w:rPr>
          <w:sz w:val="28"/>
        </w:rPr>
        <w:t>ция) сотрудников в организации -</w:t>
      </w:r>
      <w:r w:rsidRPr="00D3325A">
        <w:rPr>
          <w:sz w:val="28"/>
        </w:rPr>
        <w:t> в случае, когда вознаграждение в организации не соответствует тому, что предлагает рынок труда, сотрудники могут начать покидать ее.</w:t>
      </w:r>
    </w:p>
    <w:p w:rsidR="00FA7321" w:rsidRPr="00D3325A" w:rsidRDefault="00FA7321" w:rsidP="00D3325A">
      <w:pPr>
        <w:pStyle w:val="a4"/>
        <w:numPr>
          <w:ilvl w:val="0"/>
          <w:numId w:val="41"/>
        </w:numPr>
        <w:spacing w:after="0" w:line="360" w:lineRule="auto"/>
        <w:ind w:left="0" w:firstLine="709"/>
        <w:jc w:val="both"/>
        <w:rPr>
          <w:sz w:val="28"/>
        </w:rPr>
      </w:pPr>
      <w:r w:rsidRPr="00D3325A">
        <w:rPr>
          <w:sz w:val="28"/>
        </w:rPr>
        <w:lastRenderedPageBreak/>
        <w:t>Стимулировани</w:t>
      </w:r>
      <w:r w:rsidR="00D3325A">
        <w:rPr>
          <w:sz w:val="28"/>
        </w:rPr>
        <w:t xml:space="preserve">е производительного поведения - </w:t>
      </w:r>
      <w:r w:rsidRPr="00D3325A">
        <w:rPr>
          <w:sz w:val="28"/>
        </w:rPr>
        <w:t xml:space="preserve">вознаграждение должно ориентировать работников </w:t>
      </w:r>
      <w:proofErr w:type="gramStart"/>
      <w:r w:rsidRPr="00D3325A">
        <w:rPr>
          <w:sz w:val="28"/>
        </w:rPr>
        <w:t>на те</w:t>
      </w:r>
      <w:proofErr w:type="gramEnd"/>
      <w:r w:rsidRPr="00D3325A">
        <w:rPr>
          <w:sz w:val="28"/>
        </w:rPr>
        <w:t xml:space="preserve"> действия, которые необходимы организации.</w:t>
      </w:r>
    </w:p>
    <w:p w:rsidR="00FA7321" w:rsidRPr="00D3325A" w:rsidRDefault="00FA7321" w:rsidP="00D3325A">
      <w:pPr>
        <w:pStyle w:val="a4"/>
        <w:numPr>
          <w:ilvl w:val="0"/>
          <w:numId w:val="41"/>
        </w:numPr>
        <w:spacing w:after="0" w:line="360" w:lineRule="auto"/>
        <w:ind w:left="0" w:firstLine="709"/>
        <w:jc w:val="both"/>
        <w:rPr>
          <w:sz w:val="28"/>
        </w:rPr>
      </w:pPr>
      <w:proofErr w:type="gramStart"/>
      <w:r w:rsidRPr="00D3325A">
        <w:rPr>
          <w:sz w:val="28"/>
        </w:rPr>
        <w:t>Контрол</w:t>
      </w:r>
      <w:r w:rsidR="00D3325A">
        <w:rPr>
          <w:sz w:val="28"/>
        </w:rPr>
        <w:t>ь за</w:t>
      </w:r>
      <w:proofErr w:type="gramEnd"/>
      <w:r w:rsidR="00D3325A">
        <w:rPr>
          <w:sz w:val="28"/>
        </w:rPr>
        <w:t xml:space="preserve"> издержками на работников - </w:t>
      </w:r>
      <w:r w:rsidRPr="00D3325A">
        <w:rPr>
          <w:sz w:val="28"/>
        </w:rPr>
        <w:t>продуманная система компенсации позволяет организации контролировать и эффективно управлять затратами на оплату труда сотрудников, обеспечивая при этом их стабильность.</w:t>
      </w:r>
    </w:p>
    <w:p w:rsidR="00FA7321" w:rsidRPr="00D3325A" w:rsidRDefault="00FA7321" w:rsidP="00D3325A">
      <w:pPr>
        <w:pStyle w:val="a4"/>
        <w:numPr>
          <w:ilvl w:val="0"/>
          <w:numId w:val="41"/>
        </w:numPr>
        <w:spacing w:after="0" w:line="360" w:lineRule="auto"/>
        <w:ind w:left="0" w:firstLine="709"/>
        <w:jc w:val="both"/>
        <w:rPr>
          <w:sz w:val="28"/>
        </w:rPr>
      </w:pPr>
      <w:r w:rsidRPr="00D3325A">
        <w:rPr>
          <w:sz w:val="28"/>
        </w:rPr>
        <w:t>Администрати</w:t>
      </w:r>
      <w:r w:rsidR="00D3325A">
        <w:rPr>
          <w:sz w:val="28"/>
        </w:rPr>
        <w:t xml:space="preserve">вная эффективность и простота - </w:t>
      </w:r>
      <w:r w:rsidRPr="00D3325A">
        <w:rPr>
          <w:sz w:val="28"/>
        </w:rPr>
        <w:t>система компенсации должна быть, с одной стороны, хорошо понятна каждому сотруднику организации, с другой стороны, не требовать значительных материальных и трудовых ресурсов для ее нормального функционирования.</w:t>
      </w:r>
    </w:p>
    <w:p w:rsidR="00FA7321" w:rsidRPr="00D3325A" w:rsidRDefault="00FA7321" w:rsidP="00D3325A">
      <w:pPr>
        <w:pStyle w:val="a4"/>
        <w:numPr>
          <w:ilvl w:val="0"/>
          <w:numId w:val="41"/>
        </w:numPr>
        <w:spacing w:after="0" w:line="360" w:lineRule="auto"/>
        <w:ind w:left="0" w:firstLine="709"/>
        <w:jc w:val="both"/>
        <w:rPr>
          <w:sz w:val="28"/>
        </w:rPr>
      </w:pPr>
      <w:r w:rsidRPr="00D3325A">
        <w:rPr>
          <w:sz w:val="28"/>
        </w:rPr>
        <w:t>Соответствие требованиям законодательства.</w:t>
      </w:r>
    </w:p>
    <w:p w:rsidR="009A0F9C" w:rsidRDefault="00FA7321" w:rsidP="009A0F9C">
      <w:pPr>
        <w:spacing w:after="0" w:line="360" w:lineRule="auto"/>
        <w:ind w:firstLine="709"/>
        <w:jc w:val="both"/>
        <w:rPr>
          <w:sz w:val="28"/>
        </w:rPr>
      </w:pPr>
      <w:r w:rsidRPr="009A0F9C">
        <w:rPr>
          <w:sz w:val="28"/>
        </w:rPr>
        <w:t>В основе принятия решения о размере компенсационного пакета лежит своеобразный треугольник, одна</w:t>
      </w:r>
      <w:r w:rsidR="00D3325A">
        <w:rPr>
          <w:sz w:val="28"/>
        </w:rPr>
        <w:t xml:space="preserve"> сторона которого -</w:t>
      </w:r>
      <w:r w:rsidRPr="009A0F9C">
        <w:rPr>
          <w:sz w:val="28"/>
        </w:rPr>
        <w:t xml:space="preserve"> интересы работодателя, другая </w:t>
      </w:r>
      <w:r w:rsidR="00D3325A">
        <w:rPr>
          <w:sz w:val="28"/>
        </w:rPr>
        <w:t>-</w:t>
      </w:r>
      <w:r w:rsidRPr="009A0F9C">
        <w:rPr>
          <w:sz w:val="28"/>
        </w:rPr>
        <w:t xml:space="preserve"> интересы наемного работника, третья </w:t>
      </w:r>
      <w:r w:rsidR="00D3325A">
        <w:rPr>
          <w:sz w:val="28"/>
        </w:rPr>
        <w:t>-</w:t>
      </w:r>
      <w:r w:rsidRPr="009A0F9C">
        <w:rPr>
          <w:sz w:val="28"/>
        </w:rPr>
        <w:t xml:space="preserve"> интересы покупателя </w:t>
      </w:r>
      <w:r w:rsidR="009A0F9C">
        <w:rPr>
          <w:sz w:val="28"/>
        </w:rPr>
        <w:t xml:space="preserve">плательщика или заказчика. </w:t>
      </w:r>
    </w:p>
    <w:p w:rsidR="00FA7321" w:rsidRPr="009A0F9C" w:rsidRDefault="00FA7321" w:rsidP="009A0F9C">
      <w:pPr>
        <w:spacing w:after="0" w:line="360" w:lineRule="auto"/>
        <w:ind w:firstLine="709"/>
        <w:jc w:val="both"/>
        <w:rPr>
          <w:sz w:val="28"/>
        </w:rPr>
      </w:pPr>
      <w:r w:rsidRPr="009A0F9C">
        <w:rPr>
          <w:sz w:val="28"/>
        </w:rPr>
        <w:t xml:space="preserve">Традиционная система компенсаций предусматривает, что вознаграждение, получаемое сотрудником от организации, складывается из двух элементов </w:t>
      </w:r>
      <w:r w:rsidR="00D3325A">
        <w:rPr>
          <w:sz w:val="28"/>
        </w:rPr>
        <w:t>-</w:t>
      </w:r>
      <w:r w:rsidRPr="009A0F9C">
        <w:rPr>
          <w:sz w:val="28"/>
        </w:rPr>
        <w:t> основного (заработной платы или оклада) и дополнительного</w:t>
      </w:r>
      <w:r w:rsidR="009A0F9C" w:rsidRPr="009A0F9C">
        <w:rPr>
          <w:sz w:val="28"/>
        </w:rPr>
        <w:t xml:space="preserve"> </w:t>
      </w:r>
      <w:r w:rsidRPr="009A0F9C">
        <w:rPr>
          <w:sz w:val="28"/>
        </w:rPr>
        <w:t>(льгот) и остается постоянным в течение определенного, достаточно продолжительного промежутка времени.</w:t>
      </w:r>
    </w:p>
    <w:p w:rsidR="00FA7321" w:rsidRPr="009A0F9C" w:rsidRDefault="00FA7321" w:rsidP="009A0F9C">
      <w:pPr>
        <w:spacing w:after="0" w:line="360" w:lineRule="auto"/>
        <w:ind w:firstLine="709"/>
        <w:jc w:val="both"/>
        <w:rPr>
          <w:sz w:val="28"/>
        </w:rPr>
      </w:pPr>
      <w:r w:rsidRPr="009A0F9C">
        <w:rPr>
          <w:sz w:val="28"/>
        </w:rPr>
        <w:t xml:space="preserve">В дополнение к заработной плате ОАО «Азовмежрайгаз» </w:t>
      </w:r>
      <w:r w:rsidR="009A0F9C">
        <w:rPr>
          <w:sz w:val="28"/>
        </w:rPr>
        <w:t xml:space="preserve"> предоставляе</w:t>
      </w:r>
      <w:r w:rsidRPr="009A0F9C">
        <w:rPr>
          <w:sz w:val="28"/>
        </w:rPr>
        <w:t>т своим сотрудникам значительное количество льгот. К числу льгот относятся все дополнительные (по отношению к заработной плате и другим</w:t>
      </w:r>
      <w:r w:rsidR="00D3325A">
        <w:rPr>
          <w:sz w:val="28"/>
        </w:rPr>
        <w:t>,</w:t>
      </w:r>
      <w:r w:rsidRPr="009A0F9C">
        <w:rPr>
          <w:sz w:val="28"/>
        </w:rPr>
        <w:t xml:space="preserve"> связанным с нею выплатам) предоставляемые организацией услуги или материальные блага, имеющие для организации денежный эквивалент. К ним относятся медицинское страхование, страхование жизни, бесплатное питание, дополнительный отпуск, путевка в санаторий и т. д.</w:t>
      </w:r>
    </w:p>
    <w:p w:rsidR="00AF678D" w:rsidRDefault="00FA7321" w:rsidP="009A0F9C">
      <w:pPr>
        <w:spacing w:after="0" w:line="360" w:lineRule="auto"/>
        <w:ind w:firstLine="709"/>
        <w:jc w:val="both"/>
        <w:rPr>
          <w:sz w:val="28"/>
        </w:rPr>
      </w:pPr>
      <w:r w:rsidRPr="009A0F9C">
        <w:rPr>
          <w:sz w:val="28"/>
        </w:rPr>
        <w:t xml:space="preserve">Возвращаясь к вопросу о заработной плате, необходимо отметить, что наряду с вариантом выплаты зафиксированного на продолжительный срок оклада широко распространена система переменной заработной платы. </w:t>
      </w:r>
    </w:p>
    <w:p w:rsidR="00FA7321" w:rsidRPr="009A0F9C" w:rsidRDefault="00FA7321" w:rsidP="009A0F9C">
      <w:pPr>
        <w:spacing w:after="0" w:line="360" w:lineRule="auto"/>
        <w:ind w:firstLine="709"/>
        <w:jc w:val="both"/>
        <w:rPr>
          <w:sz w:val="28"/>
        </w:rPr>
      </w:pPr>
      <w:proofErr w:type="gramStart"/>
      <w:r w:rsidRPr="009A0F9C">
        <w:rPr>
          <w:sz w:val="28"/>
        </w:rPr>
        <w:lastRenderedPageBreak/>
        <w:t>Существует несколько широко используемых систем переменной заработной платы, наиболее известной из которых является сдельная.</w:t>
      </w:r>
      <w:proofErr w:type="gramEnd"/>
      <w:r w:rsidRPr="009A0F9C">
        <w:rPr>
          <w:sz w:val="28"/>
        </w:rPr>
        <w:t xml:space="preserve"> Этот метод хорошо понятен работникам и ценится ими за объективность. Одной из наиболее сложных задач при использовании переменной заработной платы является выбор основания для ее начисления. Такая система будет действительно стимулирующей только в том случае, если сотрудник реально сможет оказывать влияние на основание, которое используется для начисления ему заработной платы. Менеджер по продажам может получать дополнительно деньги в зависимости от стоимости реализованной им продукции, но гораздо труднее решить, что может быть основанием для начисления переменной заработной платы диспетчеру или секретарю. Именно поэтому такие категории работников чаще всего получают постоянный оклад.</w:t>
      </w:r>
    </w:p>
    <w:p w:rsidR="00FA7321" w:rsidRPr="009A0F9C" w:rsidRDefault="00FA7321" w:rsidP="009A0F9C">
      <w:pPr>
        <w:spacing w:after="0" w:line="360" w:lineRule="auto"/>
        <w:ind w:firstLine="709"/>
        <w:jc w:val="both"/>
        <w:rPr>
          <w:sz w:val="28"/>
        </w:rPr>
      </w:pPr>
      <w:r w:rsidRPr="009A0F9C">
        <w:rPr>
          <w:sz w:val="28"/>
        </w:rPr>
        <w:t xml:space="preserve">Особое значение при выборе той или иной системы заработной платы имеют психологические особенности работника. Более консервативные, тревожные, не склонные к риску люди предпочитают получать постоянную заработную плату. В то же время сотрудники с высокой степенью </w:t>
      </w:r>
      <w:r w:rsidR="00FD6FDB" w:rsidRPr="009A0F9C">
        <w:rPr>
          <w:sz w:val="28"/>
        </w:rPr>
        <w:t>интервальности</w:t>
      </w:r>
      <w:r w:rsidRPr="009A0F9C">
        <w:rPr>
          <w:sz w:val="28"/>
        </w:rPr>
        <w:t xml:space="preserve">, эмоционально устойчивые, способные к риску, будут заинтересованы в том, чтобы большая часть их денежной компенсации была </w:t>
      </w:r>
      <w:proofErr w:type="gramStart"/>
      <w:r w:rsidRPr="009A0F9C">
        <w:rPr>
          <w:sz w:val="28"/>
        </w:rPr>
        <w:t>переменной</w:t>
      </w:r>
      <w:proofErr w:type="gramEnd"/>
      <w:r w:rsidRPr="009A0F9C">
        <w:rPr>
          <w:sz w:val="28"/>
        </w:rPr>
        <w:t xml:space="preserve"> и размер ее зависел от их усилий.</w:t>
      </w:r>
    </w:p>
    <w:p w:rsidR="008C2EC1" w:rsidRPr="008C2EC1" w:rsidRDefault="008C2EC1" w:rsidP="008C2EC1"/>
    <w:p w:rsidR="00242CE9" w:rsidRDefault="00602B8E" w:rsidP="008C2EC1">
      <w:pPr>
        <w:pStyle w:val="2"/>
        <w:spacing w:before="0" w:line="360" w:lineRule="auto"/>
        <w:ind w:firstLine="708"/>
        <w:jc w:val="both"/>
        <w:rPr>
          <w:rFonts w:asciiTheme="minorHAnsi" w:eastAsia="Times New Roman" w:hAnsiTheme="minorHAnsi" w:cstheme="minorHAnsi"/>
          <w:b/>
          <w:color w:val="auto"/>
          <w:sz w:val="28"/>
        </w:rPr>
      </w:pPr>
      <w:r>
        <w:rPr>
          <w:rFonts w:ascii="Times New Roman" w:eastAsia="Times New Roman" w:hAnsi="Times New Roman" w:cs="Times New Roman"/>
          <w:b/>
          <w:color w:val="auto"/>
          <w:sz w:val="28"/>
        </w:rPr>
        <w:t>2.3</w:t>
      </w:r>
      <w:r w:rsidR="008024E9">
        <w:rPr>
          <w:rFonts w:ascii="Times New Roman" w:eastAsia="Times New Roman" w:hAnsi="Times New Roman" w:cs="Times New Roman"/>
          <w:b/>
          <w:color w:val="auto"/>
          <w:sz w:val="28"/>
        </w:rPr>
        <w:t xml:space="preserve"> Совершенствование механизма</w:t>
      </w:r>
      <w:r w:rsidR="00242CE9" w:rsidRPr="008024E9">
        <w:rPr>
          <w:rFonts w:ascii="Times New Roman" w:eastAsia="Times New Roman" w:hAnsi="Times New Roman" w:cs="Times New Roman"/>
          <w:b/>
          <w:color w:val="auto"/>
          <w:sz w:val="28"/>
        </w:rPr>
        <w:t xml:space="preserve"> мотивации и стимулирования трудовой деятельности в </w:t>
      </w:r>
      <w:r w:rsidR="008024E9" w:rsidRPr="008024E9">
        <w:rPr>
          <w:rFonts w:asciiTheme="minorHAnsi" w:eastAsia="Times New Roman" w:hAnsiTheme="minorHAnsi" w:cstheme="minorHAnsi"/>
          <w:b/>
          <w:color w:val="auto"/>
          <w:sz w:val="28"/>
        </w:rPr>
        <w:t>ОАО «Азовмежрайгаз»</w:t>
      </w:r>
      <w:bookmarkEnd w:id="8"/>
    </w:p>
    <w:p w:rsidR="008C2EC1" w:rsidRPr="008C2EC1" w:rsidRDefault="008C2EC1" w:rsidP="008C2EC1"/>
    <w:p w:rsidR="00242CE9" w:rsidRPr="0041767A" w:rsidRDefault="00242CE9" w:rsidP="008024E9">
      <w:pPr>
        <w:spacing w:after="0" w:line="360" w:lineRule="auto"/>
        <w:ind w:firstLine="709"/>
        <w:jc w:val="both"/>
        <w:rPr>
          <w:rFonts w:cstheme="minorHAnsi"/>
          <w:sz w:val="28"/>
          <w:szCs w:val="28"/>
        </w:rPr>
      </w:pPr>
      <w:r w:rsidRPr="0041767A">
        <w:rPr>
          <w:rFonts w:cstheme="minorHAnsi"/>
          <w:sz w:val="28"/>
          <w:szCs w:val="28"/>
        </w:rPr>
        <w:t>В целях совершенствования мотивации и стимулирования эффективности труда и управления персоналом в компании</w:t>
      </w:r>
      <w:r w:rsidR="008024E9">
        <w:rPr>
          <w:rFonts w:cstheme="minorHAnsi"/>
          <w:sz w:val="28"/>
          <w:szCs w:val="28"/>
        </w:rPr>
        <w:t xml:space="preserve"> </w:t>
      </w:r>
      <w:r w:rsidR="008024E9" w:rsidRPr="00DF754A">
        <w:rPr>
          <w:rFonts w:eastAsia="Times New Roman" w:cstheme="minorHAnsi"/>
          <w:sz w:val="28"/>
        </w:rPr>
        <w:t>ОАО «Азовмежрайгаз»</w:t>
      </w:r>
      <w:r w:rsidRPr="0041767A">
        <w:rPr>
          <w:rFonts w:cstheme="minorHAnsi"/>
          <w:sz w:val="28"/>
          <w:szCs w:val="28"/>
        </w:rPr>
        <w:t xml:space="preserve"> можно предложить следующее. </w:t>
      </w:r>
    </w:p>
    <w:p w:rsidR="00242CE9" w:rsidRPr="00AF678D" w:rsidRDefault="00242CE9" w:rsidP="00AF678D">
      <w:pPr>
        <w:pStyle w:val="a4"/>
        <w:numPr>
          <w:ilvl w:val="0"/>
          <w:numId w:val="44"/>
        </w:numPr>
        <w:spacing w:after="0" w:line="360" w:lineRule="auto"/>
        <w:ind w:left="0" w:firstLine="993"/>
        <w:jc w:val="both"/>
        <w:rPr>
          <w:rFonts w:eastAsia="Times New Roman" w:cstheme="minorHAnsi"/>
          <w:sz w:val="28"/>
          <w:szCs w:val="28"/>
        </w:rPr>
      </w:pPr>
      <w:r w:rsidRPr="00AF678D">
        <w:rPr>
          <w:rFonts w:eastAsia="Times New Roman" w:cstheme="minorHAnsi"/>
          <w:sz w:val="28"/>
          <w:szCs w:val="28"/>
        </w:rPr>
        <w:t>Заработная плата важна для всех. Она должна быть конкурентной по сравнению с той, которую работник мог бы получать в другом месте. Для усиления стимулирующей роли заработной платы целесообразно соблюдение следующих принципов:</w:t>
      </w:r>
    </w:p>
    <w:p w:rsidR="00242CE9" w:rsidRPr="0041767A" w:rsidRDefault="00242CE9" w:rsidP="00AF678D">
      <w:pPr>
        <w:numPr>
          <w:ilvl w:val="0"/>
          <w:numId w:val="43"/>
        </w:numPr>
        <w:spacing w:after="0" w:line="360" w:lineRule="auto"/>
        <w:ind w:firstLine="709"/>
        <w:jc w:val="both"/>
        <w:rPr>
          <w:rFonts w:eastAsia="Times New Roman" w:cstheme="minorHAnsi"/>
          <w:sz w:val="28"/>
          <w:szCs w:val="28"/>
        </w:rPr>
      </w:pPr>
      <w:r w:rsidRPr="0041767A">
        <w:rPr>
          <w:rFonts w:eastAsia="Times New Roman" w:cstheme="minorHAnsi"/>
          <w:sz w:val="28"/>
          <w:szCs w:val="28"/>
        </w:rPr>
        <w:lastRenderedPageBreak/>
        <w:t>зависимость заработной платы от эффективности, производительности и качества выполняемых работ с целью обеспечения заинтересованности наемных работников в результатах своей работы;</w:t>
      </w:r>
    </w:p>
    <w:p w:rsidR="00242CE9" w:rsidRPr="0041767A" w:rsidRDefault="00242CE9" w:rsidP="00AF678D">
      <w:pPr>
        <w:numPr>
          <w:ilvl w:val="0"/>
          <w:numId w:val="43"/>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внедрение гибких систем оплаты, основанных на учете конечных результатов работы организации и индивидуального вклада работника, в том числе участие в прибылях;</w:t>
      </w:r>
    </w:p>
    <w:p w:rsidR="00242CE9" w:rsidRPr="0041767A" w:rsidRDefault="00242CE9" w:rsidP="00AF678D">
      <w:pPr>
        <w:numPr>
          <w:ilvl w:val="0"/>
          <w:numId w:val="43"/>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исключение уравнительности в оплате наемных работников;</w:t>
      </w:r>
    </w:p>
    <w:p w:rsidR="00242CE9" w:rsidRPr="0041767A" w:rsidRDefault="00242CE9" w:rsidP="00AF678D">
      <w:pPr>
        <w:numPr>
          <w:ilvl w:val="0"/>
          <w:numId w:val="43"/>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при создании системы оплаты наемных работников предусмотреть усиление ее объединяющей роли, исключающей противостояние между работниками.</w:t>
      </w:r>
    </w:p>
    <w:p w:rsidR="00FD6FDB" w:rsidRPr="00AF678D" w:rsidRDefault="00242CE9" w:rsidP="00AF678D">
      <w:pPr>
        <w:pStyle w:val="a4"/>
        <w:numPr>
          <w:ilvl w:val="0"/>
          <w:numId w:val="47"/>
        </w:numPr>
        <w:spacing w:after="0" w:line="360" w:lineRule="auto"/>
        <w:ind w:left="0" w:firstLine="709"/>
        <w:jc w:val="both"/>
        <w:rPr>
          <w:rFonts w:cstheme="minorHAnsi"/>
          <w:sz w:val="28"/>
          <w:szCs w:val="28"/>
        </w:rPr>
      </w:pPr>
      <w:r w:rsidRPr="00AF678D">
        <w:rPr>
          <w:rFonts w:cstheme="minorHAnsi"/>
          <w:sz w:val="28"/>
          <w:szCs w:val="28"/>
        </w:rPr>
        <w:t xml:space="preserve">Вознаграждать нужно не только крупные достижения, которые не так уж часты, но и небольшие, чтобы воспитать чувство достижимости целей. Очень эффективны в этом плане неожиданные вознаграждения. Можно, например, внедрить идею привлечения должного внимания к хорошим работникам с помощью бальной системы, а не схемы дополнительной стимулирующей оплаты. Допустим, за год работы без прогулов работнику будет начисляться 25 баллов, за год без нарушения дисциплины - также 25 баллов, за год работы без опозданий 15 баллов. </w:t>
      </w:r>
    </w:p>
    <w:p w:rsidR="00FD6FDB" w:rsidRDefault="00242CE9" w:rsidP="008024E9">
      <w:pPr>
        <w:spacing w:after="0" w:line="360" w:lineRule="auto"/>
        <w:ind w:firstLine="709"/>
        <w:jc w:val="both"/>
        <w:rPr>
          <w:rFonts w:cstheme="minorHAnsi"/>
          <w:sz w:val="28"/>
          <w:szCs w:val="28"/>
        </w:rPr>
      </w:pPr>
      <w:r w:rsidRPr="0041767A">
        <w:rPr>
          <w:rFonts w:cstheme="minorHAnsi"/>
          <w:sz w:val="28"/>
          <w:szCs w:val="28"/>
        </w:rPr>
        <w:t xml:space="preserve">Дополнительные баллы будут начисляться работникам за поданные ими предложения по повышению производительности труда и за обслуживание клиентов. Можно добавить баллы за работу без больничных, за сверхурочную работу в связи с производственной необходимостью. Работники, набравшие 100 баллов, получат подарок, например куртку с фирменным знаком и надписью «Лучший». Работники, набравшие более 100 баллов, получат право выбрать по каталогу ценные подарки за счет фирмы. </w:t>
      </w:r>
    </w:p>
    <w:p w:rsidR="00242CE9" w:rsidRPr="0041767A" w:rsidRDefault="00242CE9" w:rsidP="008024E9">
      <w:pPr>
        <w:spacing w:after="0" w:line="360" w:lineRule="auto"/>
        <w:ind w:firstLine="709"/>
        <w:jc w:val="both"/>
        <w:rPr>
          <w:rFonts w:cstheme="minorHAnsi"/>
          <w:sz w:val="28"/>
          <w:szCs w:val="28"/>
        </w:rPr>
      </w:pPr>
      <w:r w:rsidRPr="0041767A">
        <w:rPr>
          <w:rFonts w:cstheme="minorHAnsi"/>
          <w:sz w:val="28"/>
          <w:szCs w:val="28"/>
        </w:rPr>
        <w:t>Те работники, которые не тратят заработанные ими за год баллы, могут накапливать их на своих счетах, и когда счет достигнет, например 600 баллов, они получат право на более ценные подарки.</w:t>
      </w:r>
    </w:p>
    <w:p w:rsidR="00242CE9" w:rsidRPr="00AF678D" w:rsidRDefault="00242CE9" w:rsidP="00AF678D">
      <w:pPr>
        <w:pStyle w:val="a4"/>
        <w:numPr>
          <w:ilvl w:val="0"/>
          <w:numId w:val="48"/>
        </w:numPr>
        <w:spacing w:after="0" w:line="360" w:lineRule="auto"/>
        <w:ind w:left="0" w:firstLine="709"/>
        <w:jc w:val="both"/>
        <w:rPr>
          <w:rFonts w:cstheme="minorHAnsi"/>
          <w:sz w:val="28"/>
          <w:szCs w:val="28"/>
        </w:rPr>
      </w:pPr>
      <w:r w:rsidRPr="00AF678D">
        <w:rPr>
          <w:rFonts w:cstheme="minorHAnsi"/>
          <w:sz w:val="28"/>
          <w:szCs w:val="28"/>
        </w:rPr>
        <w:t xml:space="preserve">Связь между дополнительными усилиями человека, достижением хороших показателей и вознаграждением должна быть ясной, понятной всем и </w:t>
      </w:r>
      <w:r w:rsidRPr="00AF678D">
        <w:rPr>
          <w:rFonts w:cstheme="minorHAnsi"/>
          <w:sz w:val="28"/>
          <w:szCs w:val="28"/>
        </w:rPr>
        <w:lastRenderedPageBreak/>
        <w:t>обязательной. Если этой связи нет, то именно лучшие работники будут разочарованы в наибольшей степени и, скорее всего, именно они могут уйти со своей работы, снизив, таким образом, общий уровень производства.</w:t>
      </w:r>
    </w:p>
    <w:p w:rsidR="00242CE9" w:rsidRPr="00AF678D" w:rsidRDefault="00242CE9" w:rsidP="00AF678D">
      <w:pPr>
        <w:pStyle w:val="a4"/>
        <w:numPr>
          <w:ilvl w:val="0"/>
          <w:numId w:val="48"/>
        </w:numPr>
        <w:spacing w:after="0" w:line="360" w:lineRule="auto"/>
        <w:ind w:left="0" w:firstLine="709"/>
        <w:jc w:val="both"/>
        <w:rPr>
          <w:rFonts w:eastAsia="Times New Roman" w:cstheme="minorHAnsi"/>
          <w:sz w:val="28"/>
          <w:szCs w:val="28"/>
        </w:rPr>
      </w:pPr>
      <w:r w:rsidRPr="00AF678D">
        <w:rPr>
          <w:rFonts w:eastAsia="Times New Roman" w:cstheme="minorHAnsi"/>
          <w:sz w:val="28"/>
          <w:szCs w:val="28"/>
        </w:rPr>
        <w:t>Чтобы процесс обучения в компании был результативным для фирмы и ее персонала, должны быть соблюдены следующие условия:</w:t>
      </w:r>
    </w:p>
    <w:p w:rsidR="00242CE9" w:rsidRPr="0041767A" w:rsidRDefault="00242CE9" w:rsidP="008024E9">
      <w:pPr>
        <w:numPr>
          <w:ilvl w:val="0"/>
          <w:numId w:val="17"/>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компания должна иметь стратегический план своей деятельности;</w:t>
      </w:r>
    </w:p>
    <w:p w:rsidR="00242CE9" w:rsidRPr="0041767A" w:rsidRDefault="00242CE9" w:rsidP="008024E9">
      <w:pPr>
        <w:numPr>
          <w:ilvl w:val="0"/>
          <w:numId w:val="17"/>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необходимо определять потребность компании в обучении персонала, чтобы удовлетворять эти потребности по мере их появления;</w:t>
      </w:r>
    </w:p>
    <w:p w:rsidR="00242CE9" w:rsidRPr="0041767A" w:rsidRDefault="00242CE9" w:rsidP="008024E9">
      <w:pPr>
        <w:numPr>
          <w:ilvl w:val="0"/>
          <w:numId w:val="17"/>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на практике процесс обучения и производственная деятельность должны составлять единое целое;</w:t>
      </w:r>
    </w:p>
    <w:p w:rsidR="00242CE9" w:rsidRPr="0041767A" w:rsidRDefault="00242CE9" w:rsidP="008024E9">
      <w:pPr>
        <w:numPr>
          <w:ilvl w:val="0"/>
          <w:numId w:val="17"/>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высшее руководство должно считать непрерывное развитие персонала одним из приоритетных дел.</w:t>
      </w:r>
    </w:p>
    <w:p w:rsidR="00FD6FDB" w:rsidRDefault="00242CE9" w:rsidP="008024E9">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Развитие персонала ни в коем случае нельзя рассматривать как роскошь, которая может быть позволительной только в "хорошее время", на самом деле, чем сложнее проблемы, с которыми сталкивается компания, тем выше потребность в повышении квалификации персонала и тем более необходимо вложение средств в обучение. Средства, затраченные на развитие </w:t>
      </w:r>
      <w:r w:rsidR="008024E9" w:rsidRPr="0041767A">
        <w:rPr>
          <w:rFonts w:eastAsia="Times New Roman" w:cstheme="minorHAnsi"/>
          <w:sz w:val="28"/>
          <w:szCs w:val="28"/>
        </w:rPr>
        <w:t>сотрудников,</w:t>
      </w:r>
      <w:r w:rsidRPr="0041767A">
        <w:rPr>
          <w:rFonts w:eastAsia="Times New Roman" w:cstheme="minorHAnsi"/>
          <w:sz w:val="28"/>
          <w:szCs w:val="28"/>
        </w:rPr>
        <w:t xml:space="preserve"> являются эффективно вложенными средствами. </w:t>
      </w:r>
    </w:p>
    <w:p w:rsidR="00AF678D" w:rsidRDefault="00242CE9" w:rsidP="008024E9">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Обучение и повышение профессионального уровня, в конечном итоге, повысит производственные показатели и способность персонала оперативно реагировать на изменения и непредвиденные обстоятельства, обеспечит большую гибкость в работе. Это позволит с большей уверенностью надеяться на успехи в будущем, даст большее удовлетворение от работы, улучшит моральное состояние отдельного работника и всего коллектива. </w:t>
      </w:r>
    </w:p>
    <w:p w:rsidR="00242CE9" w:rsidRPr="0041767A" w:rsidRDefault="00242CE9" w:rsidP="008024E9">
      <w:pPr>
        <w:spacing w:after="0" w:line="360" w:lineRule="auto"/>
        <w:ind w:firstLine="709"/>
        <w:jc w:val="both"/>
        <w:rPr>
          <w:rFonts w:eastAsia="Times New Roman" w:cstheme="minorHAnsi"/>
          <w:sz w:val="28"/>
          <w:szCs w:val="28"/>
        </w:rPr>
      </w:pPr>
      <w:r w:rsidRPr="0041767A">
        <w:rPr>
          <w:rFonts w:eastAsia="Times New Roman" w:cstheme="minorHAnsi"/>
          <w:sz w:val="28"/>
          <w:szCs w:val="28"/>
        </w:rPr>
        <w:t>Профессиональное развитие оказывает положительное влияние на сотрудников. Не случайно возможность получения профессионального обучения в собственной организации высоко ценится работниками и оказывает большое положительное влияние на мотивацию сотрудников к добросовестному труду и их преданность организации.</w:t>
      </w:r>
    </w:p>
    <w:p w:rsidR="00242CE9" w:rsidRPr="00AF678D" w:rsidRDefault="00242CE9" w:rsidP="00AF678D">
      <w:pPr>
        <w:pStyle w:val="a4"/>
        <w:numPr>
          <w:ilvl w:val="0"/>
          <w:numId w:val="49"/>
        </w:numPr>
        <w:spacing w:after="0" w:line="360" w:lineRule="auto"/>
        <w:ind w:left="0" w:firstLine="709"/>
        <w:jc w:val="both"/>
        <w:rPr>
          <w:rFonts w:eastAsia="Times New Roman" w:cstheme="minorHAnsi"/>
          <w:sz w:val="28"/>
          <w:szCs w:val="28"/>
        </w:rPr>
      </w:pPr>
      <w:r w:rsidRPr="00AF678D">
        <w:rPr>
          <w:rFonts w:eastAsia="Times New Roman" w:cstheme="minorHAnsi"/>
          <w:sz w:val="28"/>
          <w:szCs w:val="28"/>
        </w:rPr>
        <w:lastRenderedPageBreak/>
        <w:t>Для наиболее полного удовлетворения и стимулирования персонала необходимо подумать о рабочих помещениях, об их благоустройстве. Здоровье и безопасность труда - это благополучие персонала. Руководство компании должно обеспечить безопасную обстановку и комфортные условия труда. Не помешала бы комната для отдыха, где работники могли бы расслабиться во время перерывов (комната психологической разгрузки).</w:t>
      </w:r>
    </w:p>
    <w:p w:rsidR="00242CE9" w:rsidRPr="00AF678D" w:rsidRDefault="00242CE9" w:rsidP="00AF678D">
      <w:pPr>
        <w:pStyle w:val="a4"/>
        <w:numPr>
          <w:ilvl w:val="0"/>
          <w:numId w:val="49"/>
        </w:numPr>
        <w:spacing w:after="0" w:line="360" w:lineRule="auto"/>
        <w:ind w:left="0" w:firstLine="709"/>
        <w:jc w:val="both"/>
        <w:rPr>
          <w:rFonts w:eastAsia="Times New Roman" w:cstheme="minorHAnsi"/>
          <w:sz w:val="28"/>
          <w:szCs w:val="28"/>
        </w:rPr>
      </w:pPr>
      <w:r w:rsidRPr="00AF678D">
        <w:rPr>
          <w:rFonts w:eastAsia="Times New Roman" w:cstheme="minorHAnsi"/>
          <w:sz w:val="28"/>
          <w:szCs w:val="28"/>
        </w:rPr>
        <w:t>Для улучшения духа команды можно предложить персоналу активную общественную жизнь. Поощрять совместные загородные прогулки и пикники, рождественские походы в театр, вечеринки, занятия спортом. Также во все эти мероприятия нужно вовлекать и своих партнеров.</w:t>
      </w:r>
    </w:p>
    <w:p w:rsidR="00242CE9" w:rsidRPr="0041767A" w:rsidRDefault="00242CE9" w:rsidP="008024E9">
      <w:pPr>
        <w:spacing w:after="0" w:line="360" w:lineRule="auto"/>
        <w:ind w:firstLine="709"/>
        <w:jc w:val="both"/>
        <w:rPr>
          <w:rFonts w:cstheme="minorHAnsi"/>
          <w:sz w:val="28"/>
          <w:szCs w:val="28"/>
        </w:rPr>
      </w:pPr>
      <w:r w:rsidRPr="0041767A">
        <w:rPr>
          <w:rFonts w:cstheme="minorHAnsi"/>
          <w:sz w:val="28"/>
          <w:szCs w:val="28"/>
        </w:rPr>
        <w:t xml:space="preserve">В целом компании </w:t>
      </w:r>
      <w:r w:rsidR="008024E9" w:rsidRPr="00DF754A">
        <w:rPr>
          <w:rFonts w:eastAsia="Times New Roman" w:cstheme="minorHAnsi"/>
          <w:sz w:val="28"/>
        </w:rPr>
        <w:t>ОАО «Азовмежрайгаз»</w:t>
      </w:r>
      <w:r w:rsidRPr="0041767A">
        <w:rPr>
          <w:rFonts w:cstheme="minorHAnsi"/>
          <w:sz w:val="28"/>
          <w:szCs w:val="28"/>
        </w:rPr>
        <w:t xml:space="preserve"> следует придерживаться следующих направлений мотивации труда и управления персоналом:</w:t>
      </w:r>
    </w:p>
    <w:p w:rsidR="00242CE9" w:rsidRPr="0041767A" w:rsidRDefault="00242CE9" w:rsidP="00AF678D">
      <w:pPr>
        <w:numPr>
          <w:ilvl w:val="0"/>
          <w:numId w:val="50"/>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дать каждому интересную работу, побуждающую его развивать свои знания и умения;</w:t>
      </w:r>
    </w:p>
    <w:p w:rsidR="00242CE9" w:rsidRPr="0041767A" w:rsidRDefault="00242CE9" w:rsidP="00AF678D">
      <w:pPr>
        <w:numPr>
          <w:ilvl w:val="0"/>
          <w:numId w:val="50"/>
        </w:numPr>
        <w:spacing w:after="0" w:line="360" w:lineRule="auto"/>
        <w:ind w:firstLine="709"/>
        <w:jc w:val="both"/>
        <w:rPr>
          <w:rFonts w:eastAsia="Times New Roman" w:cstheme="minorHAnsi"/>
          <w:sz w:val="28"/>
          <w:szCs w:val="28"/>
        </w:rPr>
      </w:pPr>
      <w:r w:rsidRPr="0041767A">
        <w:rPr>
          <w:rFonts w:eastAsia="Times New Roman" w:cstheme="minorHAnsi"/>
          <w:sz w:val="28"/>
          <w:szCs w:val="28"/>
        </w:rPr>
        <w:t>установить четкие цели и задачи, а также справедливые нормы выработки;</w:t>
      </w:r>
    </w:p>
    <w:p w:rsidR="00242CE9" w:rsidRPr="0041767A" w:rsidRDefault="00242CE9" w:rsidP="00AF678D">
      <w:pPr>
        <w:numPr>
          <w:ilvl w:val="0"/>
          <w:numId w:val="50"/>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дать оценку индивидуальному вкладу каждого сотрудника в результаты деятельности фирмы на основе регулярной обратной связи;</w:t>
      </w:r>
    </w:p>
    <w:p w:rsidR="00242CE9" w:rsidRPr="0041767A" w:rsidRDefault="00242CE9" w:rsidP="00AF678D">
      <w:pPr>
        <w:numPr>
          <w:ilvl w:val="0"/>
          <w:numId w:val="50"/>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обеспечить возможность для роста сотрудников и раскрытия их потенциала;</w:t>
      </w:r>
    </w:p>
    <w:p w:rsidR="00242CE9" w:rsidRPr="0041767A" w:rsidRDefault="00242CE9" w:rsidP="00AF678D">
      <w:pPr>
        <w:numPr>
          <w:ilvl w:val="0"/>
          <w:numId w:val="50"/>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предоставить всем равные возможности при найме и продвижении по службе, обусловливаемые только способностями сотрудников, их результативностью и накопленным опытом;</w:t>
      </w:r>
    </w:p>
    <w:p w:rsidR="00242CE9" w:rsidRPr="0041767A" w:rsidRDefault="00242CE9" w:rsidP="00AF678D">
      <w:pPr>
        <w:numPr>
          <w:ilvl w:val="0"/>
          <w:numId w:val="50"/>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компенсировать затраты усилий сотрудников справедливым вознаграждением;</w:t>
      </w:r>
    </w:p>
    <w:p w:rsidR="00242CE9" w:rsidRPr="0041767A" w:rsidRDefault="00242CE9" w:rsidP="00AF678D">
      <w:pPr>
        <w:numPr>
          <w:ilvl w:val="0"/>
          <w:numId w:val="50"/>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дать сотрудникам такие примеры поведения, которые побуждали бы их к объединению в достижении общих целей;</w:t>
      </w:r>
    </w:p>
    <w:p w:rsidR="00242CE9" w:rsidRPr="0041767A" w:rsidRDefault="00242CE9" w:rsidP="00AF678D">
      <w:pPr>
        <w:numPr>
          <w:ilvl w:val="0"/>
          <w:numId w:val="50"/>
        </w:numPr>
        <w:spacing w:after="0" w:line="360" w:lineRule="auto"/>
        <w:ind w:firstLine="709"/>
        <w:jc w:val="both"/>
        <w:rPr>
          <w:rFonts w:eastAsia="Times New Roman" w:cstheme="minorHAnsi"/>
          <w:sz w:val="28"/>
          <w:szCs w:val="28"/>
        </w:rPr>
      </w:pPr>
      <w:r w:rsidRPr="0041767A">
        <w:rPr>
          <w:rFonts w:eastAsia="Times New Roman" w:cstheme="minorHAnsi"/>
          <w:sz w:val="28"/>
          <w:szCs w:val="28"/>
        </w:rPr>
        <w:t>признать необходимость учета не только деловых, но и личных, семейных и групповых интересов работников.</w:t>
      </w:r>
    </w:p>
    <w:p w:rsidR="00242CE9" w:rsidRPr="0041767A" w:rsidRDefault="00242CE9" w:rsidP="008024E9">
      <w:pPr>
        <w:spacing w:after="0" w:line="360" w:lineRule="auto"/>
        <w:ind w:firstLine="709"/>
        <w:jc w:val="both"/>
        <w:rPr>
          <w:rFonts w:eastAsia="Times New Roman" w:cstheme="minorHAnsi"/>
          <w:sz w:val="28"/>
          <w:szCs w:val="28"/>
        </w:rPr>
      </w:pPr>
      <w:r w:rsidRPr="0041767A">
        <w:rPr>
          <w:rFonts w:eastAsia="Times New Roman" w:cstheme="minorHAnsi"/>
          <w:sz w:val="28"/>
          <w:szCs w:val="28"/>
        </w:rPr>
        <w:lastRenderedPageBreak/>
        <w:t xml:space="preserve">В предложенной для </w:t>
      </w:r>
      <w:r w:rsidR="008024E9" w:rsidRPr="00DF754A">
        <w:rPr>
          <w:rFonts w:eastAsia="Times New Roman" w:cstheme="minorHAnsi"/>
          <w:sz w:val="28"/>
        </w:rPr>
        <w:t>ОАО «Азовмежрайгаз»</w:t>
      </w:r>
      <w:r w:rsidRPr="0041767A">
        <w:rPr>
          <w:rFonts w:eastAsia="Times New Roman" w:cstheme="minorHAnsi"/>
          <w:sz w:val="28"/>
          <w:szCs w:val="28"/>
        </w:rPr>
        <w:t xml:space="preserve"> улучшенной системе мотивации персонала определяющими факторами стимулирования будут система материального стимулирования и программа управления карьерным развитием. Методы же социально-психологической мотивации носят вспомогательный, хотя и не менее важный характер.</w:t>
      </w:r>
    </w:p>
    <w:p w:rsidR="0041767A" w:rsidRPr="0041767A" w:rsidRDefault="0041767A" w:rsidP="0041767A">
      <w:pPr>
        <w:spacing w:line="360" w:lineRule="auto"/>
        <w:ind w:firstLine="709"/>
        <w:jc w:val="both"/>
        <w:rPr>
          <w:rFonts w:cstheme="minorHAnsi"/>
          <w:sz w:val="28"/>
          <w:szCs w:val="28"/>
        </w:rPr>
      </w:pPr>
    </w:p>
    <w:p w:rsidR="0041767A" w:rsidRPr="0041767A" w:rsidRDefault="0041767A" w:rsidP="0041767A">
      <w:pPr>
        <w:spacing w:line="360" w:lineRule="auto"/>
        <w:jc w:val="both"/>
        <w:rPr>
          <w:rFonts w:cstheme="minorHAnsi"/>
          <w:sz w:val="28"/>
          <w:szCs w:val="28"/>
        </w:rPr>
      </w:pPr>
      <w:r w:rsidRPr="0041767A">
        <w:rPr>
          <w:rFonts w:cstheme="minorHAnsi"/>
          <w:sz w:val="28"/>
          <w:szCs w:val="28"/>
        </w:rPr>
        <w:br w:type="page"/>
      </w:r>
    </w:p>
    <w:p w:rsidR="0041767A" w:rsidRDefault="00C94C65" w:rsidP="00FD6FDB">
      <w:pPr>
        <w:pStyle w:val="2"/>
        <w:ind w:left="3540"/>
        <w:jc w:val="both"/>
        <w:rPr>
          <w:rFonts w:asciiTheme="minorHAnsi" w:eastAsia="Times New Roman" w:hAnsiTheme="minorHAnsi" w:cstheme="minorHAnsi"/>
          <w:b/>
          <w:color w:val="auto"/>
          <w:sz w:val="28"/>
        </w:rPr>
      </w:pPr>
      <w:r>
        <w:rPr>
          <w:rFonts w:eastAsia="Times New Roman"/>
        </w:rPr>
        <w:lastRenderedPageBreak/>
        <w:t xml:space="preserve">  </w:t>
      </w:r>
      <w:r w:rsidRPr="008024E9">
        <w:rPr>
          <w:rFonts w:asciiTheme="minorHAnsi" w:eastAsia="Times New Roman" w:hAnsiTheme="minorHAnsi" w:cstheme="minorHAnsi"/>
          <w:b/>
          <w:color w:val="auto"/>
          <w:sz w:val="28"/>
        </w:rPr>
        <w:t xml:space="preserve"> </w:t>
      </w:r>
      <w:bookmarkStart w:id="9" w:name="_Toc432589628"/>
      <w:r w:rsidRPr="008024E9">
        <w:rPr>
          <w:rFonts w:asciiTheme="minorHAnsi" w:eastAsia="Times New Roman" w:hAnsiTheme="minorHAnsi" w:cstheme="minorHAnsi"/>
          <w:b/>
          <w:color w:val="auto"/>
          <w:sz w:val="28"/>
        </w:rPr>
        <w:t>ЗАКЛЮЧЕНИЕ</w:t>
      </w:r>
      <w:bookmarkEnd w:id="9"/>
    </w:p>
    <w:p w:rsidR="008024E9" w:rsidRPr="008024E9" w:rsidRDefault="008024E9" w:rsidP="008024E9"/>
    <w:p w:rsidR="0041767A" w:rsidRPr="0041767A" w:rsidRDefault="0041767A" w:rsidP="008024E9">
      <w:pPr>
        <w:spacing w:after="0" w:line="360" w:lineRule="auto"/>
        <w:ind w:firstLine="709"/>
        <w:jc w:val="both"/>
        <w:rPr>
          <w:rFonts w:eastAsia="Times New Roman" w:cstheme="minorHAnsi"/>
          <w:sz w:val="28"/>
          <w:szCs w:val="28"/>
        </w:rPr>
      </w:pPr>
      <w:r w:rsidRPr="0041767A">
        <w:rPr>
          <w:rFonts w:eastAsia="Times New Roman" w:cstheme="minorHAnsi"/>
          <w:sz w:val="28"/>
          <w:szCs w:val="28"/>
        </w:rPr>
        <w:t>По результатам проведенного в</w:t>
      </w:r>
      <w:r w:rsidR="008024E9">
        <w:rPr>
          <w:rFonts w:eastAsia="Times New Roman" w:cstheme="minorHAnsi"/>
          <w:sz w:val="28"/>
          <w:szCs w:val="28"/>
        </w:rPr>
        <w:t xml:space="preserve"> курсовой</w:t>
      </w:r>
      <w:r w:rsidRPr="0041767A">
        <w:rPr>
          <w:rFonts w:eastAsia="Times New Roman" w:cstheme="minorHAnsi"/>
          <w:sz w:val="28"/>
          <w:szCs w:val="28"/>
        </w:rPr>
        <w:t xml:space="preserve"> работе исследования</w:t>
      </w:r>
      <w:r w:rsidR="008024E9">
        <w:rPr>
          <w:rFonts w:eastAsia="Times New Roman" w:cstheme="minorHAnsi"/>
          <w:sz w:val="28"/>
          <w:szCs w:val="28"/>
        </w:rPr>
        <w:t xml:space="preserve"> можно сделать следующие выводы.</w:t>
      </w:r>
    </w:p>
    <w:p w:rsidR="0041767A" w:rsidRPr="0041767A" w:rsidRDefault="0041767A" w:rsidP="008024E9">
      <w:pPr>
        <w:spacing w:after="0" w:line="360" w:lineRule="auto"/>
        <w:ind w:firstLine="709"/>
        <w:jc w:val="both"/>
        <w:rPr>
          <w:rFonts w:eastAsia="Times New Roman" w:cstheme="minorHAnsi"/>
          <w:sz w:val="28"/>
          <w:szCs w:val="28"/>
        </w:rPr>
      </w:pPr>
      <w:r w:rsidRPr="0041767A">
        <w:rPr>
          <w:rFonts w:eastAsia="Times New Roman" w:cstheme="minorHAnsi"/>
          <w:sz w:val="28"/>
          <w:szCs w:val="28"/>
        </w:rPr>
        <w:t>Мотивация в управлении персоналом понимается как процесс активизации мотивов работников (внутренняя мотивация) и создания стимулов (внешняя мотивация) для их побуждения к эффективному труду. Целью мотивации является формирование комплекса условий, побуждающих человека к осуществлению действий, направленных на достижение цели с максимальным эффектом. Процесс мотивации упрощенно может быть разбит на следующие этапы: выявление потребностей, формирование и развитие мотивов, управление ими с целью изменения поведения людей, необходимого для реализации целей, корректировка мотивационного процесса в зависимости от степени достижения результатов.</w:t>
      </w:r>
    </w:p>
    <w:p w:rsidR="0041767A" w:rsidRPr="0041767A" w:rsidRDefault="0041767A" w:rsidP="008024E9">
      <w:pPr>
        <w:spacing w:after="0" w:line="360" w:lineRule="auto"/>
        <w:ind w:firstLine="709"/>
        <w:jc w:val="both"/>
        <w:rPr>
          <w:rFonts w:eastAsia="Times New Roman" w:cstheme="minorHAnsi"/>
          <w:sz w:val="28"/>
          <w:szCs w:val="28"/>
        </w:rPr>
      </w:pPr>
      <w:r w:rsidRPr="0041767A">
        <w:rPr>
          <w:rFonts w:eastAsia="Times New Roman" w:cstheme="minorHAnsi"/>
          <w:sz w:val="28"/>
          <w:szCs w:val="28"/>
        </w:rPr>
        <w:t>Теоретические основы мотивации были заложены содержательными и процессуальными теориями мотивации. Система мотивации персонала может быть основана на самых разнообразных методах, выбор которых зависит от проработанности системы стимулирования на предприятии, общей системы управления и особенностей деятельности самого предприятия. Классификация методов мотивации в зависимости от ориентации на воздействие на те или иные потребности может быть осуществлена на организационно распорядительные (организационно- административные), экономические и социально-психологические.</w:t>
      </w:r>
    </w:p>
    <w:p w:rsidR="0041767A" w:rsidRPr="0041767A" w:rsidRDefault="0041767A" w:rsidP="008024E9">
      <w:pPr>
        <w:spacing w:after="0" w:line="360" w:lineRule="auto"/>
        <w:ind w:firstLine="709"/>
        <w:jc w:val="both"/>
        <w:rPr>
          <w:rFonts w:eastAsia="Times New Roman" w:cstheme="minorHAnsi"/>
          <w:sz w:val="28"/>
          <w:szCs w:val="28"/>
        </w:rPr>
      </w:pPr>
      <w:r w:rsidRPr="0041767A">
        <w:rPr>
          <w:rFonts w:eastAsia="Times New Roman" w:cstheme="minorHAnsi"/>
          <w:sz w:val="28"/>
          <w:szCs w:val="28"/>
        </w:rPr>
        <w:t>Мотивация персонала в значительной степени определяет как непосредственно успех деятельности организации, так и развитие экономики в стране, уровень благосостояния людей, что предопределяет важность проблем мотивации персонала.</w:t>
      </w:r>
    </w:p>
    <w:p w:rsidR="008024E9" w:rsidRDefault="0041767A" w:rsidP="008024E9">
      <w:pPr>
        <w:spacing w:after="0" w:line="360" w:lineRule="auto"/>
        <w:ind w:firstLine="709"/>
        <w:jc w:val="both"/>
        <w:rPr>
          <w:sz w:val="28"/>
        </w:rPr>
      </w:pPr>
      <w:r w:rsidRPr="0041767A">
        <w:rPr>
          <w:sz w:val="28"/>
        </w:rPr>
        <w:t xml:space="preserve">Под стимулами понимаются разнообразные внешние воздействия (блага), с помощью которых субъект управления воздействует на мотивацию персонала для достижения поставленных целей. </w:t>
      </w:r>
    </w:p>
    <w:p w:rsidR="0041767A" w:rsidRPr="0041767A" w:rsidRDefault="0041767A" w:rsidP="008024E9">
      <w:pPr>
        <w:spacing w:after="0" w:line="360" w:lineRule="auto"/>
        <w:ind w:firstLine="709"/>
        <w:jc w:val="both"/>
        <w:rPr>
          <w:sz w:val="28"/>
        </w:rPr>
      </w:pPr>
      <w:r w:rsidRPr="0041767A">
        <w:rPr>
          <w:sz w:val="28"/>
        </w:rPr>
        <w:lastRenderedPageBreak/>
        <w:t>Рассмотрение данного понятия позволило определить стимулирование как способ воздействия на поведение работника или метод управления персоналом для достижения поставленных целей. Исследование научных подходов к определению понятий "мотивация" и "стимулирование" и их сущности позволили выявить системное единство, взаимосвязь и взаимозависимость мотивации трудовой деятельности как внутреннего субъективного процесса формирования побуждения к труду, и стимулирования труда как комплекса внешних воздействий на поведение работника - в отличие от традиционного рассмотрения мотивации и стимулирования как отдельных самостоятельных явлений.</w:t>
      </w:r>
    </w:p>
    <w:p w:rsidR="0041767A" w:rsidRPr="0041767A" w:rsidRDefault="0041767A" w:rsidP="008024E9">
      <w:pPr>
        <w:spacing w:after="0" w:line="360" w:lineRule="auto"/>
        <w:ind w:firstLine="709"/>
        <w:jc w:val="both"/>
        <w:rPr>
          <w:rFonts w:eastAsia="Times New Roman" w:cstheme="minorHAnsi"/>
          <w:sz w:val="28"/>
          <w:szCs w:val="28"/>
        </w:rPr>
      </w:pPr>
      <w:r w:rsidRPr="0041767A">
        <w:rPr>
          <w:rFonts w:eastAsia="Times New Roman" w:cstheme="minorHAnsi"/>
          <w:sz w:val="28"/>
          <w:szCs w:val="28"/>
        </w:rPr>
        <w:t>Принципиальное отличие стимулирования от мотивации заключается в том, что оно является одним из методов мотивации персонала, ее основополагающей составной частью.</w:t>
      </w:r>
    </w:p>
    <w:p w:rsidR="00AF678D" w:rsidRDefault="0041767A" w:rsidP="008024E9">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Анализ системы мотивации труда </w:t>
      </w:r>
      <w:r w:rsidR="00AF678D">
        <w:rPr>
          <w:rFonts w:eastAsia="Times New Roman" w:cstheme="minorHAnsi"/>
          <w:sz w:val="28"/>
          <w:szCs w:val="28"/>
        </w:rPr>
        <w:t>в организации</w:t>
      </w:r>
      <w:r w:rsidRPr="0041767A">
        <w:rPr>
          <w:rFonts w:eastAsia="Times New Roman" w:cstheme="minorHAnsi"/>
          <w:sz w:val="28"/>
          <w:szCs w:val="28"/>
        </w:rPr>
        <w:t xml:space="preserve"> </w:t>
      </w:r>
      <w:r w:rsidR="008024E9" w:rsidRPr="00DF754A">
        <w:rPr>
          <w:rFonts w:eastAsia="Times New Roman" w:cstheme="minorHAnsi"/>
          <w:sz w:val="28"/>
        </w:rPr>
        <w:t>ОАО «</w:t>
      </w:r>
      <w:proofErr w:type="spellStart"/>
      <w:r w:rsidR="008024E9" w:rsidRPr="00DF754A">
        <w:rPr>
          <w:rFonts w:eastAsia="Times New Roman" w:cstheme="minorHAnsi"/>
          <w:sz w:val="28"/>
        </w:rPr>
        <w:t>Азовмежрайгаз</w:t>
      </w:r>
      <w:proofErr w:type="spellEnd"/>
      <w:r w:rsidR="008024E9" w:rsidRPr="00DF754A">
        <w:rPr>
          <w:rFonts w:eastAsia="Times New Roman" w:cstheme="minorHAnsi"/>
          <w:sz w:val="28"/>
        </w:rPr>
        <w:t>»</w:t>
      </w:r>
      <w:r w:rsidRPr="0041767A">
        <w:rPr>
          <w:rFonts w:eastAsia="Times New Roman" w:cstheme="minorHAnsi"/>
          <w:sz w:val="28"/>
          <w:szCs w:val="28"/>
        </w:rPr>
        <w:t xml:space="preserve"> показал, что мотивирование персонала предприятия осуществляется с помощью сочетания административных, экономических и социально-психологических методов. Оно включает в себя перечень стимулирующих средств, которые влияют на трудовую деятельность персонала. К ним относятся система экономических нормативов и льгот, уровень заработной платы и справедливость распределения доходов, условия и содержательность труда, отношения в коллективе, признание со стороны окружающих и карьерные соображения, интересная работа, жесткие внешние команды и внутренняя культура. </w:t>
      </w:r>
    </w:p>
    <w:p w:rsidR="00DA4756" w:rsidRDefault="0041767A" w:rsidP="008024E9">
      <w:pPr>
        <w:spacing w:after="0" w:line="360" w:lineRule="auto"/>
        <w:ind w:firstLine="709"/>
        <w:jc w:val="both"/>
        <w:rPr>
          <w:rFonts w:eastAsia="Times New Roman" w:cstheme="minorHAnsi"/>
          <w:sz w:val="28"/>
          <w:szCs w:val="28"/>
        </w:rPr>
      </w:pPr>
      <w:r w:rsidRPr="0041767A">
        <w:rPr>
          <w:rFonts w:eastAsia="Times New Roman" w:cstheme="minorHAnsi"/>
          <w:sz w:val="28"/>
          <w:szCs w:val="28"/>
        </w:rPr>
        <w:t xml:space="preserve">Используемые </w:t>
      </w:r>
      <w:r w:rsidR="008024E9" w:rsidRPr="00DF754A">
        <w:rPr>
          <w:rFonts w:eastAsia="Times New Roman" w:cstheme="minorHAnsi"/>
          <w:sz w:val="28"/>
        </w:rPr>
        <w:t>ОАО «</w:t>
      </w:r>
      <w:proofErr w:type="spellStart"/>
      <w:r w:rsidR="008024E9" w:rsidRPr="00DF754A">
        <w:rPr>
          <w:rFonts w:eastAsia="Times New Roman" w:cstheme="minorHAnsi"/>
          <w:sz w:val="28"/>
        </w:rPr>
        <w:t>Азовмежрайгаз</w:t>
      </w:r>
      <w:proofErr w:type="spellEnd"/>
      <w:r w:rsidR="008024E9" w:rsidRPr="00DF754A">
        <w:rPr>
          <w:rFonts w:eastAsia="Times New Roman" w:cstheme="minorHAnsi"/>
          <w:sz w:val="28"/>
        </w:rPr>
        <w:t>»</w:t>
      </w:r>
      <w:r w:rsidRPr="0041767A">
        <w:rPr>
          <w:rFonts w:eastAsia="Times New Roman" w:cstheme="minorHAnsi"/>
          <w:sz w:val="28"/>
          <w:szCs w:val="28"/>
        </w:rPr>
        <w:t xml:space="preserve"> социально-психологические методы эффективно осуществляют духовное стимулирование, создавая благоприятный психологический климат в коллективе и чувство принадлежности к организации. Установленный на предприятии стабильный размер вознаграждения персонала предотвращает увеличение текучести кадров и снижает затраты на поиск новых трудовых ресурсов.</w:t>
      </w:r>
    </w:p>
    <w:p w:rsidR="00DA4756" w:rsidRDefault="00DA4756">
      <w:pPr>
        <w:rPr>
          <w:rFonts w:eastAsia="Times New Roman" w:cstheme="minorHAnsi"/>
          <w:sz w:val="28"/>
          <w:szCs w:val="28"/>
        </w:rPr>
      </w:pPr>
      <w:r>
        <w:rPr>
          <w:rFonts w:eastAsia="Times New Roman" w:cstheme="minorHAnsi"/>
          <w:sz w:val="28"/>
          <w:szCs w:val="28"/>
        </w:rPr>
        <w:br w:type="page"/>
      </w:r>
    </w:p>
    <w:p w:rsidR="007239D7" w:rsidRDefault="00DA4756" w:rsidP="008024E9">
      <w:pPr>
        <w:pStyle w:val="2"/>
        <w:ind w:left="1416"/>
        <w:rPr>
          <w:rFonts w:asciiTheme="minorHAnsi" w:eastAsia="Times New Roman" w:hAnsiTheme="minorHAnsi" w:cstheme="minorHAnsi"/>
          <w:b/>
          <w:color w:val="auto"/>
          <w:sz w:val="28"/>
        </w:rPr>
      </w:pPr>
      <w:bookmarkStart w:id="10" w:name="_Toc432589629"/>
      <w:r w:rsidRPr="008024E9">
        <w:rPr>
          <w:rFonts w:asciiTheme="minorHAnsi" w:eastAsia="Times New Roman" w:hAnsiTheme="minorHAnsi" w:cstheme="minorHAnsi"/>
          <w:b/>
          <w:color w:val="auto"/>
          <w:sz w:val="28"/>
        </w:rPr>
        <w:lastRenderedPageBreak/>
        <w:t>СПИСОК ИСПОЛЬЗОВАНН</w:t>
      </w:r>
      <w:bookmarkEnd w:id="10"/>
      <w:r w:rsidR="00602B8E">
        <w:rPr>
          <w:rFonts w:asciiTheme="minorHAnsi" w:eastAsia="Times New Roman" w:hAnsiTheme="minorHAnsi" w:cstheme="minorHAnsi"/>
          <w:b/>
          <w:color w:val="auto"/>
          <w:sz w:val="28"/>
        </w:rPr>
        <w:t>ЫХ ИСТОЧНИКОВ</w:t>
      </w:r>
    </w:p>
    <w:p w:rsidR="00944F17" w:rsidRDefault="00944F17" w:rsidP="00944F17"/>
    <w:p w:rsidR="00944F17" w:rsidRPr="00944F17" w:rsidRDefault="00944F17" w:rsidP="00944F17">
      <w:pPr>
        <w:pStyle w:val="a4"/>
        <w:numPr>
          <w:ilvl w:val="0"/>
          <w:numId w:val="19"/>
        </w:numPr>
        <w:spacing w:after="0" w:line="360" w:lineRule="auto"/>
        <w:jc w:val="both"/>
        <w:rPr>
          <w:rFonts w:eastAsia="Times New Roman"/>
          <w:sz w:val="28"/>
          <w:szCs w:val="28"/>
        </w:rPr>
      </w:pPr>
      <w:bookmarkStart w:id="11" w:name="_GoBack"/>
      <w:bookmarkEnd w:id="11"/>
      <w:r w:rsidRPr="00944F17">
        <w:rPr>
          <w:rFonts w:eastAsia="Times New Roman"/>
          <w:sz w:val="28"/>
          <w:szCs w:val="28"/>
        </w:rPr>
        <w:t>Бердников, А. Система стимулирования труда</w:t>
      </w:r>
      <w:r>
        <w:rPr>
          <w:rFonts w:eastAsia="Times New Roman"/>
          <w:sz w:val="28"/>
          <w:szCs w:val="28"/>
        </w:rPr>
        <w:t xml:space="preserve"> </w:t>
      </w:r>
      <w:r w:rsidRPr="00944F17">
        <w:rPr>
          <w:rFonts w:eastAsia="Times New Roman"/>
          <w:sz w:val="28"/>
          <w:szCs w:val="28"/>
        </w:rPr>
        <w:t>/ Кадровик. – 2011. - № 9. – 23-25с.</w:t>
      </w:r>
    </w:p>
    <w:p w:rsidR="00944F17" w:rsidRPr="00944F17" w:rsidRDefault="00944F17" w:rsidP="00944F17">
      <w:pPr>
        <w:pStyle w:val="a4"/>
        <w:numPr>
          <w:ilvl w:val="0"/>
          <w:numId w:val="19"/>
        </w:numPr>
        <w:spacing w:after="0" w:line="360" w:lineRule="auto"/>
        <w:jc w:val="both"/>
        <w:rPr>
          <w:rFonts w:eastAsia="Times New Roman"/>
          <w:sz w:val="28"/>
          <w:szCs w:val="28"/>
        </w:rPr>
      </w:pPr>
      <w:r w:rsidRPr="00944F17">
        <w:rPr>
          <w:rFonts w:eastAsia="Times New Roman"/>
          <w:sz w:val="28"/>
          <w:szCs w:val="28"/>
        </w:rPr>
        <w:t>Боковня, А. Е. Мотивация - основа управления человеческими ресурсами: (теория и практика формирования мотивирующей организационной среды и создания единой систе</w:t>
      </w:r>
      <w:r>
        <w:rPr>
          <w:rFonts w:eastAsia="Times New Roman"/>
          <w:sz w:val="28"/>
          <w:szCs w:val="28"/>
        </w:rPr>
        <w:t xml:space="preserve">мы мотивации </w:t>
      </w:r>
      <w:r w:rsidR="005A6DBC">
        <w:rPr>
          <w:rFonts w:eastAsia="Times New Roman"/>
          <w:sz w:val="28"/>
          <w:szCs w:val="28"/>
        </w:rPr>
        <w:t>компании:</w:t>
      </w:r>
      <w:r>
        <w:rPr>
          <w:rFonts w:eastAsia="Times New Roman"/>
          <w:sz w:val="28"/>
          <w:szCs w:val="28"/>
        </w:rPr>
        <w:t xml:space="preserve"> </w:t>
      </w:r>
      <w:r w:rsidRPr="00944F17">
        <w:rPr>
          <w:rFonts w:eastAsia="Times New Roman"/>
          <w:sz w:val="28"/>
          <w:szCs w:val="28"/>
        </w:rPr>
        <w:t>/ А.Е. Боковня. - Москва : Инфра-М, 2011. - 141с.</w:t>
      </w:r>
    </w:p>
    <w:p w:rsidR="00944F17" w:rsidRPr="00944F17" w:rsidRDefault="00944F17" w:rsidP="00944F17">
      <w:pPr>
        <w:pStyle w:val="a4"/>
        <w:numPr>
          <w:ilvl w:val="0"/>
          <w:numId w:val="19"/>
        </w:numPr>
        <w:spacing w:after="0" w:line="360" w:lineRule="auto"/>
        <w:jc w:val="both"/>
        <w:rPr>
          <w:rFonts w:eastAsia="Times New Roman"/>
          <w:sz w:val="28"/>
          <w:szCs w:val="28"/>
        </w:rPr>
      </w:pPr>
      <w:r w:rsidRPr="00944F17">
        <w:rPr>
          <w:rFonts w:eastAsia="Times New Roman"/>
          <w:sz w:val="28"/>
          <w:szCs w:val="28"/>
        </w:rPr>
        <w:t>Бурмистров, А. Какие методы повышения мотивации персонала являются</w:t>
      </w:r>
      <w:r>
        <w:rPr>
          <w:rFonts w:eastAsia="Times New Roman"/>
          <w:sz w:val="28"/>
          <w:szCs w:val="28"/>
        </w:rPr>
        <w:t xml:space="preserve"> наиболее действенными?</w:t>
      </w:r>
      <w:r w:rsidRPr="00944F17">
        <w:rPr>
          <w:rFonts w:eastAsia="Times New Roman"/>
          <w:sz w:val="28"/>
          <w:szCs w:val="28"/>
        </w:rPr>
        <w:t xml:space="preserve"> / А.Бурмистров. // Управление персоналом. – 2012.- №7. - 48-49с.</w:t>
      </w:r>
    </w:p>
    <w:p w:rsidR="00944F17" w:rsidRPr="00944F17" w:rsidRDefault="00944F17" w:rsidP="00944F17">
      <w:pPr>
        <w:pStyle w:val="a4"/>
        <w:numPr>
          <w:ilvl w:val="0"/>
          <w:numId w:val="19"/>
        </w:numPr>
        <w:spacing w:after="0" w:line="360" w:lineRule="auto"/>
        <w:jc w:val="both"/>
        <w:rPr>
          <w:rFonts w:eastAsia="Times New Roman"/>
          <w:sz w:val="28"/>
          <w:szCs w:val="28"/>
        </w:rPr>
      </w:pPr>
      <w:r w:rsidRPr="00944F17">
        <w:rPr>
          <w:rFonts w:eastAsia="Times New Roman"/>
          <w:sz w:val="28"/>
          <w:szCs w:val="28"/>
        </w:rPr>
        <w:t xml:space="preserve">Герчиков, В. И. Мотивация, стимулирование </w:t>
      </w:r>
      <w:r>
        <w:rPr>
          <w:rFonts w:eastAsia="Times New Roman"/>
          <w:sz w:val="28"/>
          <w:szCs w:val="28"/>
        </w:rPr>
        <w:t>и оплата труда персонала</w:t>
      </w:r>
      <w:r w:rsidRPr="00944F17">
        <w:rPr>
          <w:rFonts w:eastAsia="Times New Roman"/>
          <w:sz w:val="28"/>
          <w:szCs w:val="28"/>
        </w:rPr>
        <w:t>: учеб. пособ. / Владимир Исакович Герчиков. – М.: ГУ ВШЭ, 2011. – 280 с.</w:t>
      </w:r>
    </w:p>
    <w:p w:rsidR="00944F17" w:rsidRPr="00944F17" w:rsidRDefault="00944F17" w:rsidP="00944F17">
      <w:pPr>
        <w:pStyle w:val="a4"/>
        <w:numPr>
          <w:ilvl w:val="0"/>
          <w:numId w:val="19"/>
        </w:numPr>
        <w:spacing w:after="0" w:line="360" w:lineRule="auto"/>
        <w:jc w:val="both"/>
        <w:rPr>
          <w:rFonts w:eastAsia="Times New Roman"/>
          <w:sz w:val="28"/>
          <w:szCs w:val="28"/>
        </w:rPr>
      </w:pPr>
      <w:r w:rsidRPr="00944F17">
        <w:rPr>
          <w:rFonts w:eastAsia="Times New Roman"/>
          <w:sz w:val="28"/>
          <w:szCs w:val="28"/>
        </w:rPr>
        <w:t>Дмитриева, В. Совершенствован</w:t>
      </w:r>
      <w:r>
        <w:rPr>
          <w:rFonts w:eastAsia="Times New Roman"/>
          <w:sz w:val="28"/>
          <w:szCs w:val="28"/>
        </w:rPr>
        <w:t>ие системы мотивации работников</w:t>
      </w:r>
      <w:r w:rsidRPr="00944F17">
        <w:rPr>
          <w:rFonts w:eastAsia="Times New Roman"/>
          <w:sz w:val="28"/>
          <w:szCs w:val="28"/>
        </w:rPr>
        <w:t>// Человек и труд. - 2010. - № 2. - 38-39с.</w:t>
      </w:r>
    </w:p>
    <w:p w:rsidR="00944F17" w:rsidRPr="00944F17" w:rsidRDefault="00944F17" w:rsidP="00944F17">
      <w:pPr>
        <w:pStyle w:val="a4"/>
        <w:numPr>
          <w:ilvl w:val="0"/>
          <w:numId w:val="19"/>
        </w:numPr>
        <w:spacing w:after="0" w:line="360" w:lineRule="auto"/>
        <w:jc w:val="both"/>
        <w:rPr>
          <w:rFonts w:eastAsia="Times New Roman"/>
          <w:sz w:val="28"/>
          <w:szCs w:val="28"/>
        </w:rPr>
      </w:pPr>
      <w:r w:rsidRPr="00944F17">
        <w:rPr>
          <w:rFonts w:eastAsia="Times New Roman"/>
          <w:sz w:val="28"/>
          <w:szCs w:val="28"/>
        </w:rPr>
        <w:t>Жуковский, И. В. Методика развития мотивации</w:t>
      </w:r>
      <w:r>
        <w:rPr>
          <w:rFonts w:eastAsia="Times New Roman"/>
          <w:sz w:val="28"/>
          <w:szCs w:val="28"/>
        </w:rPr>
        <w:t xml:space="preserve"> </w:t>
      </w:r>
      <w:r w:rsidRPr="00944F17">
        <w:rPr>
          <w:rFonts w:eastAsia="Times New Roman"/>
          <w:sz w:val="28"/>
          <w:szCs w:val="28"/>
        </w:rPr>
        <w:t>// Управление персоналом. – 2011. - № 13. - 55-56с.</w:t>
      </w:r>
    </w:p>
    <w:p w:rsidR="00944F17" w:rsidRPr="00944F17" w:rsidRDefault="00944F17" w:rsidP="00944F17">
      <w:pPr>
        <w:pStyle w:val="a4"/>
        <w:numPr>
          <w:ilvl w:val="0"/>
          <w:numId w:val="19"/>
        </w:numPr>
        <w:spacing w:after="0" w:line="360" w:lineRule="auto"/>
        <w:jc w:val="both"/>
        <w:rPr>
          <w:rFonts w:eastAsia="Times New Roman"/>
          <w:sz w:val="28"/>
          <w:szCs w:val="28"/>
        </w:rPr>
      </w:pPr>
      <w:r w:rsidRPr="00944F17">
        <w:rPr>
          <w:rFonts w:eastAsia="Times New Roman"/>
          <w:sz w:val="28"/>
          <w:szCs w:val="28"/>
        </w:rPr>
        <w:t>Иванова, С. В. Мотивация на</w:t>
      </w:r>
      <w:r>
        <w:rPr>
          <w:rFonts w:eastAsia="Times New Roman"/>
          <w:sz w:val="28"/>
          <w:szCs w:val="28"/>
        </w:rPr>
        <w:t xml:space="preserve"> 100%</w:t>
      </w:r>
      <w:r w:rsidRPr="00944F17">
        <w:rPr>
          <w:rFonts w:eastAsia="Times New Roman"/>
          <w:sz w:val="28"/>
          <w:szCs w:val="28"/>
        </w:rPr>
        <w:t xml:space="preserve"> / Светлана Васильевна Иванова. – М.: Альпина Бизнес Букс, 2012. – 288 с.</w:t>
      </w:r>
    </w:p>
    <w:p w:rsidR="00944F17" w:rsidRPr="00944F17" w:rsidRDefault="00944F17" w:rsidP="00944F17">
      <w:pPr>
        <w:pStyle w:val="a4"/>
        <w:numPr>
          <w:ilvl w:val="0"/>
          <w:numId w:val="19"/>
        </w:numPr>
        <w:spacing w:after="0" w:line="360" w:lineRule="auto"/>
        <w:jc w:val="both"/>
        <w:rPr>
          <w:rFonts w:eastAsia="Times New Roman"/>
          <w:sz w:val="28"/>
          <w:szCs w:val="28"/>
        </w:rPr>
      </w:pPr>
      <w:r w:rsidRPr="00944F17">
        <w:rPr>
          <w:rFonts w:eastAsia="Times New Roman"/>
          <w:sz w:val="28"/>
          <w:szCs w:val="28"/>
        </w:rPr>
        <w:t>Ильин</w:t>
      </w:r>
      <w:r>
        <w:rPr>
          <w:rFonts w:eastAsia="Times New Roman"/>
          <w:sz w:val="28"/>
          <w:szCs w:val="28"/>
        </w:rPr>
        <w:t>, Е.П. Мотивация и мотивы</w:t>
      </w:r>
      <w:r w:rsidRPr="00944F17">
        <w:rPr>
          <w:rFonts w:eastAsia="Times New Roman"/>
          <w:sz w:val="28"/>
          <w:szCs w:val="28"/>
        </w:rPr>
        <w:t>: Учебн</w:t>
      </w:r>
      <w:r>
        <w:rPr>
          <w:rFonts w:eastAsia="Times New Roman"/>
          <w:sz w:val="28"/>
          <w:szCs w:val="28"/>
        </w:rPr>
        <w:t>ое пособие для вузов.</w:t>
      </w:r>
      <w:r w:rsidRPr="00944F17">
        <w:rPr>
          <w:rFonts w:eastAsia="Times New Roman"/>
          <w:sz w:val="28"/>
          <w:szCs w:val="28"/>
        </w:rPr>
        <w:t xml:space="preserve"> / Е.П.Ильин. - СПб.: Питер, 2011. - 508с.</w:t>
      </w:r>
    </w:p>
    <w:p w:rsidR="00944F17" w:rsidRPr="00944F17" w:rsidRDefault="00944F17" w:rsidP="00944F17">
      <w:pPr>
        <w:pStyle w:val="a4"/>
        <w:numPr>
          <w:ilvl w:val="0"/>
          <w:numId w:val="19"/>
        </w:numPr>
        <w:spacing w:after="0" w:line="360" w:lineRule="auto"/>
        <w:jc w:val="both"/>
        <w:rPr>
          <w:rFonts w:eastAsia="Times New Roman"/>
          <w:sz w:val="28"/>
          <w:szCs w:val="28"/>
        </w:rPr>
      </w:pPr>
      <w:r w:rsidRPr="00944F17">
        <w:rPr>
          <w:rFonts w:eastAsia="Times New Roman"/>
          <w:sz w:val="28"/>
          <w:szCs w:val="28"/>
        </w:rPr>
        <w:t>Комаров, Е. И. Измерение мотивации и стимулирования "ч</w:t>
      </w:r>
      <w:r>
        <w:rPr>
          <w:rFonts w:eastAsia="Times New Roman"/>
          <w:sz w:val="28"/>
          <w:szCs w:val="28"/>
        </w:rPr>
        <w:t>еловека работающего"</w:t>
      </w:r>
      <w:r w:rsidRPr="00944F17">
        <w:rPr>
          <w:rFonts w:eastAsia="Times New Roman"/>
          <w:sz w:val="28"/>
          <w:szCs w:val="28"/>
        </w:rPr>
        <w:t>: учебное пособие / Е.И. Комаров; Президент. прогр. подгот. упр. кадров, Акад. нар. хоз-ва при Правительстве Рос. Ф</w:t>
      </w:r>
      <w:r w:rsidR="005A6DBC">
        <w:rPr>
          <w:rFonts w:eastAsia="Times New Roman"/>
          <w:sz w:val="28"/>
          <w:szCs w:val="28"/>
        </w:rPr>
        <w:t>едерации, Фак. инновац.-технол</w:t>
      </w:r>
      <w:r w:rsidRPr="00944F17">
        <w:rPr>
          <w:rFonts w:eastAsia="Times New Roman"/>
          <w:sz w:val="28"/>
          <w:szCs w:val="28"/>
        </w:rPr>
        <w:t xml:space="preserve">. бизнеса. - </w:t>
      </w:r>
      <w:r w:rsidR="005A6DBC" w:rsidRPr="00944F17">
        <w:rPr>
          <w:rFonts w:eastAsia="Times New Roman"/>
          <w:sz w:val="28"/>
          <w:szCs w:val="28"/>
        </w:rPr>
        <w:t>Москва:</w:t>
      </w:r>
      <w:r w:rsidRPr="00944F17">
        <w:rPr>
          <w:rFonts w:eastAsia="Times New Roman"/>
          <w:sz w:val="28"/>
          <w:szCs w:val="28"/>
        </w:rPr>
        <w:t xml:space="preserve"> </w:t>
      </w:r>
      <w:r w:rsidR="005A6DBC" w:rsidRPr="00944F17">
        <w:rPr>
          <w:rFonts w:eastAsia="Times New Roman"/>
          <w:sz w:val="28"/>
          <w:szCs w:val="28"/>
        </w:rPr>
        <w:t>РИОР:</w:t>
      </w:r>
      <w:r w:rsidRPr="00944F17">
        <w:rPr>
          <w:rFonts w:eastAsia="Times New Roman"/>
          <w:sz w:val="28"/>
          <w:szCs w:val="28"/>
        </w:rPr>
        <w:t xml:space="preserve"> ИНФРА-М, 2010. - 134 c.</w:t>
      </w:r>
    </w:p>
    <w:p w:rsidR="00944F17" w:rsidRPr="00944F17" w:rsidRDefault="00944F17" w:rsidP="00944F17">
      <w:pPr>
        <w:pStyle w:val="a4"/>
        <w:numPr>
          <w:ilvl w:val="0"/>
          <w:numId w:val="19"/>
        </w:numPr>
        <w:spacing w:after="0" w:line="360" w:lineRule="auto"/>
        <w:jc w:val="both"/>
        <w:rPr>
          <w:rFonts w:eastAsia="Times New Roman"/>
          <w:sz w:val="28"/>
          <w:szCs w:val="28"/>
        </w:rPr>
      </w:pPr>
      <w:r w:rsidRPr="00944F17">
        <w:rPr>
          <w:rFonts w:eastAsia="Times New Roman"/>
          <w:sz w:val="28"/>
          <w:szCs w:val="28"/>
        </w:rPr>
        <w:t>Магура, М. И. Секреты мотивац</w:t>
      </w:r>
      <w:r>
        <w:rPr>
          <w:rFonts w:eastAsia="Times New Roman"/>
          <w:sz w:val="28"/>
          <w:szCs w:val="28"/>
        </w:rPr>
        <w:t>ии</w:t>
      </w:r>
      <w:r w:rsidRPr="00944F17">
        <w:rPr>
          <w:rFonts w:eastAsia="Times New Roman"/>
          <w:sz w:val="28"/>
          <w:szCs w:val="28"/>
        </w:rPr>
        <w:t xml:space="preserve"> / М. И. Магура, М. Г. Курбатова. – М.: Управление персоналом, 2011. – 656 с.</w:t>
      </w:r>
    </w:p>
    <w:p w:rsidR="00944F17" w:rsidRPr="00AF678D" w:rsidRDefault="00944F17" w:rsidP="00944F17">
      <w:pPr>
        <w:pStyle w:val="a4"/>
        <w:numPr>
          <w:ilvl w:val="0"/>
          <w:numId w:val="19"/>
        </w:numPr>
        <w:spacing w:after="0" w:line="360" w:lineRule="auto"/>
        <w:jc w:val="both"/>
        <w:rPr>
          <w:rFonts w:eastAsia="Times New Roman"/>
          <w:sz w:val="28"/>
          <w:szCs w:val="28"/>
        </w:rPr>
      </w:pPr>
      <w:r w:rsidRPr="00944F17">
        <w:rPr>
          <w:rFonts w:eastAsia="Times New Roman"/>
          <w:sz w:val="28"/>
          <w:szCs w:val="28"/>
        </w:rPr>
        <w:t>Мотивация персонала: учебное пособие. Практические задания (практикум)/ Ю.Г. Одегов, Г.Г. Руденко, С.Н. Апенько, А.И. Мерко. - Москва : Альфа-Пресс, 2010. - 633 с</w:t>
      </w:r>
      <w:r w:rsidR="00AF678D">
        <w:rPr>
          <w:rFonts w:eastAsia="Times New Roman"/>
          <w:sz w:val="28"/>
          <w:szCs w:val="28"/>
        </w:rPr>
        <w:t>.</w:t>
      </w:r>
    </w:p>
    <w:sectPr w:rsidR="00944F17" w:rsidRPr="00AF678D" w:rsidSect="00262901">
      <w:headerReference w:type="default" r:id="rId17"/>
      <w:footerReference w:type="default" r:id="rId18"/>
      <w:pgSz w:w="11906" w:h="16838"/>
      <w:pgMar w:top="709" w:right="567" w:bottom="1134"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72" w:rsidRDefault="00AD5972" w:rsidP="00740825">
      <w:pPr>
        <w:spacing w:after="0" w:line="240" w:lineRule="auto"/>
      </w:pPr>
      <w:r>
        <w:separator/>
      </w:r>
    </w:p>
  </w:endnote>
  <w:endnote w:type="continuationSeparator" w:id="0">
    <w:p w:rsidR="00AD5972" w:rsidRDefault="00AD5972" w:rsidP="0074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8B" w:rsidRDefault="00BC339C">
    <w:pPr>
      <w:pStyle w:val="a7"/>
    </w:pPr>
    <w:r>
      <w:rPr>
        <w:noProof/>
        <w:lang w:eastAsia="ru-RU"/>
      </w:rPr>
      <w:pict>
        <v:line id="_x0000_s2050" style="position:absolute;flip:y;z-index:251681792;mso-position-horizontal-relative:page;mso-position-vertical-relative:page" from="58.8pt,788.45pt" to="579.95pt,788.45pt" strokeweight="2.25pt">
          <w10:wrap anchorx="page" anchory="page"/>
        </v:line>
      </w:pict>
    </w:r>
    <w:r>
      <w:rPr>
        <w:noProof/>
        <w:lang w:eastAsia="ru-RU"/>
      </w:rPr>
      <w:pict>
        <v:shapetype id="_x0000_t202" coordsize="21600,21600" o:spt="202" path="m,l,21600r21600,l21600,xe">
          <v:stroke joinstyle="miter"/>
          <v:path gradientshapeok="t" o:connecttype="rect"/>
        </v:shapetype>
        <v:shape id="_x0000_s2060" type="#_x0000_t202" style="position:absolute;margin-left:549.5pt;margin-top:784pt;width:28.35pt;height:19.85pt;z-index:251672576;mso-position-horizontal-relative:page;mso-position-vertical-relative:page" filled="f" stroked="f">
          <v:textbox style="mso-next-textbox:#_x0000_s2060" inset="0,1.5mm,0,0">
            <w:txbxContent>
              <w:p w:rsidR="0093678B" w:rsidRDefault="0093678B" w:rsidP="0093678B">
                <w:r>
                  <w:rPr>
                    <w:lang w:val="en-US"/>
                  </w:rPr>
                  <w:t xml:space="preserve"> </w:t>
                </w:r>
                <w:r>
                  <w:t xml:space="preserve">Лист </w:t>
                </w:r>
              </w:p>
            </w:txbxContent>
          </v:textbox>
          <w10:wrap anchorx="page" anchory="page"/>
        </v:shape>
      </w:pict>
    </w:r>
    <w:r>
      <w:rPr>
        <w:noProof/>
        <w:lang w:eastAsia="ru-RU"/>
      </w:rPr>
      <w:pict>
        <v:line id="_x0000_s2068" style="position:absolute;flip:y;z-index:251680768" from="-26.25pt,31.75pt" to="496.25pt,31.75pt" strokeweight="2.25pt"/>
      </w:pict>
    </w:r>
    <w:r>
      <w:rPr>
        <w:noProof/>
        <w:lang w:eastAsia="ru-RU"/>
      </w:rPr>
      <w:pict>
        <v:line id="_x0000_s2051" style="position:absolute;flip:x;z-index:251663360;mso-position-horizontal-relative:page;mso-position-vertical-relative:page" from="547.5pt,788.45pt" to="547.5pt,824.9pt" strokeweight="2.25pt">
          <w10:wrap anchorx="page" anchory="page"/>
        </v:line>
      </w:pict>
    </w:r>
    <w:r>
      <w:rPr>
        <w:noProof/>
        <w:lang w:eastAsia="ru-RU"/>
      </w:rPr>
      <w:pict>
        <v:line id="_x0000_s2056" style="position:absolute;flip:y;z-index:251668480;mso-position-horizontal-relative:page;mso-position-vertical-relative:page" from="245.6pt,788.45pt" to="245.6pt,824.9pt" strokeweight="2.25pt">
          <w10:wrap anchorx="page" anchory="page"/>
        </v:line>
      </w:pict>
    </w:r>
    <w:r>
      <w:rPr>
        <w:noProof/>
        <w:lang w:eastAsia="ru-RU"/>
      </w:rPr>
      <w:pict>
        <v:line id="_x0000_s2054" style="position:absolute;flip:x y;z-index:251666432;mso-position-horizontal-relative:page;mso-position-vertical-relative:page" from="217.25pt,788.45pt" to="218.05pt,825.55pt" strokeweight="2.25pt">
          <w10:wrap anchorx="page" anchory="page"/>
        </v:line>
      </w:pict>
    </w:r>
    <w:r>
      <w:rPr>
        <w:noProof/>
        <w:lang w:eastAsia="ru-RU"/>
      </w:rPr>
      <w:pict>
        <v:line id="_x0000_s2055" style="position:absolute;flip:y;z-index:251667456;mso-position-horizontal-relative:page;mso-position-vertical-relative:page" from="174.75pt,788.45pt" to="174.75pt,825.55pt" strokeweight="2.25pt">
          <w10:wrap anchorx="page" anchory="page"/>
        </v:line>
      </w:pict>
    </w:r>
    <w:r>
      <w:rPr>
        <w:noProof/>
        <w:lang w:eastAsia="ru-RU"/>
      </w:rPr>
      <w:pict>
        <v:line id="_x0000_s2057" style="position:absolute;flip:y;z-index:251669504;mso-position-horizontal-relative:page;mso-position-vertical-relative:page" from="110.3pt,788.45pt" to="110.3pt,824.9pt" strokeweight="2.25pt">
          <w10:wrap anchorx="page" anchory="page"/>
        </v:line>
      </w:pict>
    </w:r>
    <w:r>
      <w:rPr>
        <w:noProof/>
        <w:lang w:eastAsia="ru-RU"/>
      </w:rPr>
      <w:pict>
        <v:line id="_x0000_s2053" style="position:absolute;flip:y;z-index:251665408;mso-position-horizontal-relative:page;mso-position-vertical-relative:page" from="81.95pt,787.65pt" to="81.95pt,824.9pt" strokeweight="2.25pt">
          <w10:wrap anchorx="page" anchory="page"/>
        </v:line>
      </w:pict>
    </w:r>
    <w:r>
      <w:rPr>
        <w:noProof/>
        <w:lang w:eastAsia="ru-RU"/>
      </w:rPr>
      <w:pict>
        <v:line id="_x0000_s2059" style="position:absolute;z-index:251671552;mso-position-horizontal-relative:page;mso-position-vertical-relative:page" from="60.3pt,806.4pt" to="244.55pt,806.4pt" strokeweight="2.25pt">
          <w10:wrap anchorx="page" anchory="page"/>
        </v:line>
      </w:pict>
    </w:r>
    <w:r>
      <w:rPr>
        <w:noProof/>
        <w:lang w:eastAsia="ru-RU"/>
      </w:rPr>
      <w:pict>
        <v:line id="_x0000_s2052" style="position:absolute;z-index:251664384;mso-position-horizontal-relative:page;mso-position-vertical-relative:page" from="547.75pt,801.75pt" to="580.2pt,801.75pt" strokeweight="2.25pt">
          <w10:wrap anchorx="page" anchory="page"/>
        </v:line>
      </w:pict>
    </w:r>
    <w:r>
      <w:rPr>
        <w:noProof/>
        <w:lang w:eastAsia="ru-RU"/>
      </w:rPr>
      <w:pict>
        <v:shape id="_x0000_s2066" type="#_x0000_t202" style="position:absolute;margin-left:542.05pt;margin-top:803.1pt;width:39.25pt;height:23.25pt;z-index:251678720;mso-position-horizontal-relative:page;mso-position-vertical-relative:page" filled="f" stroked="f">
          <v:textbox style="mso-next-textbox:#_x0000_s2066" inset="0,1mm,0,0">
            <w:txbxContent>
              <w:p w:rsidR="0093678B" w:rsidRDefault="00DB1293" w:rsidP="002A3D65">
                <w:pPr>
                  <w:ind w:left="360"/>
                </w:pPr>
                <w:r>
                  <w:fldChar w:fldCharType="begin"/>
                </w:r>
                <w:r>
                  <w:instrText>PAGE   \* MERGEFORMAT</w:instrText>
                </w:r>
                <w:r>
                  <w:fldChar w:fldCharType="separate"/>
                </w:r>
                <w:r w:rsidR="00447262">
                  <w:rPr>
                    <w:noProof/>
                  </w:rPr>
                  <w:t>24</w:t>
                </w:r>
                <w:r>
                  <w:fldChar w:fldCharType="end"/>
                </w:r>
              </w:p>
            </w:txbxContent>
          </v:textbox>
          <w10:wrap anchorx="page" anchory="page"/>
        </v:shape>
      </w:pict>
    </w:r>
    <w:r>
      <w:rPr>
        <w:noProof/>
        <w:lang w:eastAsia="ru-RU"/>
      </w:rPr>
      <w:pict>
        <v:shape id="_x0000_s2067" type="#_x0000_t202" style="position:absolute;margin-left:166pt;margin-top:6.8pt;width:281pt;height:24.3pt;z-index:251679744" filled="f" stroked="f">
          <v:textbox style="mso-next-textbox:#_x0000_s2067">
            <w:txbxContent>
              <w:p w:rsidR="0093678B" w:rsidRPr="00B54411" w:rsidRDefault="00D3325A" w:rsidP="0093678B">
                <w:pPr>
                  <w:jc w:val="center"/>
                  <w:rPr>
                    <w:rFonts w:ascii="Times New Roman" w:hAnsi="Times New Roman" w:cs="Times New Roman"/>
                    <w:sz w:val="32"/>
                  </w:rPr>
                </w:pPr>
                <w:r>
                  <w:rPr>
                    <w:rFonts w:ascii="Times New Roman" w:hAnsi="Times New Roman" w:cs="Times New Roman"/>
                  </w:rPr>
                  <w:t>ЭТ 38.03.01</w:t>
                </w:r>
                <w:r w:rsidR="002A3D65">
                  <w:rPr>
                    <w:rFonts w:ascii="Times New Roman" w:hAnsi="Times New Roman" w:cs="Times New Roman"/>
                  </w:rPr>
                  <w:t>.41</w:t>
                </w:r>
                <w:r w:rsidR="0093678B" w:rsidRPr="00B54411">
                  <w:rPr>
                    <w:rFonts w:ascii="Times New Roman" w:hAnsi="Times New Roman" w:cs="Times New Roman"/>
                  </w:rPr>
                  <w:t>0000.000.ПЗ</w:t>
                </w:r>
              </w:p>
            </w:txbxContent>
          </v:textbox>
        </v:shape>
      </w:pict>
    </w:r>
    <w:r>
      <w:rPr>
        <w:noProof/>
        <w:lang w:eastAsia="ru-RU"/>
      </w:rPr>
      <w:pict>
        <v:shape id="_x0000_s2061" type="#_x0000_t202" style="position:absolute;margin-left:63.4pt;margin-top:810.95pt;width:19.85pt;height:14.2pt;z-index:251673600;mso-position-horizontal-relative:page;mso-position-vertical-relative:page" filled="f" stroked="f">
          <v:textbox style="mso-next-textbox:#_x0000_s2061" inset="0,0,0,0">
            <w:txbxContent>
              <w:p w:rsidR="0093678B" w:rsidRDefault="0093678B" w:rsidP="0093678B">
                <w:pPr>
                  <w:rPr>
                    <w:spacing w:val="-26"/>
                  </w:rPr>
                </w:pPr>
                <w:r>
                  <w:rPr>
                    <w:spacing w:val="-26"/>
                  </w:rPr>
                  <w:t>Изм.</w:t>
                </w:r>
              </w:p>
            </w:txbxContent>
          </v:textbox>
          <w10:wrap anchorx="page" anchory="page"/>
        </v:shape>
      </w:pict>
    </w:r>
    <w:r>
      <w:rPr>
        <w:noProof/>
        <w:lang w:eastAsia="ru-RU"/>
      </w:rPr>
      <w:pict>
        <v:shape id="_x0000_s2065" type="#_x0000_t202" style="position:absolute;margin-left:218.05pt;margin-top:810.95pt;width:28.35pt;height:14.2pt;z-index:251677696;mso-position-horizontal-relative:page;mso-position-vertical-relative:page" filled="f" stroked="f">
          <v:textbox style="mso-next-textbox:#_x0000_s2065" inset="0,0,0,0">
            <w:txbxContent>
              <w:p w:rsidR="0093678B" w:rsidRDefault="0093678B" w:rsidP="0093678B">
                <w:pPr>
                  <w:jc w:val="center"/>
                </w:pPr>
                <w:r>
                  <w:t>Дата</w:t>
                </w:r>
              </w:p>
            </w:txbxContent>
          </v:textbox>
          <w10:wrap anchorx="page" anchory="page"/>
        </v:shape>
      </w:pict>
    </w:r>
    <w:r>
      <w:rPr>
        <w:noProof/>
        <w:lang w:eastAsia="ru-RU"/>
      </w:rPr>
      <w:pict>
        <v:shape id="_x0000_s2064" type="#_x0000_t202" style="position:absolute;margin-left:174.75pt;margin-top:810.95pt;width:42.5pt;height:14.2pt;z-index:251676672;mso-position-horizontal-relative:page;mso-position-vertical-relative:page" filled="f" stroked="f">
          <v:textbox style="mso-next-textbox:#_x0000_s2064" inset="0,0,0,0">
            <w:txbxContent>
              <w:p w:rsidR="0093678B" w:rsidRDefault="0093678B" w:rsidP="0093678B">
                <w:pPr>
                  <w:jc w:val="center"/>
                </w:pPr>
                <w:r>
                  <w:t>Подп.</w:t>
                </w:r>
              </w:p>
            </w:txbxContent>
          </v:textbox>
          <w10:wrap anchorx="page" anchory="page"/>
        </v:shape>
      </w:pict>
    </w:r>
    <w:r>
      <w:rPr>
        <w:noProof/>
        <w:lang w:eastAsia="ru-RU"/>
      </w:rPr>
      <w:pict>
        <v:shape id="_x0000_s2063" type="#_x0000_t202" style="position:absolute;margin-left:110.3pt;margin-top:810.95pt;width:65.2pt;height:14.2pt;z-index:251675648;mso-position-horizontal-relative:page;mso-position-vertical-relative:page" filled="f" stroked="f">
          <v:textbox style="mso-next-textbox:#_x0000_s2063" inset="0,0,0,0">
            <w:txbxContent>
              <w:p w:rsidR="0093678B" w:rsidRDefault="0093678B" w:rsidP="0093678B">
                <w:pPr>
                  <w:jc w:val="center"/>
                </w:pPr>
                <w:r>
                  <w:t>№ докум.</w:t>
                </w:r>
              </w:p>
            </w:txbxContent>
          </v:textbox>
          <w10:wrap anchorx="page" anchory="page"/>
        </v:shape>
      </w:pict>
    </w:r>
    <w:r>
      <w:rPr>
        <w:noProof/>
        <w:lang w:eastAsia="ru-RU"/>
      </w:rPr>
      <w:pict>
        <v:shape id="_x0000_s2062" type="#_x0000_t202" style="position:absolute;margin-left:81.95pt;margin-top:810.95pt;width:28.35pt;height:14.2pt;z-index:251674624;mso-position-horizontal-relative:page;mso-position-vertical-relative:page" filled="f" stroked="f">
          <v:textbox style="mso-next-textbox:#_x0000_s2062" inset="0,0,0,0">
            <w:txbxContent>
              <w:p w:rsidR="0093678B" w:rsidRDefault="0093678B" w:rsidP="0093678B">
                <w:pPr>
                  <w:jc w:val="center"/>
                </w:pPr>
                <w:r>
                  <w:t>Лист</w:t>
                </w:r>
              </w:p>
            </w:txbxContent>
          </v:textbox>
          <w10:wrap anchorx="page" anchory="page"/>
        </v:shape>
      </w:pict>
    </w:r>
    <w:r>
      <w:rPr>
        <w:noProof/>
        <w:lang w:eastAsia="ru-RU"/>
      </w:rPr>
      <w:pict>
        <v:line id="_x0000_s2058" style="position:absolute;z-index:251670528;mso-position-horizontal-relative:page;mso-position-vertical-relative:page" from="62.1pt,788.45pt" to="246.35pt,788.45pt" strokeweight=".3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72" w:rsidRDefault="00AD5972" w:rsidP="00740825">
      <w:pPr>
        <w:spacing w:after="0" w:line="240" w:lineRule="auto"/>
      </w:pPr>
      <w:r>
        <w:separator/>
      </w:r>
    </w:p>
  </w:footnote>
  <w:footnote w:type="continuationSeparator" w:id="0">
    <w:p w:rsidR="00AD5972" w:rsidRDefault="00AD5972" w:rsidP="00740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11" w:rsidRDefault="00BC339C">
    <w:pPr>
      <w:pStyle w:val="a5"/>
    </w:pPr>
    <w:r>
      <w:rPr>
        <w:noProof/>
        <w:lang w:eastAsia="ru-RU"/>
      </w:rPr>
      <w:pict>
        <v:line id="_x0000_s2069" style="position:absolute;flip:y;z-index:251659264" from="-26.5pt,-11.95pt" to="-26.5pt,790.9pt" o:allowincell="f" strokeweight="2.25pt"/>
      </w:pict>
    </w:r>
    <w:r>
      <w:rPr>
        <w:noProof/>
        <w:lang w:eastAsia="ru-RU"/>
      </w:rPr>
      <w:pict>
        <v:line id="_x0000_s2070" style="position:absolute;flip:x y;z-index:251660288" from="494.9pt,-12.45pt" to="495.15pt,789.45pt" o:allowincell="f" strokeweight="2.25pt"/>
      </w:pict>
    </w:r>
    <w:r>
      <w:rPr>
        <w:noProof/>
        <w:lang w:eastAsia="ru-RU"/>
      </w:rPr>
      <w:pict>
        <v:line id="_x0000_s2071" style="position:absolute;z-index:251661312" from="-26.25pt,-11.95pt" to="495.15pt,-11.95pt" o:allowincell="f" strokeweight="2.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6A6"/>
    <w:multiLevelType w:val="multilevel"/>
    <w:tmpl w:val="5C70D204"/>
    <w:lvl w:ilvl="0">
      <w:start w:val="1"/>
      <w:numFmt w:val="bullet"/>
      <w:lvlText w:val="-"/>
      <w:lvlJc w:val="left"/>
      <w:rPr>
        <w:rFonts w:ascii="Times New Roman" w:hAnsi="Times New Roman"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EA63C5"/>
    <w:multiLevelType w:val="multilevel"/>
    <w:tmpl w:val="82B4DC96"/>
    <w:lvl w:ilvl="0">
      <w:start w:val="1"/>
      <w:numFmt w:val="bullet"/>
      <w:lvlText w:val="o"/>
      <w:lvlJc w:val="left"/>
      <w:rPr>
        <w:rFonts w:ascii="Courier New" w:hAnsi="Courier New" w:cs="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722A46"/>
    <w:multiLevelType w:val="multilevel"/>
    <w:tmpl w:val="74C6676C"/>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390CB9"/>
    <w:multiLevelType w:val="hybridMultilevel"/>
    <w:tmpl w:val="B1FC8612"/>
    <w:lvl w:ilvl="0" w:tplc="66BA7CDE">
      <w:start w:val="1"/>
      <w:numFmt w:val="decimal"/>
      <w:lvlText w:val="%1)"/>
      <w:lvlJc w:val="left"/>
      <w:pPr>
        <w:ind w:left="2633" w:hanging="121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0A730E31"/>
    <w:multiLevelType w:val="hybridMultilevel"/>
    <w:tmpl w:val="1C28B31E"/>
    <w:lvl w:ilvl="0" w:tplc="6B9236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B0BB3"/>
    <w:multiLevelType w:val="hybridMultilevel"/>
    <w:tmpl w:val="E4203F14"/>
    <w:lvl w:ilvl="0" w:tplc="2CA293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0B6614"/>
    <w:multiLevelType w:val="hybridMultilevel"/>
    <w:tmpl w:val="AE30E054"/>
    <w:lvl w:ilvl="0" w:tplc="2CA293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630934"/>
    <w:multiLevelType w:val="multilevel"/>
    <w:tmpl w:val="768E994C"/>
    <w:lvl w:ilvl="0">
      <w:start w:val="1"/>
      <w:numFmt w:val="decimal"/>
      <w:lvlText w:val="%1)"/>
      <w:lvlJc w:val="left"/>
      <w:rPr>
        <w:rFonts w:asciiTheme="minorHAnsi" w:eastAsia="Times New Roman" w:hAnsiTheme="minorHAnsi" w:cstheme="minorBidi"/>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7A66B54"/>
    <w:multiLevelType w:val="hybridMultilevel"/>
    <w:tmpl w:val="931ADD14"/>
    <w:lvl w:ilvl="0" w:tplc="2CA293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A70E3F"/>
    <w:multiLevelType w:val="multilevel"/>
    <w:tmpl w:val="5B006A22"/>
    <w:lvl w:ilvl="0">
      <w:start w:val="1"/>
      <w:numFmt w:val="bullet"/>
      <w:lvlText w:val="-"/>
      <w:lvlJc w:val="left"/>
      <w:rPr>
        <w:rFonts w:ascii="Times New Roman" w:hAnsi="Times New Roman"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9297214"/>
    <w:multiLevelType w:val="multilevel"/>
    <w:tmpl w:val="500668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C966CC9"/>
    <w:multiLevelType w:val="hybridMultilevel"/>
    <w:tmpl w:val="45C86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EB7287"/>
    <w:multiLevelType w:val="multilevel"/>
    <w:tmpl w:val="EBD4B4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20F60B6"/>
    <w:multiLevelType w:val="multilevel"/>
    <w:tmpl w:val="E42610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4946910"/>
    <w:multiLevelType w:val="hybridMultilevel"/>
    <w:tmpl w:val="914ED0FC"/>
    <w:lvl w:ilvl="0" w:tplc="2CA293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D245E6"/>
    <w:multiLevelType w:val="multilevel"/>
    <w:tmpl w:val="BC7A18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4F176A3"/>
    <w:multiLevelType w:val="multilevel"/>
    <w:tmpl w:val="4A728B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720290A"/>
    <w:multiLevelType w:val="multilevel"/>
    <w:tmpl w:val="56B83E2A"/>
    <w:lvl w:ilvl="0">
      <w:start w:val="1"/>
      <w:numFmt w:val="bullet"/>
      <w:lvlText w:val="-"/>
      <w:lvlJc w:val="left"/>
      <w:rPr>
        <w:rFonts w:ascii="Times New Roman" w:hAnsi="Times New Roman"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7F2176C"/>
    <w:multiLevelType w:val="multilevel"/>
    <w:tmpl w:val="6F00C1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C851B12"/>
    <w:multiLevelType w:val="hybridMultilevel"/>
    <w:tmpl w:val="9214B122"/>
    <w:lvl w:ilvl="0" w:tplc="04190003">
      <w:start w:val="1"/>
      <w:numFmt w:val="bullet"/>
      <w:lvlText w:val="o"/>
      <w:lvlJc w:val="left"/>
      <w:pPr>
        <w:ind w:left="1353"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F84205"/>
    <w:multiLevelType w:val="multilevel"/>
    <w:tmpl w:val="D37E0B94"/>
    <w:lvl w:ilvl="0">
      <w:start w:val="1"/>
      <w:numFmt w:val="bullet"/>
      <w:lvlText w:val="-"/>
      <w:lvlJc w:val="left"/>
      <w:rPr>
        <w:rFonts w:ascii="Times New Roman" w:hAnsi="Times New Roman"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233195B"/>
    <w:multiLevelType w:val="multilevel"/>
    <w:tmpl w:val="E8F23240"/>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3A17497"/>
    <w:multiLevelType w:val="multilevel"/>
    <w:tmpl w:val="076AA94A"/>
    <w:lvl w:ilvl="0">
      <w:start w:val="1"/>
      <w:numFmt w:val="bullet"/>
      <w:lvlText w:val="-"/>
      <w:lvlJc w:val="left"/>
      <w:rPr>
        <w:rFonts w:ascii="Times New Roman" w:hAnsi="Times New Roman"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D442BD3"/>
    <w:multiLevelType w:val="multilevel"/>
    <w:tmpl w:val="04904AB4"/>
    <w:lvl w:ilvl="0">
      <w:start w:val="1"/>
      <w:numFmt w:val="bullet"/>
      <w:lvlText w:val="-"/>
      <w:lvlJc w:val="left"/>
      <w:rPr>
        <w:rFonts w:ascii="Times New Roman" w:hAnsi="Times New Roman"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2FD17A1"/>
    <w:multiLevelType w:val="multilevel"/>
    <w:tmpl w:val="6070424A"/>
    <w:lvl w:ilvl="0">
      <w:start w:val="1"/>
      <w:numFmt w:val="bullet"/>
      <w:lvlText w:val="-"/>
      <w:lvlJc w:val="left"/>
      <w:rPr>
        <w:rFonts w:ascii="Times New Roman" w:hAnsi="Times New Roman"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3026736"/>
    <w:multiLevelType w:val="hybridMultilevel"/>
    <w:tmpl w:val="899CA6D6"/>
    <w:lvl w:ilvl="0" w:tplc="966C4A1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806BC0"/>
    <w:multiLevelType w:val="hybridMultilevel"/>
    <w:tmpl w:val="03A66092"/>
    <w:lvl w:ilvl="0" w:tplc="2CA293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C364F4"/>
    <w:multiLevelType w:val="hybridMultilevel"/>
    <w:tmpl w:val="6B064306"/>
    <w:lvl w:ilvl="0" w:tplc="2CA293EC">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96059A"/>
    <w:multiLevelType w:val="multilevel"/>
    <w:tmpl w:val="4A62EA3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05D49A6"/>
    <w:multiLevelType w:val="hybridMultilevel"/>
    <w:tmpl w:val="6562C834"/>
    <w:lvl w:ilvl="0" w:tplc="2CA293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BA0DA3"/>
    <w:multiLevelType w:val="multilevel"/>
    <w:tmpl w:val="8FB0BD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667745B"/>
    <w:multiLevelType w:val="multilevel"/>
    <w:tmpl w:val="1EDE91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8057372"/>
    <w:multiLevelType w:val="multilevel"/>
    <w:tmpl w:val="367ECE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D9E4038"/>
    <w:multiLevelType w:val="multilevel"/>
    <w:tmpl w:val="D3C6DE1C"/>
    <w:lvl w:ilvl="0">
      <w:start w:val="1"/>
      <w:numFmt w:val="bullet"/>
      <w:lvlText w:val="-"/>
      <w:lvlJc w:val="left"/>
      <w:rPr>
        <w:rFonts w:ascii="Times New Roman" w:hAnsi="Times New Roman"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E006362"/>
    <w:multiLevelType w:val="multilevel"/>
    <w:tmpl w:val="F7E0D64C"/>
    <w:lvl w:ilvl="0">
      <w:start w:val="1"/>
      <w:numFmt w:val="bullet"/>
      <w:lvlText w:val="-"/>
      <w:lvlJc w:val="left"/>
      <w:rPr>
        <w:rFonts w:ascii="Times New Roman" w:hAnsi="Times New Roman"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EC02FCE"/>
    <w:multiLevelType w:val="multilevel"/>
    <w:tmpl w:val="52225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5FB55DBD"/>
    <w:multiLevelType w:val="hybridMultilevel"/>
    <w:tmpl w:val="AC4ED276"/>
    <w:lvl w:ilvl="0" w:tplc="9502154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0003C77"/>
    <w:multiLevelType w:val="hybridMultilevel"/>
    <w:tmpl w:val="B20C19F0"/>
    <w:lvl w:ilvl="0" w:tplc="ADBA4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605A48"/>
    <w:multiLevelType w:val="hybridMultilevel"/>
    <w:tmpl w:val="7276B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8836E7"/>
    <w:multiLevelType w:val="multilevel"/>
    <w:tmpl w:val="F5DC8BD4"/>
    <w:lvl w:ilvl="0">
      <w:start w:val="1"/>
      <w:numFmt w:val="bullet"/>
      <w:lvlText w:val="-"/>
      <w:lvlJc w:val="left"/>
      <w:rPr>
        <w:rFonts w:ascii="Times New Roman" w:hAnsi="Times New Roman"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5DF6F23"/>
    <w:multiLevelType w:val="hybridMultilevel"/>
    <w:tmpl w:val="A99EB3C8"/>
    <w:lvl w:ilvl="0" w:tplc="2CA293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9054440"/>
    <w:multiLevelType w:val="hybridMultilevel"/>
    <w:tmpl w:val="2B0CF504"/>
    <w:lvl w:ilvl="0" w:tplc="2CA293EC">
      <w:start w:val="1"/>
      <w:numFmt w:val="bullet"/>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E80E8F"/>
    <w:multiLevelType w:val="hybridMultilevel"/>
    <w:tmpl w:val="DBF00E42"/>
    <w:lvl w:ilvl="0" w:tplc="C896951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EA3E22"/>
    <w:multiLevelType w:val="multilevel"/>
    <w:tmpl w:val="BF7C7A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3265739"/>
    <w:multiLevelType w:val="multilevel"/>
    <w:tmpl w:val="C8B8D08A"/>
    <w:lvl w:ilvl="0">
      <w:start w:val="1"/>
      <w:numFmt w:val="bullet"/>
      <w:lvlText w:val="-"/>
      <w:lvlJc w:val="left"/>
      <w:rPr>
        <w:rFonts w:ascii="Times New Roman" w:hAnsi="Times New Roman"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46505E8"/>
    <w:multiLevelType w:val="hybridMultilevel"/>
    <w:tmpl w:val="746488A8"/>
    <w:lvl w:ilvl="0" w:tplc="2CA293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46D5145"/>
    <w:multiLevelType w:val="multilevel"/>
    <w:tmpl w:val="365E45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4CC06CE"/>
    <w:multiLevelType w:val="multilevel"/>
    <w:tmpl w:val="86E6B430"/>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8">
    <w:nsid w:val="76903701"/>
    <w:multiLevelType w:val="hybridMultilevel"/>
    <w:tmpl w:val="D67C0634"/>
    <w:lvl w:ilvl="0" w:tplc="2CA293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C36747C"/>
    <w:multiLevelType w:val="hybridMultilevel"/>
    <w:tmpl w:val="1D7A3296"/>
    <w:lvl w:ilvl="0" w:tplc="ADBA47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4"/>
  </w:num>
  <w:num w:numId="3">
    <w:abstractNumId w:val="7"/>
  </w:num>
  <w:num w:numId="4">
    <w:abstractNumId w:val="2"/>
  </w:num>
  <w:num w:numId="5">
    <w:abstractNumId w:val="13"/>
  </w:num>
  <w:num w:numId="6">
    <w:abstractNumId w:val="21"/>
  </w:num>
  <w:num w:numId="7">
    <w:abstractNumId w:val="32"/>
  </w:num>
  <w:num w:numId="8">
    <w:abstractNumId w:val="11"/>
  </w:num>
  <w:num w:numId="9">
    <w:abstractNumId w:val="12"/>
  </w:num>
  <w:num w:numId="10">
    <w:abstractNumId w:val="30"/>
  </w:num>
  <w:num w:numId="11">
    <w:abstractNumId w:val="15"/>
  </w:num>
  <w:num w:numId="12">
    <w:abstractNumId w:val="18"/>
  </w:num>
  <w:num w:numId="13">
    <w:abstractNumId w:val="31"/>
  </w:num>
  <w:num w:numId="14">
    <w:abstractNumId w:val="43"/>
  </w:num>
  <w:num w:numId="15">
    <w:abstractNumId w:val="10"/>
  </w:num>
  <w:num w:numId="16">
    <w:abstractNumId w:val="16"/>
  </w:num>
  <w:num w:numId="17">
    <w:abstractNumId w:val="46"/>
  </w:num>
  <w:num w:numId="18">
    <w:abstractNumId w:val="28"/>
  </w:num>
  <w:num w:numId="19">
    <w:abstractNumId w:val="38"/>
  </w:num>
  <w:num w:numId="20">
    <w:abstractNumId w:val="47"/>
  </w:num>
  <w:num w:numId="21">
    <w:abstractNumId w:val="49"/>
  </w:num>
  <w:num w:numId="22">
    <w:abstractNumId w:val="37"/>
  </w:num>
  <w:num w:numId="23">
    <w:abstractNumId w:val="8"/>
  </w:num>
  <w:num w:numId="24">
    <w:abstractNumId w:val="48"/>
  </w:num>
  <w:num w:numId="25">
    <w:abstractNumId w:val="42"/>
  </w:num>
  <w:num w:numId="26">
    <w:abstractNumId w:val="29"/>
  </w:num>
  <w:num w:numId="27">
    <w:abstractNumId w:val="3"/>
  </w:num>
  <w:num w:numId="28">
    <w:abstractNumId w:val="33"/>
  </w:num>
  <w:num w:numId="29">
    <w:abstractNumId w:val="20"/>
  </w:num>
  <w:num w:numId="30">
    <w:abstractNumId w:val="44"/>
  </w:num>
  <w:num w:numId="31">
    <w:abstractNumId w:val="17"/>
  </w:num>
  <w:num w:numId="32">
    <w:abstractNumId w:val="27"/>
  </w:num>
  <w:num w:numId="33">
    <w:abstractNumId w:val="23"/>
  </w:num>
  <w:num w:numId="34">
    <w:abstractNumId w:val="19"/>
  </w:num>
  <w:num w:numId="35">
    <w:abstractNumId w:val="5"/>
  </w:num>
  <w:num w:numId="36">
    <w:abstractNumId w:val="22"/>
  </w:num>
  <w:num w:numId="37">
    <w:abstractNumId w:val="24"/>
  </w:num>
  <w:num w:numId="38">
    <w:abstractNumId w:val="34"/>
  </w:num>
  <w:num w:numId="39">
    <w:abstractNumId w:val="9"/>
  </w:num>
  <w:num w:numId="40">
    <w:abstractNumId w:val="39"/>
  </w:num>
  <w:num w:numId="41">
    <w:abstractNumId w:val="41"/>
  </w:num>
  <w:num w:numId="42">
    <w:abstractNumId w:val="36"/>
  </w:num>
  <w:num w:numId="43">
    <w:abstractNumId w:val="1"/>
  </w:num>
  <w:num w:numId="44">
    <w:abstractNumId w:val="6"/>
  </w:num>
  <w:num w:numId="45">
    <w:abstractNumId w:val="25"/>
  </w:num>
  <w:num w:numId="46">
    <w:abstractNumId w:val="45"/>
  </w:num>
  <w:num w:numId="47">
    <w:abstractNumId w:val="14"/>
  </w:num>
  <w:num w:numId="48">
    <w:abstractNumId w:val="26"/>
  </w:num>
  <w:num w:numId="49">
    <w:abstractNumId w:val="4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6788"/>
    <w:rsid w:val="00036788"/>
    <w:rsid w:val="00077E6F"/>
    <w:rsid w:val="000809A7"/>
    <w:rsid w:val="000E0148"/>
    <w:rsid w:val="0021744E"/>
    <w:rsid w:val="00242CE9"/>
    <w:rsid w:val="00262901"/>
    <w:rsid w:val="002A3D65"/>
    <w:rsid w:val="002C7DD6"/>
    <w:rsid w:val="002D446E"/>
    <w:rsid w:val="003A712E"/>
    <w:rsid w:val="003B4575"/>
    <w:rsid w:val="003E49E3"/>
    <w:rsid w:val="0041767A"/>
    <w:rsid w:val="00443293"/>
    <w:rsid w:val="00447262"/>
    <w:rsid w:val="0049120D"/>
    <w:rsid w:val="004B0B61"/>
    <w:rsid w:val="0053072A"/>
    <w:rsid w:val="005556F5"/>
    <w:rsid w:val="005729F4"/>
    <w:rsid w:val="00597ED1"/>
    <w:rsid w:val="005A37B5"/>
    <w:rsid w:val="005A6DBC"/>
    <w:rsid w:val="005B0989"/>
    <w:rsid w:val="005C7589"/>
    <w:rsid w:val="00602B8E"/>
    <w:rsid w:val="00657518"/>
    <w:rsid w:val="006D103C"/>
    <w:rsid w:val="007239D7"/>
    <w:rsid w:val="00740825"/>
    <w:rsid w:val="0076248B"/>
    <w:rsid w:val="0078061E"/>
    <w:rsid w:val="00790754"/>
    <w:rsid w:val="007D24C3"/>
    <w:rsid w:val="007E2DDE"/>
    <w:rsid w:val="008024E9"/>
    <w:rsid w:val="00891ADF"/>
    <w:rsid w:val="008C2EC1"/>
    <w:rsid w:val="008E6E9D"/>
    <w:rsid w:val="00936016"/>
    <w:rsid w:val="0093678B"/>
    <w:rsid w:val="00944F17"/>
    <w:rsid w:val="009639C3"/>
    <w:rsid w:val="00971EB8"/>
    <w:rsid w:val="009821C6"/>
    <w:rsid w:val="009A0F9C"/>
    <w:rsid w:val="00A30EB1"/>
    <w:rsid w:val="00A32593"/>
    <w:rsid w:val="00AD5972"/>
    <w:rsid w:val="00AF678D"/>
    <w:rsid w:val="00B240F8"/>
    <w:rsid w:val="00B54411"/>
    <w:rsid w:val="00C94C65"/>
    <w:rsid w:val="00CA60A0"/>
    <w:rsid w:val="00D3325A"/>
    <w:rsid w:val="00D37075"/>
    <w:rsid w:val="00DA4756"/>
    <w:rsid w:val="00DB1293"/>
    <w:rsid w:val="00DB3F69"/>
    <w:rsid w:val="00DF754A"/>
    <w:rsid w:val="00E03B68"/>
    <w:rsid w:val="00E42A26"/>
    <w:rsid w:val="00E51AF9"/>
    <w:rsid w:val="00EC25FD"/>
    <w:rsid w:val="00EE2D1A"/>
    <w:rsid w:val="00F87FD7"/>
    <w:rsid w:val="00FA7321"/>
    <w:rsid w:val="00FD6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D1A"/>
  </w:style>
  <w:style w:type="paragraph" w:styleId="1">
    <w:name w:val="heading 1"/>
    <w:basedOn w:val="a"/>
    <w:next w:val="a"/>
    <w:link w:val="10"/>
    <w:uiPriority w:val="9"/>
    <w:qFormat/>
    <w:rsid w:val="000367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809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367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4082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74082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9">
    <w:name w:val="heading 9"/>
    <w:basedOn w:val="a"/>
    <w:next w:val="a"/>
    <w:link w:val="90"/>
    <w:uiPriority w:val="9"/>
    <w:semiHidden/>
    <w:unhideWhenUsed/>
    <w:qFormat/>
    <w:rsid w:val="0074082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36788"/>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036788"/>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036788"/>
    <w:pPr>
      <w:outlineLvl w:val="9"/>
    </w:pPr>
    <w:rPr>
      <w:lang w:eastAsia="ru-RU"/>
    </w:rPr>
  </w:style>
  <w:style w:type="paragraph" w:styleId="11">
    <w:name w:val="toc 1"/>
    <w:basedOn w:val="a"/>
    <w:next w:val="a"/>
    <w:autoRedefine/>
    <w:uiPriority w:val="39"/>
    <w:unhideWhenUsed/>
    <w:rsid w:val="00036788"/>
    <w:pPr>
      <w:spacing w:before="360" w:after="0"/>
    </w:pPr>
    <w:rPr>
      <w:rFonts w:asciiTheme="majorHAnsi" w:hAnsiTheme="majorHAnsi" w:cstheme="majorHAnsi"/>
      <w:b/>
      <w:bCs/>
      <w:caps/>
      <w:sz w:val="24"/>
      <w:szCs w:val="24"/>
    </w:rPr>
  </w:style>
  <w:style w:type="paragraph" w:styleId="21">
    <w:name w:val="toc 2"/>
    <w:basedOn w:val="a"/>
    <w:next w:val="a"/>
    <w:autoRedefine/>
    <w:uiPriority w:val="39"/>
    <w:unhideWhenUsed/>
    <w:rsid w:val="00036788"/>
    <w:pPr>
      <w:spacing w:before="240" w:after="0"/>
    </w:pPr>
    <w:rPr>
      <w:rFonts w:cstheme="minorHAnsi"/>
      <w:b/>
      <w:bCs/>
      <w:sz w:val="20"/>
      <w:szCs w:val="20"/>
    </w:rPr>
  </w:style>
  <w:style w:type="paragraph" w:styleId="31">
    <w:name w:val="toc 3"/>
    <w:basedOn w:val="a"/>
    <w:next w:val="a"/>
    <w:autoRedefine/>
    <w:uiPriority w:val="39"/>
    <w:unhideWhenUsed/>
    <w:rsid w:val="00036788"/>
    <w:pPr>
      <w:spacing w:after="0"/>
      <w:ind w:left="220"/>
    </w:pPr>
    <w:rPr>
      <w:rFonts w:cstheme="minorHAnsi"/>
      <w:sz w:val="20"/>
      <w:szCs w:val="20"/>
    </w:rPr>
  </w:style>
  <w:style w:type="paragraph" w:styleId="41">
    <w:name w:val="toc 4"/>
    <w:basedOn w:val="a"/>
    <w:next w:val="a"/>
    <w:autoRedefine/>
    <w:uiPriority w:val="39"/>
    <w:unhideWhenUsed/>
    <w:rsid w:val="00036788"/>
    <w:pPr>
      <w:spacing w:after="0"/>
      <w:ind w:left="440"/>
    </w:pPr>
    <w:rPr>
      <w:rFonts w:cstheme="minorHAnsi"/>
      <w:sz w:val="20"/>
      <w:szCs w:val="20"/>
    </w:rPr>
  </w:style>
  <w:style w:type="paragraph" w:styleId="5">
    <w:name w:val="toc 5"/>
    <w:basedOn w:val="a"/>
    <w:next w:val="a"/>
    <w:autoRedefine/>
    <w:uiPriority w:val="39"/>
    <w:unhideWhenUsed/>
    <w:rsid w:val="00036788"/>
    <w:pPr>
      <w:spacing w:after="0"/>
      <w:ind w:left="660"/>
    </w:pPr>
    <w:rPr>
      <w:rFonts w:cstheme="minorHAnsi"/>
      <w:sz w:val="20"/>
      <w:szCs w:val="20"/>
    </w:rPr>
  </w:style>
  <w:style w:type="paragraph" w:styleId="6">
    <w:name w:val="toc 6"/>
    <w:basedOn w:val="a"/>
    <w:next w:val="a"/>
    <w:autoRedefine/>
    <w:uiPriority w:val="39"/>
    <w:unhideWhenUsed/>
    <w:rsid w:val="00036788"/>
    <w:pPr>
      <w:spacing w:after="0"/>
      <w:ind w:left="880"/>
    </w:pPr>
    <w:rPr>
      <w:rFonts w:cstheme="minorHAnsi"/>
      <w:sz w:val="20"/>
      <w:szCs w:val="20"/>
    </w:rPr>
  </w:style>
  <w:style w:type="paragraph" w:styleId="71">
    <w:name w:val="toc 7"/>
    <w:basedOn w:val="a"/>
    <w:next w:val="a"/>
    <w:autoRedefine/>
    <w:uiPriority w:val="39"/>
    <w:unhideWhenUsed/>
    <w:rsid w:val="00036788"/>
    <w:pPr>
      <w:spacing w:after="0"/>
      <w:ind w:left="1100"/>
    </w:pPr>
    <w:rPr>
      <w:rFonts w:cstheme="minorHAnsi"/>
      <w:sz w:val="20"/>
      <w:szCs w:val="20"/>
    </w:rPr>
  </w:style>
  <w:style w:type="paragraph" w:styleId="8">
    <w:name w:val="toc 8"/>
    <w:basedOn w:val="a"/>
    <w:next w:val="a"/>
    <w:autoRedefine/>
    <w:uiPriority w:val="39"/>
    <w:unhideWhenUsed/>
    <w:rsid w:val="00036788"/>
    <w:pPr>
      <w:spacing w:after="0"/>
      <w:ind w:left="1320"/>
    </w:pPr>
    <w:rPr>
      <w:rFonts w:cstheme="minorHAnsi"/>
      <w:sz w:val="20"/>
      <w:szCs w:val="20"/>
    </w:rPr>
  </w:style>
  <w:style w:type="paragraph" w:styleId="91">
    <w:name w:val="toc 9"/>
    <w:basedOn w:val="a"/>
    <w:next w:val="a"/>
    <w:autoRedefine/>
    <w:uiPriority w:val="39"/>
    <w:unhideWhenUsed/>
    <w:rsid w:val="00036788"/>
    <w:pPr>
      <w:spacing w:after="0"/>
      <w:ind w:left="1540"/>
    </w:pPr>
    <w:rPr>
      <w:rFonts w:cstheme="minorHAnsi"/>
      <w:sz w:val="20"/>
      <w:szCs w:val="20"/>
    </w:rPr>
  </w:style>
  <w:style w:type="paragraph" w:styleId="a4">
    <w:name w:val="List Paragraph"/>
    <w:basedOn w:val="a"/>
    <w:uiPriority w:val="34"/>
    <w:qFormat/>
    <w:rsid w:val="00036788"/>
    <w:pPr>
      <w:ind w:left="720"/>
      <w:contextualSpacing/>
    </w:pPr>
  </w:style>
  <w:style w:type="character" w:customStyle="1" w:styleId="40">
    <w:name w:val="Заголовок 4 Знак"/>
    <w:basedOn w:val="a0"/>
    <w:link w:val="4"/>
    <w:uiPriority w:val="9"/>
    <w:semiHidden/>
    <w:rsid w:val="00740825"/>
    <w:rPr>
      <w:rFonts w:asciiTheme="majorHAnsi" w:eastAsiaTheme="majorEastAsia" w:hAnsiTheme="majorHAnsi" w:cstheme="majorBidi"/>
      <w:i/>
      <w:iCs/>
      <w:color w:val="2E74B5" w:themeColor="accent1" w:themeShade="BF"/>
    </w:rPr>
  </w:style>
  <w:style w:type="character" w:customStyle="1" w:styleId="70">
    <w:name w:val="Заголовок 7 Знак"/>
    <w:basedOn w:val="a0"/>
    <w:link w:val="7"/>
    <w:uiPriority w:val="9"/>
    <w:semiHidden/>
    <w:rsid w:val="00740825"/>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uiPriority w:val="9"/>
    <w:semiHidden/>
    <w:rsid w:val="00740825"/>
    <w:rPr>
      <w:rFonts w:asciiTheme="majorHAnsi" w:eastAsiaTheme="majorEastAsia" w:hAnsiTheme="majorHAnsi" w:cstheme="majorBidi"/>
      <w:i/>
      <w:iCs/>
      <w:color w:val="272727" w:themeColor="text1" w:themeTint="D8"/>
      <w:sz w:val="21"/>
      <w:szCs w:val="21"/>
    </w:rPr>
  </w:style>
  <w:style w:type="paragraph" w:styleId="a5">
    <w:name w:val="header"/>
    <w:basedOn w:val="a"/>
    <w:link w:val="a6"/>
    <w:uiPriority w:val="99"/>
    <w:unhideWhenUsed/>
    <w:rsid w:val="007408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0825"/>
  </w:style>
  <w:style w:type="paragraph" w:styleId="a7">
    <w:name w:val="footer"/>
    <w:basedOn w:val="a"/>
    <w:link w:val="a8"/>
    <w:uiPriority w:val="99"/>
    <w:unhideWhenUsed/>
    <w:rsid w:val="007408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0825"/>
  </w:style>
  <w:style w:type="paragraph" w:styleId="a9">
    <w:name w:val="Balloon Text"/>
    <w:basedOn w:val="a"/>
    <w:link w:val="aa"/>
    <w:uiPriority w:val="99"/>
    <w:semiHidden/>
    <w:unhideWhenUsed/>
    <w:rsid w:val="007239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39D7"/>
    <w:rPr>
      <w:rFonts w:ascii="Tahoma" w:hAnsi="Tahoma" w:cs="Tahoma"/>
      <w:sz w:val="16"/>
      <w:szCs w:val="16"/>
    </w:rPr>
  </w:style>
  <w:style w:type="character" w:styleId="ab">
    <w:name w:val="Subtle Emphasis"/>
    <w:basedOn w:val="a0"/>
    <w:uiPriority w:val="19"/>
    <w:qFormat/>
    <w:rsid w:val="00CA60A0"/>
    <w:rPr>
      <w:i/>
      <w:iCs/>
      <w:color w:val="404040" w:themeColor="text1" w:themeTint="BF"/>
    </w:rPr>
  </w:style>
  <w:style w:type="character" w:customStyle="1" w:styleId="20">
    <w:name w:val="Заголовок 2 Знак"/>
    <w:basedOn w:val="a0"/>
    <w:link w:val="2"/>
    <w:uiPriority w:val="9"/>
    <w:rsid w:val="000809A7"/>
    <w:rPr>
      <w:rFonts w:asciiTheme="majorHAnsi" w:eastAsiaTheme="majorEastAsia" w:hAnsiTheme="majorHAnsi" w:cstheme="majorBidi"/>
      <w:color w:val="2E74B5" w:themeColor="accent1" w:themeShade="BF"/>
      <w:sz w:val="26"/>
      <w:szCs w:val="26"/>
    </w:rPr>
  </w:style>
  <w:style w:type="paragraph" w:styleId="ac">
    <w:name w:val="No Spacing"/>
    <w:uiPriority w:val="1"/>
    <w:qFormat/>
    <w:rsid w:val="000809A7"/>
    <w:pPr>
      <w:spacing w:after="0" w:line="240" w:lineRule="auto"/>
    </w:pPr>
  </w:style>
  <w:style w:type="character" w:styleId="ad">
    <w:name w:val="Hyperlink"/>
    <w:basedOn w:val="a0"/>
    <w:uiPriority w:val="99"/>
    <w:unhideWhenUsed/>
    <w:rsid w:val="00DA4756"/>
    <w:rPr>
      <w:color w:val="0563C1" w:themeColor="hyperlink"/>
      <w:u w:val="single"/>
    </w:rPr>
  </w:style>
  <w:style w:type="paragraph" w:customStyle="1" w:styleId="12">
    <w:name w:val="Стиль1"/>
    <w:basedOn w:val="2"/>
    <w:link w:val="13"/>
    <w:autoRedefine/>
    <w:qFormat/>
    <w:rsid w:val="007E2DDE"/>
    <w:pPr>
      <w:ind w:left="3540"/>
      <w:jc w:val="both"/>
    </w:pPr>
    <w:rPr>
      <w:rFonts w:ascii="Times New Roman" w:hAnsi="Times New Roman" w:cs="Times New Roman"/>
      <w:b/>
      <w:color w:val="auto"/>
      <w:sz w:val="28"/>
    </w:rPr>
  </w:style>
  <w:style w:type="character" w:customStyle="1" w:styleId="13">
    <w:name w:val="Стиль1 Знак"/>
    <w:basedOn w:val="20"/>
    <w:link w:val="12"/>
    <w:rsid w:val="007E2DDE"/>
    <w:rPr>
      <w:rFonts w:ascii="Times New Roman" w:eastAsiaTheme="majorEastAsia" w:hAnsi="Times New Roman" w:cs="Times New Roman"/>
      <w:b/>
      <w:color w:val="2E74B5" w:themeColor="accent1" w:themeShade="BF"/>
      <w:sz w:val="28"/>
      <w:szCs w:val="26"/>
    </w:rPr>
  </w:style>
  <w:style w:type="paragraph" w:styleId="ae">
    <w:name w:val="footnote text"/>
    <w:basedOn w:val="a"/>
    <w:link w:val="af"/>
    <w:uiPriority w:val="99"/>
    <w:semiHidden/>
    <w:unhideWhenUsed/>
    <w:rsid w:val="005729F4"/>
    <w:pPr>
      <w:spacing w:after="0" w:line="240" w:lineRule="auto"/>
    </w:pPr>
    <w:rPr>
      <w:sz w:val="20"/>
      <w:szCs w:val="20"/>
    </w:rPr>
  </w:style>
  <w:style w:type="character" w:customStyle="1" w:styleId="af">
    <w:name w:val="Текст сноски Знак"/>
    <w:basedOn w:val="a0"/>
    <w:link w:val="ae"/>
    <w:uiPriority w:val="99"/>
    <w:semiHidden/>
    <w:rsid w:val="005729F4"/>
    <w:rPr>
      <w:sz w:val="20"/>
      <w:szCs w:val="20"/>
    </w:rPr>
  </w:style>
  <w:style w:type="character" w:styleId="af0">
    <w:name w:val="footnote reference"/>
    <w:basedOn w:val="a0"/>
    <w:uiPriority w:val="99"/>
    <w:semiHidden/>
    <w:unhideWhenUsed/>
    <w:rsid w:val="005729F4"/>
    <w:rPr>
      <w:vertAlign w:val="superscript"/>
    </w:rPr>
  </w:style>
  <w:style w:type="paragraph" w:styleId="af1">
    <w:name w:val="Normal (Web)"/>
    <w:basedOn w:val="a"/>
    <w:uiPriority w:val="99"/>
    <w:semiHidden/>
    <w:unhideWhenUsed/>
    <w:rsid w:val="00FA7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7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2561">
      <w:bodyDiv w:val="1"/>
      <w:marLeft w:val="0"/>
      <w:marRight w:val="0"/>
      <w:marTop w:val="0"/>
      <w:marBottom w:val="0"/>
      <w:divBdr>
        <w:top w:val="none" w:sz="0" w:space="0" w:color="auto"/>
        <w:left w:val="none" w:sz="0" w:space="0" w:color="auto"/>
        <w:bottom w:val="none" w:sz="0" w:space="0" w:color="auto"/>
        <w:right w:val="none" w:sz="0" w:space="0" w:color="auto"/>
      </w:divBdr>
    </w:div>
    <w:div w:id="934019671">
      <w:bodyDiv w:val="1"/>
      <w:marLeft w:val="0"/>
      <w:marRight w:val="0"/>
      <w:marTop w:val="0"/>
      <w:marBottom w:val="0"/>
      <w:divBdr>
        <w:top w:val="none" w:sz="0" w:space="0" w:color="auto"/>
        <w:left w:val="none" w:sz="0" w:space="0" w:color="auto"/>
        <w:bottom w:val="none" w:sz="0" w:space="0" w:color="auto"/>
        <w:right w:val="none" w:sz="0" w:space="0" w:color="auto"/>
      </w:divBdr>
    </w:div>
    <w:div w:id="1401055233">
      <w:bodyDiv w:val="1"/>
      <w:marLeft w:val="0"/>
      <w:marRight w:val="0"/>
      <w:marTop w:val="0"/>
      <w:marBottom w:val="0"/>
      <w:divBdr>
        <w:top w:val="none" w:sz="0" w:space="0" w:color="auto"/>
        <w:left w:val="none" w:sz="0" w:space="0" w:color="auto"/>
        <w:bottom w:val="none" w:sz="0" w:space="0" w:color="auto"/>
        <w:right w:val="none" w:sz="0" w:space="0" w:color="auto"/>
      </w:divBdr>
    </w:div>
    <w:div w:id="16475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lexandrgilenko.com/pravilnyj-menedzh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ABD14-5121-41FF-B6C9-F46D7E3D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31</Pages>
  <Words>7217</Words>
  <Characters>41143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Сергеевна</cp:lastModifiedBy>
  <cp:revision>20</cp:revision>
  <cp:lastPrinted>2015-11-24T08:04:00Z</cp:lastPrinted>
  <dcterms:created xsi:type="dcterms:W3CDTF">2015-10-07T18:19:00Z</dcterms:created>
  <dcterms:modified xsi:type="dcterms:W3CDTF">2015-12-07T14:42:00Z</dcterms:modified>
</cp:coreProperties>
</file>