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35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0D28DA" w:rsidRPr="006C48CA" w:rsidTr="000D28DA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0D28DA" w:rsidRPr="00EA16D0" w:rsidRDefault="000D28DA" w:rsidP="000D28DA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EA16D0">
              <w:rPr>
                <w:b/>
                <w:sz w:val="22"/>
              </w:rPr>
              <w:t>Частное профессиональное образовательное учреждение</w:t>
            </w:r>
          </w:p>
          <w:p w:rsidR="000D28DA" w:rsidRPr="006C48CA" w:rsidRDefault="000D28DA" w:rsidP="000D28DA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6C48CA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E03979" w:rsidRPr="004A0307" w:rsidRDefault="00E03979" w:rsidP="00203861">
      <w:pPr>
        <w:ind w:left="6480" w:right="-6"/>
        <w:jc w:val="center"/>
        <w:rPr>
          <w:color w:val="000000"/>
          <w:sz w:val="20"/>
          <w:szCs w:val="20"/>
        </w:rPr>
      </w:pPr>
    </w:p>
    <w:p w:rsidR="000D28DA" w:rsidRDefault="000D28DA" w:rsidP="000D28DA">
      <w:pPr>
        <w:pStyle w:val="ad"/>
        <w:jc w:val="left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Toc475031185"/>
      <w:bookmarkStart w:id="1" w:name="_Toc477201869"/>
      <w:bookmarkStart w:id="2" w:name="_Toc477203519"/>
      <w:bookmarkStart w:id="3" w:name="_Toc477976961"/>
      <w:bookmarkStart w:id="4" w:name="_Toc477977689"/>
    </w:p>
    <w:p w:rsidR="00E03979" w:rsidRDefault="00E03979" w:rsidP="000D28DA">
      <w:pPr>
        <w:pStyle w:val="ad"/>
        <w:jc w:val="left"/>
      </w:pPr>
      <w:bookmarkStart w:id="5" w:name="_Toc479283609"/>
      <w:bookmarkStart w:id="6" w:name="_Toc482546931"/>
      <w:bookmarkStart w:id="7" w:name="_Toc482829712"/>
      <w:bookmarkStart w:id="8" w:name="_Toc482830605"/>
      <w:bookmarkStart w:id="9" w:name="_Toc482837092"/>
      <w:r>
        <w:t>Курсовая работа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03979" w:rsidRPr="001553C7" w:rsidRDefault="00E03979" w:rsidP="00203861">
      <w:pPr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Look w:val="01E0"/>
      </w:tblPr>
      <w:tblGrid>
        <w:gridCol w:w="2269"/>
        <w:gridCol w:w="7655"/>
      </w:tblGrid>
      <w:tr w:rsidR="00E03979" w:rsidRPr="001553C7" w:rsidTr="00102E18">
        <w:tc>
          <w:tcPr>
            <w:tcW w:w="2269" w:type="dxa"/>
          </w:tcPr>
          <w:p w:rsidR="00E03979" w:rsidRPr="001553C7" w:rsidRDefault="00102E18" w:rsidP="00BE0C2F">
            <w:pPr>
              <w:rPr>
                <w:color w:val="000000"/>
                <w:sz w:val="26"/>
                <w:szCs w:val="26"/>
              </w:rPr>
            </w:pPr>
            <w:r w:rsidRPr="001553C7">
              <w:rPr>
                <w:color w:val="000000"/>
                <w:sz w:val="26"/>
                <w:szCs w:val="26"/>
              </w:rPr>
              <w:t>П</w:t>
            </w:r>
            <w:r w:rsidR="00E03979" w:rsidRPr="001553C7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  МДК 01.01.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03979" w:rsidRPr="00D74333" w:rsidRDefault="00E03979" w:rsidP="00BE0C2F">
            <w:pPr>
              <w:rPr>
                <w:color w:val="000000"/>
                <w:sz w:val="28"/>
                <w:szCs w:val="28"/>
              </w:rPr>
            </w:pPr>
            <w:r w:rsidRPr="00D74333">
              <w:rPr>
                <w:color w:val="000000"/>
                <w:sz w:val="28"/>
                <w:szCs w:val="28"/>
              </w:rPr>
              <w:t>Практические основы бухгалтерского учета имущества организации.</w:t>
            </w:r>
          </w:p>
        </w:tc>
      </w:tr>
    </w:tbl>
    <w:p w:rsidR="00E03979" w:rsidRPr="00DC317D" w:rsidRDefault="00E03979" w:rsidP="00D720A3">
      <w:pPr>
        <w:pStyle w:val="ac"/>
      </w:pPr>
      <w:r>
        <w:t xml:space="preserve">                                                                     д</w:t>
      </w:r>
      <w:r w:rsidRPr="00DC317D">
        <w:t>исциплине/междисциплинарному курсу</w:t>
      </w:r>
    </w:p>
    <w:p w:rsidR="00E03979" w:rsidRPr="00DC317D" w:rsidRDefault="00E03979" w:rsidP="00203861">
      <w:pPr>
        <w:rPr>
          <w:sz w:val="16"/>
          <w:szCs w:val="16"/>
        </w:rPr>
      </w:pPr>
    </w:p>
    <w:tbl>
      <w:tblPr>
        <w:tblW w:w="9752" w:type="dxa"/>
        <w:tblInd w:w="-176" w:type="dxa"/>
        <w:tblLook w:val="01E0"/>
      </w:tblPr>
      <w:tblGrid>
        <w:gridCol w:w="2192"/>
        <w:gridCol w:w="7560"/>
      </w:tblGrid>
      <w:tr w:rsidR="00E03979" w:rsidRPr="001553C7" w:rsidTr="00102E18">
        <w:tc>
          <w:tcPr>
            <w:tcW w:w="2192" w:type="dxa"/>
          </w:tcPr>
          <w:p w:rsidR="00E03979" w:rsidRPr="001553C7" w:rsidRDefault="00E03979" w:rsidP="00BE0C2F">
            <w:pPr>
              <w:rPr>
                <w:b/>
                <w:color w:val="000000"/>
              </w:rPr>
            </w:pPr>
            <w:r w:rsidRPr="001553C7">
              <w:rPr>
                <w:color w:val="000000"/>
                <w:sz w:val="26"/>
                <w:szCs w:val="26"/>
              </w:rPr>
              <w:t>Тема: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03979" w:rsidRPr="001553C7" w:rsidRDefault="00E03979" w:rsidP="00BE0C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организации синтетического и аналитического</w:t>
            </w:r>
          </w:p>
        </w:tc>
      </w:tr>
      <w:tr w:rsidR="00E03979" w:rsidRPr="001553C7" w:rsidTr="00102E18">
        <w:tc>
          <w:tcPr>
            <w:tcW w:w="2192" w:type="dxa"/>
          </w:tcPr>
          <w:p w:rsidR="00E03979" w:rsidRPr="001553C7" w:rsidRDefault="00E03979" w:rsidP="00BE0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03979" w:rsidRPr="00886A78" w:rsidRDefault="00E03979" w:rsidP="00BE0C2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учета операций по расчетным счетам</w:t>
            </w:r>
            <w:r w:rsidR="00936033">
              <w:rPr>
                <w:color w:val="000000"/>
                <w:sz w:val="32"/>
                <w:szCs w:val="32"/>
              </w:rPr>
              <w:t>( на примере ПАО «Мотовилихинские заводы»)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</w:tr>
      <w:tr w:rsidR="00E03979" w:rsidRPr="001553C7" w:rsidTr="00102E18">
        <w:trPr>
          <w:trHeight w:val="70"/>
        </w:trPr>
        <w:tc>
          <w:tcPr>
            <w:tcW w:w="2192" w:type="dxa"/>
          </w:tcPr>
          <w:p w:rsidR="00E03979" w:rsidRPr="001553C7" w:rsidRDefault="00E03979" w:rsidP="00BE0C2F">
            <w:pPr>
              <w:rPr>
                <w:b/>
                <w:color w:val="00000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E03979" w:rsidRPr="007E346F" w:rsidRDefault="00E03979" w:rsidP="00BE0C2F">
            <w:pPr>
              <w:rPr>
                <w:color w:val="000000"/>
                <w:sz w:val="32"/>
                <w:szCs w:val="32"/>
              </w:rPr>
            </w:pPr>
          </w:p>
        </w:tc>
      </w:tr>
      <w:tr w:rsidR="00E03979" w:rsidRPr="001553C7" w:rsidTr="00102E18">
        <w:tc>
          <w:tcPr>
            <w:tcW w:w="2192" w:type="dxa"/>
          </w:tcPr>
          <w:p w:rsidR="00E03979" w:rsidRPr="001553C7" w:rsidRDefault="00E03979" w:rsidP="00BE0C2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E03979" w:rsidRPr="001553C7" w:rsidRDefault="00E03979" w:rsidP="00BE0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53C7">
              <w:rPr>
                <w:iCs/>
                <w:color w:val="000000"/>
                <w:sz w:val="16"/>
                <w:szCs w:val="16"/>
              </w:rPr>
              <w:t>тема работы</w:t>
            </w:r>
          </w:p>
        </w:tc>
      </w:tr>
    </w:tbl>
    <w:p w:rsidR="00E03979" w:rsidRPr="001553C7" w:rsidRDefault="00E03979" w:rsidP="00203861">
      <w:pPr>
        <w:rPr>
          <w:b/>
          <w:color w:val="000000"/>
        </w:rPr>
      </w:pPr>
    </w:p>
    <w:tbl>
      <w:tblPr>
        <w:tblW w:w="9752" w:type="dxa"/>
        <w:tblInd w:w="-176" w:type="dxa"/>
        <w:tblLook w:val="01E0"/>
      </w:tblPr>
      <w:tblGrid>
        <w:gridCol w:w="3658"/>
        <w:gridCol w:w="1110"/>
        <w:gridCol w:w="2104"/>
        <w:gridCol w:w="2880"/>
      </w:tblGrid>
      <w:tr w:rsidR="00E03979" w:rsidRPr="001553C7" w:rsidTr="00102E18">
        <w:tc>
          <w:tcPr>
            <w:tcW w:w="3658" w:type="dxa"/>
          </w:tcPr>
          <w:p w:rsidR="00E03979" w:rsidRPr="001553C7" w:rsidRDefault="00E03979" w:rsidP="00BE0C2F">
            <w:pPr>
              <w:rPr>
                <w:color w:val="000000"/>
                <w:sz w:val="26"/>
                <w:szCs w:val="26"/>
              </w:rPr>
            </w:pPr>
          </w:p>
          <w:p w:rsidR="00E03979" w:rsidRPr="001553C7" w:rsidRDefault="00E03979" w:rsidP="00BE0C2F">
            <w:pPr>
              <w:rPr>
                <w:b/>
                <w:color w:val="000000"/>
                <w:sz w:val="26"/>
                <w:szCs w:val="26"/>
              </w:rPr>
            </w:pPr>
            <w:r w:rsidRPr="001553C7">
              <w:rPr>
                <w:color w:val="000000"/>
                <w:sz w:val="26"/>
                <w:szCs w:val="26"/>
              </w:rPr>
              <w:t>Выполнил(а) студент(ка)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03979" w:rsidRDefault="00E03979" w:rsidP="00BE0C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03979" w:rsidRPr="00D74333" w:rsidRDefault="00E03979" w:rsidP="00BE0C2F">
            <w:pPr>
              <w:jc w:val="center"/>
              <w:rPr>
                <w:color w:val="000000"/>
                <w:sz w:val="28"/>
                <w:szCs w:val="28"/>
              </w:rPr>
            </w:pPr>
            <w:r w:rsidRPr="00D7433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E03979" w:rsidRPr="001553C7" w:rsidRDefault="00E03979" w:rsidP="00BE0C2F">
            <w:pPr>
              <w:rPr>
                <w:color w:val="000000"/>
                <w:sz w:val="26"/>
                <w:szCs w:val="26"/>
              </w:rPr>
            </w:pPr>
          </w:p>
          <w:p w:rsidR="00E03979" w:rsidRDefault="00E03979" w:rsidP="00BE0C2F">
            <w:pPr>
              <w:rPr>
                <w:color w:val="000000"/>
                <w:sz w:val="26"/>
                <w:szCs w:val="26"/>
              </w:rPr>
            </w:pPr>
            <w:r w:rsidRPr="001553C7">
              <w:rPr>
                <w:color w:val="000000"/>
                <w:sz w:val="26"/>
                <w:szCs w:val="26"/>
              </w:rPr>
              <w:t>курса,</w:t>
            </w:r>
          </w:p>
          <w:p w:rsidR="00E03979" w:rsidRPr="001553C7" w:rsidRDefault="00E03979" w:rsidP="00BE0C2F">
            <w:pPr>
              <w:rPr>
                <w:color w:val="000000"/>
                <w:sz w:val="26"/>
                <w:szCs w:val="26"/>
              </w:rPr>
            </w:pPr>
            <w:r w:rsidRPr="001553C7">
              <w:rPr>
                <w:color w:val="000000"/>
                <w:sz w:val="26"/>
                <w:szCs w:val="26"/>
              </w:rPr>
              <w:t>группы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03979" w:rsidRDefault="00E03979" w:rsidP="00BE0C2F">
            <w:pPr>
              <w:rPr>
                <w:b/>
                <w:color w:val="000000"/>
                <w:sz w:val="26"/>
                <w:szCs w:val="26"/>
              </w:rPr>
            </w:pPr>
          </w:p>
          <w:p w:rsidR="00E03979" w:rsidRDefault="00E03979" w:rsidP="00BE0C2F">
            <w:pPr>
              <w:rPr>
                <w:b/>
                <w:color w:val="000000"/>
                <w:sz w:val="26"/>
                <w:szCs w:val="26"/>
              </w:rPr>
            </w:pPr>
          </w:p>
          <w:p w:rsidR="00E03979" w:rsidRPr="00D74333" w:rsidRDefault="00E03979" w:rsidP="00BE0C2F">
            <w:pPr>
              <w:rPr>
                <w:color w:val="000000"/>
                <w:sz w:val="28"/>
                <w:szCs w:val="28"/>
              </w:rPr>
            </w:pPr>
            <w:r w:rsidRPr="00D74333">
              <w:rPr>
                <w:color w:val="000000"/>
                <w:sz w:val="28"/>
                <w:szCs w:val="28"/>
              </w:rPr>
              <w:t>БУ-16</w:t>
            </w:r>
          </w:p>
        </w:tc>
      </w:tr>
      <w:tr w:rsidR="00E03979" w:rsidRPr="001553C7" w:rsidTr="00102E18">
        <w:tc>
          <w:tcPr>
            <w:tcW w:w="4768" w:type="dxa"/>
            <w:gridSpan w:val="2"/>
          </w:tcPr>
          <w:p w:rsidR="00E03979" w:rsidRPr="001553C7" w:rsidRDefault="00E03979" w:rsidP="00BE0C2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gridSpan w:val="2"/>
          </w:tcPr>
          <w:p w:rsidR="00E03979" w:rsidRPr="001553C7" w:rsidRDefault="00E03979" w:rsidP="00BE0C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03979" w:rsidRPr="001553C7" w:rsidTr="00102E18">
        <w:tc>
          <w:tcPr>
            <w:tcW w:w="3658" w:type="dxa"/>
          </w:tcPr>
          <w:p w:rsidR="00E03979" w:rsidRPr="001553C7" w:rsidRDefault="00E03979" w:rsidP="00BE0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</w:tcPr>
          <w:p w:rsidR="00E03979" w:rsidRPr="00D74333" w:rsidRDefault="00E03979" w:rsidP="00BE0C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3979" w:rsidRPr="001553C7" w:rsidTr="00102E18">
        <w:tc>
          <w:tcPr>
            <w:tcW w:w="3658" w:type="dxa"/>
          </w:tcPr>
          <w:p w:rsidR="00E03979" w:rsidRPr="001553C7" w:rsidRDefault="00E03979" w:rsidP="00BE0C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gridSpan w:val="3"/>
          </w:tcPr>
          <w:p w:rsidR="00E03979" w:rsidRPr="001553C7" w:rsidRDefault="00E03979" w:rsidP="00BE0C2F">
            <w:pPr>
              <w:jc w:val="center"/>
              <w:rPr>
                <w:color w:val="000000"/>
                <w:sz w:val="16"/>
                <w:szCs w:val="16"/>
              </w:rPr>
            </w:pPr>
            <w:r w:rsidRPr="001553C7">
              <w:rPr>
                <w:color w:val="000000"/>
                <w:sz w:val="16"/>
                <w:szCs w:val="16"/>
              </w:rPr>
              <w:t>фамилия имя отчество</w:t>
            </w:r>
          </w:p>
        </w:tc>
      </w:tr>
      <w:tr w:rsidR="00E03979" w:rsidRPr="001553C7" w:rsidTr="00102E18">
        <w:tc>
          <w:tcPr>
            <w:tcW w:w="3658" w:type="dxa"/>
          </w:tcPr>
          <w:p w:rsidR="00E03979" w:rsidRPr="001553C7" w:rsidRDefault="00E03979" w:rsidP="00BE0C2F">
            <w:pPr>
              <w:rPr>
                <w:color w:val="000000"/>
                <w:sz w:val="26"/>
                <w:szCs w:val="26"/>
              </w:rPr>
            </w:pPr>
          </w:p>
          <w:p w:rsidR="00E03979" w:rsidRPr="001553C7" w:rsidRDefault="00E03979" w:rsidP="00BE0C2F">
            <w:pPr>
              <w:rPr>
                <w:b/>
                <w:color w:val="000000"/>
                <w:sz w:val="26"/>
                <w:szCs w:val="26"/>
              </w:rPr>
            </w:pPr>
            <w:r w:rsidRPr="001553C7">
              <w:rPr>
                <w:color w:val="000000"/>
                <w:sz w:val="26"/>
                <w:szCs w:val="26"/>
              </w:rPr>
              <w:t>Руководитель работы</w:t>
            </w: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</w:tcPr>
          <w:p w:rsidR="00E03979" w:rsidRDefault="00E03979" w:rsidP="00BE0C2F">
            <w:pPr>
              <w:rPr>
                <w:b/>
                <w:color w:val="000000"/>
                <w:sz w:val="26"/>
                <w:szCs w:val="26"/>
              </w:rPr>
            </w:pPr>
          </w:p>
          <w:p w:rsidR="00E03979" w:rsidRDefault="00E03979" w:rsidP="00BE0C2F">
            <w:pPr>
              <w:rPr>
                <w:b/>
                <w:color w:val="000000"/>
                <w:sz w:val="26"/>
                <w:szCs w:val="26"/>
              </w:rPr>
            </w:pPr>
          </w:p>
          <w:p w:rsidR="00E03979" w:rsidRPr="00D74333" w:rsidRDefault="00E03979" w:rsidP="00BE0C2F">
            <w:pPr>
              <w:rPr>
                <w:color w:val="000000"/>
                <w:sz w:val="28"/>
                <w:szCs w:val="28"/>
              </w:rPr>
            </w:pPr>
          </w:p>
        </w:tc>
      </w:tr>
      <w:tr w:rsidR="00E03979" w:rsidRPr="001553C7" w:rsidTr="00102E18">
        <w:tc>
          <w:tcPr>
            <w:tcW w:w="3658" w:type="dxa"/>
          </w:tcPr>
          <w:p w:rsidR="00E03979" w:rsidRPr="001553C7" w:rsidRDefault="00E03979" w:rsidP="00BE0C2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gridSpan w:val="3"/>
            <w:tcBorders>
              <w:top w:val="single" w:sz="4" w:space="0" w:color="auto"/>
            </w:tcBorders>
          </w:tcPr>
          <w:p w:rsidR="00E03979" w:rsidRPr="001553C7" w:rsidRDefault="00E03979" w:rsidP="00BE0C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53C7">
              <w:rPr>
                <w:sz w:val="16"/>
              </w:rPr>
              <w:t>ученая степень, звание, фамилия и инициалы</w:t>
            </w:r>
          </w:p>
        </w:tc>
      </w:tr>
    </w:tbl>
    <w:p w:rsidR="00E03979" w:rsidRPr="001553C7" w:rsidRDefault="00E03979" w:rsidP="00203861">
      <w:pPr>
        <w:pStyle w:val="a3"/>
        <w:spacing w:after="0"/>
        <w:rPr>
          <w:sz w:val="26"/>
          <w:szCs w:val="26"/>
        </w:rPr>
      </w:pPr>
    </w:p>
    <w:tbl>
      <w:tblPr>
        <w:tblW w:w="9610" w:type="dxa"/>
        <w:tblInd w:w="-34" w:type="dxa"/>
        <w:tblLook w:val="01E0"/>
      </w:tblPr>
      <w:tblGrid>
        <w:gridCol w:w="2770"/>
        <w:gridCol w:w="2880"/>
        <w:gridCol w:w="3852"/>
        <w:gridCol w:w="108"/>
      </w:tblGrid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b/>
                <w:color w:val="000000"/>
                <w:sz w:val="26"/>
                <w:szCs w:val="26"/>
              </w:rPr>
            </w:pPr>
            <w:r w:rsidRPr="001553C7">
              <w:rPr>
                <w:sz w:val="26"/>
                <w:szCs w:val="26"/>
              </w:rPr>
              <w:t>Рецензия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2770" w:type="dxa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C02A20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rPr>
          <w:gridAfter w:val="1"/>
          <w:wAfter w:w="108" w:type="dxa"/>
        </w:trPr>
        <w:tc>
          <w:tcPr>
            <w:tcW w:w="2770" w:type="dxa"/>
          </w:tcPr>
          <w:p w:rsidR="00E03979" w:rsidRPr="001553C7" w:rsidRDefault="00E03979" w:rsidP="00BE0C2F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</w:tcBorders>
          </w:tcPr>
          <w:p w:rsidR="00E03979" w:rsidRPr="001553C7" w:rsidRDefault="00E03979" w:rsidP="00BE0C2F">
            <w:pPr>
              <w:jc w:val="center"/>
              <w:rPr>
                <w:color w:val="000000"/>
                <w:sz w:val="16"/>
                <w:szCs w:val="16"/>
              </w:rPr>
            </w:pPr>
            <w:r w:rsidRPr="001553C7">
              <w:rPr>
                <w:color w:val="000000"/>
                <w:sz w:val="16"/>
                <w:szCs w:val="16"/>
              </w:rPr>
              <w:t>актуальность, цели, достоинства и недостатки курсовой работы</w:t>
            </w:r>
            <w:r>
              <w:rPr>
                <w:color w:val="000000"/>
                <w:sz w:val="16"/>
                <w:szCs w:val="16"/>
              </w:rPr>
              <w:t>, оценка в баллах</w:t>
            </w:r>
          </w:p>
        </w:tc>
      </w:tr>
      <w:tr w:rsidR="00E03979" w:rsidRPr="001553C7" w:rsidTr="00102E18">
        <w:tc>
          <w:tcPr>
            <w:tcW w:w="5650" w:type="dxa"/>
            <w:gridSpan w:val="2"/>
          </w:tcPr>
          <w:p w:rsidR="00E03979" w:rsidRDefault="00E03979" w:rsidP="00BE0C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E03979" w:rsidRPr="001553C7" w:rsidRDefault="00E03979" w:rsidP="00BE0C2F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5650" w:type="dxa"/>
            <w:gridSpan w:val="2"/>
          </w:tcPr>
          <w:p w:rsidR="00E03979" w:rsidRPr="001553C7" w:rsidRDefault="00E03979" w:rsidP="00BE0C2F">
            <w:pPr>
              <w:jc w:val="right"/>
              <w:rPr>
                <w:sz w:val="26"/>
                <w:szCs w:val="26"/>
              </w:rPr>
            </w:pPr>
            <w:r w:rsidRPr="001553C7">
              <w:rPr>
                <w:sz w:val="26"/>
                <w:szCs w:val="26"/>
              </w:rPr>
              <w:t>Проверил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E03979" w:rsidRPr="001553C7" w:rsidRDefault="00E03979" w:rsidP="00BE0C2F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c>
          <w:tcPr>
            <w:tcW w:w="5650" w:type="dxa"/>
            <w:gridSpan w:val="2"/>
          </w:tcPr>
          <w:p w:rsidR="00E03979" w:rsidRPr="001553C7" w:rsidRDefault="00E03979" w:rsidP="00BE0C2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979" w:rsidRPr="001553C7" w:rsidRDefault="00E03979" w:rsidP="00BE0C2F">
            <w:pPr>
              <w:rPr>
                <w:color w:val="000000"/>
                <w:sz w:val="26"/>
                <w:szCs w:val="26"/>
              </w:rPr>
            </w:pPr>
          </w:p>
        </w:tc>
      </w:tr>
      <w:tr w:rsidR="00E03979" w:rsidRPr="001553C7" w:rsidTr="00102E18">
        <w:trPr>
          <w:trHeight w:val="551"/>
        </w:trPr>
        <w:tc>
          <w:tcPr>
            <w:tcW w:w="5650" w:type="dxa"/>
            <w:gridSpan w:val="2"/>
          </w:tcPr>
          <w:p w:rsidR="00E03979" w:rsidRDefault="00E03979" w:rsidP="00BE0C2F">
            <w:pPr>
              <w:rPr>
                <w:sz w:val="26"/>
                <w:szCs w:val="26"/>
              </w:rPr>
            </w:pPr>
          </w:p>
          <w:p w:rsidR="00E03979" w:rsidRDefault="00E03979" w:rsidP="00BE0C2F">
            <w:pPr>
              <w:rPr>
                <w:sz w:val="26"/>
                <w:szCs w:val="26"/>
              </w:rPr>
            </w:pPr>
          </w:p>
          <w:p w:rsidR="00102E18" w:rsidRDefault="00102E18" w:rsidP="00BE0C2F">
            <w:pPr>
              <w:rPr>
                <w:sz w:val="26"/>
                <w:szCs w:val="26"/>
              </w:rPr>
            </w:pPr>
          </w:p>
          <w:p w:rsidR="00E03979" w:rsidRPr="001553C7" w:rsidRDefault="00E03979" w:rsidP="00BE0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Пермь 2017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E03979" w:rsidRDefault="00E03979" w:rsidP="00BE0C2F">
            <w:pPr>
              <w:spacing w:after="120"/>
              <w:rPr>
                <w:color w:val="000000"/>
                <w:sz w:val="26"/>
                <w:szCs w:val="26"/>
              </w:rPr>
            </w:pPr>
          </w:p>
          <w:p w:rsidR="00E03979" w:rsidRPr="001553C7" w:rsidRDefault="00E03979" w:rsidP="00BE0C2F">
            <w:pP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 ____________ 20 ___ г.</w:t>
            </w:r>
          </w:p>
        </w:tc>
      </w:tr>
    </w:tbl>
    <w:p w:rsidR="005A0F4C" w:rsidRPr="00941681" w:rsidRDefault="005A0F4C" w:rsidP="00E24F64">
      <w:pPr>
        <w:spacing w:line="360" w:lineRule="auto"/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-615451296"/>
        <w:docPartObj>
          <w:docPartGallery w:val="Table of Contents"/>
          <w:docPartUnique/>
        </w:docPartObj>
      </w:sdtPr>
      <w:sdtContent>
        <w:p w:rsidR="001165FD" w:rsidRPr="001165FD" w:rsidRDefault="00A31EF2" w:rsidP="009A3104">
          <w:pPr>
            <w:pStyle w:val="af5"/>
            <w:spacing w:line="360" w:lineRule="auto"/>
            <w:jc w:val="center"/>
            <w:rPr>
              <w:rFonts w:ascii="Times New Roman" w:hAnsi="Times New Roman"/>
              <w:noProof/>
            </w:rPr>
          </w:pPr>
          <w:r w:rsidRPr="00A31EF2">
            <w:rPr>
              <w:rFonts w:ascii="Times New Roman" w:hAnsi="Times New Roman"/>
            </w:rPr>
            <w:t>Содержание</w:t>
          </w:r>
          <w:r w:rsidR="00ED61D8" w:rsidRPr="00ED61D8">
            <w:rPr>
              <w:rFonts w:ascii="Times New Roman" w:hAnsi="Times New Roman"/>
            </w:rPr>
            <w:fldChar w:fldCharType="begin"/>
          </w:r>
          <w:r w:rsidR="005A0F4C" w:rsidRPr="00A31EF2">
            <w:rPr>
              <w:rFonts w:ascii="Times New Roman" w:hAnsi="Times New Roman"/>
            </w:rPr>
            <w:instrText xml:space="preserve"> TOC \o "1-3" \h \z \u </w:instrText>
          </w:r>
          <w:r w:rsidR="00ED61D8" w:rsidRPr="00ED61D8">
            <w:rPr>
              <w:rFonts w:ascii="Times New Roman" w:hAnsi="Times New Roman"/>
            </w:rPr>
            <w:fldChar w:fldCharType="separate"/>
          </w:r>
        </w:p>
        <w:p w:rsidR="001165FD" w:rsidRPr="001165FD" w:rsidRDefault="00ED61D8" w:rsidP="001165FD">
          <w:pPr>
            <w:pStyle w:val="2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2837093" w:history="1">
            <w:r w:rsidR="001165FD" w:rsidRPr="001165FD">
              <w:rPr>
                <w:rStyle w:val="aa"/>
                <w:noProof/>
                <w:sz w:val="28"/>
                <w:szCs w:val="28"/>
              </w:rPr>
              <w:t>ВВЕДЕНИЕ</w:t>
            </w:r>
            <w:r w:rsidR="001165FD" w:rsidRPr="001165FD">
              <w:rPr>
                <w:noProof/>
                <w:webHidden/>
                <w:sz w:val="28"/>
                <w:szCs w:val="28"/>
              </w:rPr>
              <w:tab/>
            </w:r>
            <w:r w:rsidRPr="001165FD">
              <w:rPr>
                <w:noProof/>
                <w:webHidden/>
                <w:sz w:val="28"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 w:val="28"/>
                <w:szCs w:val="28"/>
              </w:rPr>
              <w:instrText xml:space="preserve"> PAGEREF _Toc482837093 \h </w:instrText>
            </w:r>
            <w:r w:rsidRPr="001165FD">
              <w:rPr>
                <w:noProof/>
                <w:webHidden/>
                <w:sz w:val="28"/>
                <w:szCs w:val="28"/>
              </w:rPr>
            </w:r>
            <w:r w:rsidRPr="00116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4F72">
              <w:rPr>
                <w:noProof/>
                <w:webHidden/>
                <w:sz w:val="28"/>
                <w:szCs w:val="28"/>
              </w:rPr>
              <w:t>3</w:t>
            </w:r>
            <w:r w:rsidRPr="00116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1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8"/>
            </w:rPr>
          </w:pPr>
          <w:hyperlink w:anchor="_Toc482837094" w:history="1">
            <w:r w:rsidR="001165FD" w:rsidRPr="001165FD">
              <w:rPr>
                <w:rStyle w:val="aa"/>
                <w:noProof/>
                <w:szCs w:val="28"/>
              </w:rPr>
              <w:t>1.ТЕОРЕТИЧЕСКИЕ АСПЕКТЫ СИНТЕТИЧЕСКОГО И АНАЛИТИЧЕСКОГО УЧЕТА ПО РАСЧЕТНЫМ СЧЕТАМ.</w:t>
            </w:r>
            <w:r w:rsidR="001165FD" w:rsidRPr="001165FD">
              <w:rPr>
                <w:noProof/>
                <w:webHidden/>
                <w:szCs w:val="28"/>
              </w:rPr>
              <w:tab/>
            </w:r>
            <w:r w:rsidRPr="001165FD">
              <w:rPr>
                <w:noProof/>
                <w:webHidden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Cs w:val="28"/>
              </w:rPr>
              <w:instrText xml:space="preserve"> PAGEREF _Toc482837094 \h </w:instrText>
            </w:r>
            <w:r w:rsidRPr="001165FD">
              <w:rPr>
                <w:noProof/>
                <w:webHidden/>
                <w:szCs w:val="28"/>
              </w:rPr>
            </w:r>
            <w:r w:rsidRPr="001165FD">
              <w:rPr>
                <w:noProof/>
                <w:webHidden/>
                <w:szCs w:val="28"/>
              </w:rPr>
              <w:fldChar w:fldCharType="separate"/>
            </w:r>
            <w:r w:rsidR="000F4F72">
              <w:rPr>
                <w:noProof/>
                <w:webHidden/>
                <w:szCs w:val="28"/>
              </w:rPr>
              <w:t>6</w:t>
            </w:r>
            <w:r w:rsidRPr="001165FD">
              <w:rPr>
                <w:noProof/>
                <w:webHidden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2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2837095" w:history="1">
            <w:r w:rsidR="001165FD" w:rsidRPr="001165FD">
              <w:rPr>
                <w:rStyle w:val="aa"/>
                <w:noProof/>
                <w:sz w:val="28"/>
                <w:szCs w:val="28"/>
              </w:rPr>
              <w:t>1.1. Понятия синтетического и аналитического учета в организациях.</w:t>
            </w:r>
            <w:r w:rsidR="001165FD" w:rsidRPr="001165FD">
              <w:rPr>
                <w:noProof/>
                <w:webHidden/>
                <w:sz w:val="28"/>
                <w:szCs w:val="28"/>
              </w:rPr>
              <w:tab/>
            </w:r>
            <w:r w:rsidRPr="001165FD">
              <w:rPr>
                <w:noProof/>
                <w:webHidden/>
                <w:sz w:val="28"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 w:val="28"/>
                <w:szCs w:val="28"/>
              </w:rPr>
              <w:instrText xml:space="preserve"> PAGEREF _Toc482837095 \h </w:instrText>
            </w:r>
            <w:r w:rsidRPr="001165FD">
              <w:rPr>
                <w:noProof/>
                <w:webHidden/>
                <w:sz w:val="28"/>
                <w:szCs w:val="28"/>
              </w:rPr>
            </w:r>
            <w:r w:rsidRPr="00116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4F72">
              <w:rPr>
                <w:noProof/>
                <w:webHidden/>
                <w:sz w:val="28"/>
                <w:szCs w:val="28"/>
              </w:rPr>
              <w:t>6</w:t>
            </w:r>
            <w:r w:rsidRPr="00116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1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8"/>
            </w:rPr>
          </w:pPr>
          <w:hyperlink w:anchor="_Toc482837096" w:history="1">
            <w:r w:rsidR="001165FD" w:rsidRPr="001165FD">
              <w:rPr>
                <w:rStyle w:val="aa"/>
                <w:noProof/>
                <w:szCs w:val="28"/>
              </w:rPr>
              <w:t>1.2. Учет операций по расчетным счетам.</w:t>
            </w:r>
            <w:r w:rsidR="001165FD" w:rsidRPr="001165FD">
              <w:rPr>
                <w:noProof/>
                <w:webHidden/>
                <w:szCs w:val="28"/>
              </w:rPr>
              <w:tab/>
            </w:r>
            <w:r w:rsidRPr="001165FD">
              <w:rPr>
                <w:noProof/>
                <w:webHidden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Cs w:val="28"/>
              </w:rPr>
              <w:instrText xml:space="preserve"> PAGEREF _Toc482837096 \h </w:instrText>
            </w:r>
            <w:r w:rsidRPr="001165FD">
              <w:rPr>
                <w:noProof/>
                <w:webHidden/>
                <w:szCs w:val="28"/>
              </w:rPr>
            </w:r>
            <w:r w:rsidRPr="001165FD">
              <w:rPr>
                <w:noProof/>
                <w:webHidden/>
                <w:szCs w:val="28"/>
              </w:rPr>
              <w:fldChar w:fldCharType="separate"/>
            </w:r>
            <w:r w:rsidR="000F4F72">
              <w:rPr>
                <w:noProof/>
                <w:webHidden/>
                <w:szCs w:val="28"/>
              </w:rPr>
              <w:t>8</w:t>
            </w:r>
            <w:r w:rsidRPr="001165FD">
              <w:rPr>
                <w:noProof/>
                <w:webHidden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3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2837097" w:history="1">
            <w:r w:rsidR="001165FD" w:rsidRPr="001165FD">
              <w:rPr>
                <w:rStyle w:val="aa"/>
                <w:noProof/>
                <w:sz w:val="28"/>
                <w:szCs w:val="28"/>
              </w:rPr>
              <w:t>1.3. Документы синтетического и аналитического учета операций по расчетным счетам.</w:t>
            </w:r>
            <w:r w:rsidR="001165FD" w:rsidRPr="001165FD">
              <w:rPr>
                <w:noProof/>
                <w:webHidden/>
                <w:sz w:val="28"/>
                <w:szCs w:val="28"/>
              </w:rPr>
              <w:tab/>
            </w:r>
            <w:r w:rsidRPr="001165FD">
              <w:rPr>
                <w:noProof/>
                <w:webHidden/>
                <w:sz w:val="28"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 w:val="28"/>
                <w:szCs w:val="28"/>
              </w:rPr>
              <w:instrText xml:space="preserve"> PAGEREF _Toc482837097 \h </w:instrText>
            </w:r>
            <w:r w:rsidRPr="001165FD">
              <w:rPr>
                <w:noProof/>
                <w:webHidden/>
                <w:sz w:val="28"/>
                <w:szCs w:val="28"/>
              </w:rPr>
            </w:r>
            <w:r w:rsidRPr="00116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4F72">
              <w:rPr>
                <w:noProof/>
                <w:webHidden/>
                <w:sz w:val="28"/>
                <w:szCs w:val="28"/>
              </w:rPr>
              <w:t>10</w:t>
            </w:r>
            <w:r w:rsidRPr="00116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65FD" w:rsidRPr="001165FD" w:rsidRDefault="001165FD" w:rsidP="001165FD">
          <w:pPr>
            <w:pStyle w:val="32"/>
            <w:tabs>
              <w:tab w:val="right" w:leader="dot" w:pos="9679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165FD">
            <w:rPr>
              <w:rStyle w:val="aa"/>
              <w:noProof/>
              <w:color w:val="000000" w:themeColor="text1"/>
              <w:sz w:val="28"/>
              <w:szCs w:val="28"/>
              <w:u w:val="none"/>
            </w:rPr>
            <w:t xml:space="preserve">    2. </w:t>
          </w:r>
          <w:r w:rsidR="00D01654">
            <w:rPr>
              <w:rStyle w:val="aa"/>
              <w:noProof/>
              <w:color w:val="000000" w:themeColor="text1"/>
              <w:sz w:val="28"/>
              <w:szCs w:val="28"/>
              <w:u w:val="none"/>
            </w:rPr>
            <w:t xml:space="preserve">ПРИНЦИПЫ СИНТЕТИЧЕСКОГО И АНАЛИТИЧЕСКОГО УЧЕТА ОПЕРАЦИЙ ПО РАСЧЕТНОМУ СЧЕТУ В </w:t>
          </w:r>
          <w:hyperlink w:anchor="_Toc482837098" w:history="1">
            <w:r w:rsidRPr="001165FD">
              <w:rPr>
                <w:rStyle w:val="aa"/>
                <w:noProof/>
                <w:sz w:val="28"/>
                <w:szCs w:val="28"/>
              </w:rPr>
              <w:t>ПАО «МОТОВИЛИХИНСКИЕ ЗАВОДЫ».</w:t>
            </w:r>
            <w:r w:rsidRPr="001165FD">
              <w:rPr>
                <w:noProof/>
                <w:webHidden/>
                <w:sz w:val="28"/>
                <w:szCs w:val="28"/>
              </w:rPr>
              <w:tab/>
            </w:r>
            <w:r w:rsidR="00ED61D8" w:rsidRPr="001165FD">
              <w:rPr>
                <w:noProof/>
                <w:webHidden/>
                <w:sz w:val="28"/>
                <w:szCs w:val="28"/>
              </w:rPr>
              <w:fldChar w:fldCharType="begin"/>
            </w:r>
            <w:r w:rsidRPr="001165FD">
              <w:rPr>
                <w:noProof/>
                <w:webHidden/>
                <w:sz w:val="28"/>
                <w:szCs w:val="28"/>
              </w:rPr>
              <w:instrText xml:space="preserve"> PAGEREF _Toc482837098 \h </w:instrText>
            </w:r>
            <w:r w:rsidR="00ED61D8" w:rsidRPr="001165FD">
              <w:rPr>
                <w:noProof/>
                <w:webHidden/>
                <w:sz w:val="28"/>
                <w:szCs w:val="28"/>
              </w:rPr>
            </w:r>
            <w:r w:rsidR="00ED61D8" w:rsidRPr="00116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4F72">
              <w:rPr>
                <w:noProof/>
                <w:webHidden/>
                <w:sz w:val="28"/>
                <w:szCs w:val="28"/>
              </w:rPr>
              <w:t>12</w:t>
            </w:r>
            <w:r w:rsidR="00ED61D8" w:rsidRPr="00116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2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2837099" w:history="1">
            <w:r w:rsidR="001165FD" w:rsidRPr="001165FD">
              <w:rPr>
                <w:rStyle w:val="aa"/>
                <w:noProof/>
                <w:sz w:val="28"/>
                <w:szCs w:val="28"/>
              </w:rPr>
              <w:t>2.1. Организационная структура и деятельность ПАО « Мотовилихинские заводы»</w:t>
            </w:r>
            <w:r w:rsidR="001165FD" w:rsidRPr="001165FD">
              <w:rPr>
                <w:noProof/>
                <w:webHidden/>
                <w:sz w:val="28"/>
                <w:szCs w:val="28"/>
              </w:rPr>
              <w:tab/>
            </w:r>
            <w:r w:rsidRPr="001165FD">
              <w:rPr>
                <w:noProof/>
                <w:webHidden/>
                <w:sz w:val="28"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 w:val="28"/>
                <w:szCs w:val="28"/>
              </w:rPr>
              <w:instrText xml:space="preserve"> PAGEREF _Toc482837099 \h </w:instrText>
            </w:r>
            <w:r w:rsidRPr="001165FD">
              <w:rPr>
                <w:noProof/>
                <w:webHidden/>
                <w:sz w:val="28"/>
                <w:szCs w:val="28"/>
              </w:rPr>
            </w:r>
            <w:r w:rsidRPr="00116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4F72">
              <w:rPr>
                <w:noProof/>
                <w:webHidden/>
                <w:sz w:val="28"/>
                <w:szCs w:val="28"/>
              </w:rPr>
              <w:t>12</w:t>
            </w:r>
            <w:r w:rsidRPr="00116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1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8"/>
            </w:rPr>
          </w:pPr>
          <w:hyperlink w:anchor="_Toc482837100" w:history="1">
            <w:r w:rsidR="001165FD" w:rsidRPr="001165FD">
              <w:rPr>
                <w:rStyle w:val="aa"/>
                <w:bCs/>
                <w:noProof/>
                <w:kern w:val="32"/>
                <w:szCs w:val="28"/>
              </w:rPr>
              <w:t>2.2. Особенности синтетического и аналитического учета операций по расчетному счету в ПАО « Мотовилихинские заводы».</w:t>
            </w:r>
            <w:r w:rsidR="001165FD" w:rsidRPr="001165FD">
              <w:rPr>
                <w:noProof/>
                <w:webHidden/>
                <w:szCs w:val="28"/>
              </w:rPr>
              <w:tab/>
            </w:r>
            <w:r w:rsidRPr="001165FD">
              <w:rPr>
                <w:noProof/>
                <w:webHidden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Cs w:val="28"/>
              </w:rPr>
              <w:instrText xml:space="preserve"> PAGEREF _Toc482837100 \h </w:instrText>
            </w:r>
            <w:r w:rsidRPr="001165FD">
              <w:rPr>
                <w:noProof/>
                <w:webHidden/>
                <w:szCs w:val="28"/>
              </w:rPr>
            </w:r>
            <w:r w:rsidRPr="001165FD">
              <w:rPr>
                <w:noProof/>
                <w:webHidden/>
                <w:szCs w:val="28"/>
              </w:rPr>
              <w:fldChar w:fldCharType="separate"/>
            </w:r>
            <w:r w:rsidR="000F4F72">
              <w:rPr>
                <w:noProof/>
                <w:webHidden/>
                <w:szCs w:val="28"/>
              </w:rPr>
              <w:t>16</w:t>
            </w:r>
            <w:r w:rsidRPr="001165FD">
              <w:rPr>
                <w:noProof/>
                <w:webHidden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1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8"/>
            </w:rPr>
          </w:pPr>
          <w:hyperlink w:anchor="_Toc482837164" w:history="1">
            <w:r w:rsidR="001165FD" w:rsidRPr="001165FD">
              <w:rPr>
                <w:rStyle w:val="aa"/>
                <w:bCs/>
                <w:noProof/>
                <w:kern w:val="32"/>
                <w:szCs w:val="28"/>
              </w:rPr>
              <w:t xml:space="preserve">2.3.   Предложения по совершенствованию </w:t>
            </w:r>
            <w:r w:rsidR="00D01654">
              <w:rPr>
                <w:rStyle w:val="aa"/>
                <w:bCs/>
                <w:noProof/>
                <w:kern w:val="32"/>
                <w:szCs w:val="28"/>
              </w:rPr>
              <w:t xml:space="preserve">безналичных расчетов </w:t>
            </w:r>
            <w:r w:rsidR="001165FD" w:rsidRPr="001165FD">
              <w:rPr>
                <w:rStyle w:val="aa"/>
                <w:bCs/>
                <w:noProof/>
                <w:kern w:val="32"/>
                <w:szCs w:val="28"/>
              </w:rPr>
              <w:t>в ПАО «Мотовилихинские заводы»</w:t>
            </w:r>
            <w:r w:rsidR="001165FD" w:rsidRPr="001165FD">
              <w:rPr>
                <w:noProof/>
                <w:webHidden/>
                <w:szCs w:val="28"/>
              </w:rPr>
              <w:tab/>
            </w:r>
            <w:r w:rsidRPr="001165FD">
              <w:rPr>
                <w:noProof/>
                <w:webHidden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Cs w:val="28"/>
              </w:rPr>
              <w:instrText xml:space="preserve"> PAGEREF _Toc482837164 \h </w:instrText>
            </w:r>
            <w:r w:rsidRPr="001165FD">
              <w:rPr>
                <w:noProof/>
                <w:webHidden/>
                <w:szCs w:val="28"/>
              </w:rPr>
            </w:r>
            <w:r w:rsidRPr="001165FD">
              <w:rPr>
                <w:noProof/>
                <w:webHidden/>
                <w:szCs w:val="28"/>
              </w:rPr>
              <w:fldChar w:fldCharType="separate"/>
            </w:r>
            <w:r w:rsidR="000F4F72">
              <w:rPr>
                <w:noProof/>
                <w:webHidden/>
                <w:szCs w:val="28"/>
              </w:rPr>
              <w:t>22</w:t>
            </w:r>
            <w:r w:rsidRPr="001165FD">
              <w:rPr>
                <w:noProof/>
                <w:webHidden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1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8"/>
            </w:rPr>
          </w:pPr>
          <w:hyperlink w:anchor="_Toc482837168" w:history="1">
            <w:r w:rsidR="001165FD" w:rsidRPr="001165FD">
              <w:rPr>
                <w:rStyle w:val="aa"/>
                <w:noProof/>
                <w:szCs w:val="28"/>
              </w:rPr>
              <w:t>Заключение</w:t>
            </w:r>
            <w:r w:rsidR="001165FD" w:rsidRPr="001165FD">
              <w:rPr>
                <w:noProof/>
                <w:webHidden/>
                <w:szCs w:val="28"/>
              </w:rPr>
              <w:tab/>
            </w:r>
            <w:r w:rsidRPr="001165FD">
              <w:rPr>
                <w:noProof/>
                <w:webHidden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Cs w:val="28"/>
              </w:rPr>
              <w:instrText xml:space="preserve"> PAGEREF _Toc482837168 \h </w:instrText>
            </w:r>
            <w:r w:rsidRPr="001165FD">
              <w:rPr>
                <w:noProof/>
                <w:webHidden/>
                <w:szCs w:val="28"/>
              </w:rPr>
            </w:r>
            <w:r w:rsidRPr="001165FD">
              <w:rPr>
                <w:noProof/>
                <w:webHidden/>
                <w:szCs w:val="28"/>
              </w:rPr>
              <w:fldChar w:fldCharType="separate"/>
            </w:r>
            <w:r w:rsidR="000F4F72">
              <w:rPr>
                <w:noProof/>
                <w:webHidden/>
                <w:szCs w:val="28"/>
              </w:rPr>
              <w:t>23</w:t>
            </w:r>
            <w:r w:rsidRPr="001165FD">
              <w:rPr>
                <w:noProof/>
                <w:webHidden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1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8"/>
            </w:rPr>
          </w:pPr>
          <w:hyperlink w:anchor="_Toc482837170" w:history="1">
            <w:r w:rsidR="001165FD" w:rsidRPr="001165FD">
              <w:rPr>
                <w:rStyle w:val="aa"/>
                <w:bCs/>
                <w:noProof/>
                <w:kern w:val="32"/>
                <w:szCs w:val="28"/>
              </w:rPr>
              <w:t>Список использованных источников</w:t>
            </w:r>
            <w:r w:rsidR="001165FD" w:rsidRPr="001165FD">
              <w:rPr>
                <w:noProof/>
                <w:webHidden/>
                <w:szCs w:val="28"/>
              </w:rPr>
              <w:tab/>
            </w:r>
            <w:r w:rsidRPr="001165FD">
              <w:rPr>
                <w:noProof/>
                <w:webHidden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Cs w:val="28"/>
              </w:rPr>
              <w:instrText xml:space="preserve"> PAGEREF _Toc482837170 \h </w:instrText>
            </w:r>
            <w:r w:rsidRPr="001165FD">
              <w:rPr>
                <w:noProof/>
                <w:webHidden/>
                <w:szCs w:val="28"/>
              </w:rPr>
            </w:r>
            <w:r w:rsidRPr="001165FD">
              <w:rPr>
                <w:noProof/>
                <w:webHidden/>
                <w:szCs w:val="28"/>
              </w:rPr>
              <w:fldChar w:fldCharType="separate"/>
            </w:r>
            <w:r w:rsidR="000F4F72">
              <w:rPr>
                <w:noProof/>
                <w:webHidden/>
                <w:szCs w:val="28"/>
              </w:rPr>
              <w:t>23</w:t>
            </w:r>
            <w:r w:rsidRPr="001165FD">
              <w:rPr>
                <w:noProof/>
                <w:webHidden/>
                <w:szCs w:val="28"/>
              </w:rPr>
              <w:fldChar w:fldCharType="end"/>
            </w:r>
          </w:hyperlink>
        </w:p>
        <w:p w:rsidR="001165FD" w:rsidRPr="001165FD" w:rsidRDefault="00ED61D8" w:rsidP="001165FD">
          <w:pPr>
            <w:pStyle w:val="32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2837172" w:history="1">
            <w:r w:rsidR="001165FD" w:rsidRPr="001165FD">
              <w:rPr>
                <w:rStyle w:val="aa"/>
                <w:noProof/>
                <w:kern w:val="32"/>
                <w:sz w:val="28"/>
                <w:szCs w:val="28"/>
              </w:rPr>
              <w:t>Приложения</w:t>
            </w:r>
            <w:r w:rsidR="001165FD" w:rsidRPr="001165FD">
              <w:rPr>
                <w:noProof/>
                <w:webHidden/>
                <w:sz w:val="28"/>
                <w:szCs w:val="28"/>
              </w:rPr>
              <w:tab/>
            </w:r>
            <w:r w:rsidRPr="001165FD">
              <w:rPr>
                <w:noProof/>
                <w:webHidden/>
                <w:sz w:val="28"/>
                <w:szCs w:val="28"/>
              </w:rPr>
              <w:fldChar w:fldCharType="begin"/>
            </w:r>
            <w:r w:rsidR="001165FD" w:rsidRPr="001165FD">
              <w:rPr>
                <w:noProof/>
                <w:webHidden/>
                <w:sz w:val="28"/>
                <w:szCs w:val="28"/>
              </w:rPr>
              <w:instrText xml:space="preserve"> PAGEREF _Toc482837172 \h </w:instrText>
            </w:r>
            <w:r w:rsidRPr="001165FD">
              <w:rPr>
                <w:noProof/>
                <w:webHidden/>
                <w:sz w:val="28"/>
                <w:szCs w:val="28"/>
              </w:rPr>
            </w:r>
            <w:r w:rsidRPr="001165F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F4F72">
              <w:rPr>
                <w:noProof/>
                <w:webHidden/>
                <w:sz w:val="28"/>
                <w:szCs w:val="28"/>
              </w:rPr>
              <w:t>26</w:t>
            </w:r>
            <w:r w:rsidRPr="001165F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F4C" w:rsidRDefault="00ED61D8" w:rsidP="00A31EF2">
          <w:pPr>
            <w:spacing w:line="360" w:lineRule="auto"/>
          </w:pPr>
          <w:r w:rsidRPr="00A31EF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E79AB" w:rsidRPr="00941681" w:rsidRDefault="00AE79AB" w:rsidP="00E24F64">
      <w:pPr>
        <w:spacing w:line="360" w:lineRule="auto"/>
        <w:rPr>
          <w:sz w:val="28"/>
          <w:szCs w:val="28"/>
        </w:rPr>
      </w:pPr>
    </w:p>
    <w:p w:rsidR="00AE79AB" w:rsidRPr="00D720A3" w:rsidRDefault="00AE79AB" w:rsidP="00D720A3"/>
    <w:p w:rsidR="00E03979" w:rsidRDefault="00E03979" w:rsidP="002136A8">
      <w:pPr>
        <w:tabs>
          <w:tab w:val="left" w:pos="2655"/>
        </w:tabs>
        <w:spacing w:line="276" w:lineRule="auto"/>
        <w:rPr>
          <w:sz w:val="28"/>
          <w:szCs w:val="28"/>
        </w:rPr>
      </w:pPr>
    </w:p>
    <w:p w:rsidR="00E03979" w:rsidRDefault="00E03979" w:rsidP="00034C2E">
      <w:pPr>
        <w:pStyle w:val="3"/>
      </w:pPr>
    </w:p>
    <w:p w:rsidR="00E03979" w:rsidRDefault="00E03979" w:rsidP="002136A8">
      <w:pPr>
        <w:tabs>
          <w:tab w:val="left" w:pos="2655"/>
        </w:tabs>
        <w:spacing w:line="276" w:lineRule="auto"/>
        <w:rPr>
          <w:sz w:val="28"/>
          <w:szCs w:val="28"/>
        </w:rPr>
      </w:pPr>
    </w:p>
    <w:p w:rsidR="00E03979" w:rsidRDefault="00E03979" w:rsidP="002136A8">
      <w:pPr>
        <w:tabs>
          <w:tab w:val="left" w:pos="2655"/>
        </w:tabs>
        <w:spacing w:line="276" w:lineRule="auto"/>
        <w:rPr>
          <w:sz w:val="28"/>
          <w:szCs w:val="28"/>
        </w:rPr>
      </w:pPr>
    </w:p>
    <w:p w:rsidR="00E03979" w:rsidRDefault="00E03979" w:rsidP="002136A8">
      <w:pPr>
        <w:tabs>
          <w:tab w:val="left" w:pos="2655"/>
        </w:tabs>
        <w:spacing w:line="276" w:lineRule="auto"/>
        <w:rPr>
          <w:sz w:val="28"/>
          <w:szCs w:val="28"/>
        </w:rPr>
      </w:pPr>
    </w:p>
    <w:p w:rsidR="005A0F4C" w:rsidRPr="001165FD" w:rsidRDefault="005A0F4C" w:rsidP="00D01654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bookmarkStart w:id="10" w:name="_Toc482837093"/>
      <w:bookmarkStart w:id="11" w:name="_Toc475031190"/>
      <w:r w:rsidRPr="001165FD">
        <w:rPr>
          <w:rFonts w:ascii="Times New Roman" w:hAnsi="Times New Roman" w:cs="Times New Roman"/>
          <w:b w:val="0"/>
          <w:i w:val="0"/>
        </w:rPr>
        <w:t>ВВЕДЕНИЕ</w:t>
      </w:r>
      <w:bookmarkEnd w:id="10"/>
    </w:p>
    <w:p w:rsidR="005A0F4C" w:rsidRPr="002F61F1" w:rsidRDefault="005A0F4C" w:rsidP="005A0F4C">
      <w:pPr>
        <w:pStyle w:val="a3"/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>На сегодняшний день бухгалтерский учет является одним из самых важных и упорядоченных систем сбора информации в денежном обращении, а также ее регистрации, выражении о состоянии имущества, обязательствах и капитале организации и их изменениях путём сплошного, непрерывного и документального отражения всех хозяйственных операций. Объектами бухгалтерского учёта являются имущество организаций, их обязательства и хозяйственные операции, осуществляемые организациями в процессе их деятельности. Основной задачей бухгалтерского учёта является формирование п</w:t>
      </w:r>
      <w:r>
        <w:rPr>
          <w:sz w:val="28"/>
          <w:szCs w:val="28"/>
        </w:rPr>
        <w:t xml:space="preserve">олной и достоверной информации </w:t>
      </w:r>
      <w:r w:rsidRPr="002F61F1">
        <w:rPr>
          <w:sz w:val="28"/>
          <w:szCs w:val="28"/>
        </w:rPr>
        <w:t>о деятельности организации и её имущественном положении.</w:t>
      </w:r>
    </w:p>
    <w:p w:rsidR="005A0F4C" w:rsidRPr="002F61F1" w:rsidRDefault="005A0F4C" w:rsidP="005A0F4C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2F61F1">
        <w:rPr>
          <w:sz w:val="28"/>
          <w:szCs w:val="28"/>
        </w:rPr>
        <w:t xml:space="preserve">аждый </w:t>
      </w:r>
      <w:r>
        <w:rPr>
          <w:sz w:val="28"/>
          <w:szCs w:val="28"/>
        </w:rPr>
        <w:t>индивидуальный предприниматель илиюридическое</w:t>
      </w:r>
      <w:r w:rsidRPr="002F61F1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2F61F1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на основе своих возможностей и прав, открывает расчетные счета в банке</w:t>
      </w:r>
      <w:r w:rsidRPr="002F61F1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2F61F1">
        <w:rPr>
          <w:sz w:val="28"/>
          <w:szCs w:val="28"/>
        </w:rPr>
        <w:t>анный счет может легко находить и идентифицировать клиента любого банка и отслеживать все его денежные операции – как поступление средств, так и их снятие.</w:t>
      </w:r>
    </w:p>
    <w:p w:rsidR="005A0F4C" w:rsidRPr="002F61F1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 xml:space="preserve">Актуальность темы заключается в том, </w:t>
      </w:r>
      <w:r>
        <w:rPr>
          <w:sz w:val="28"/>
          <w:szCs w:val="28"/>
        </w:rPr>
        <w:t xml:space="preserve">что </w:t>
      </w:r>
      <w:r w:rsidRPr="002F61F1">
        <w:rPr>
          <w:sz w:val="28"/>
          <w:szCs w:val="28"/>
        </w:rPr>
        <w:t xml:space="preserve">учет денежных средств занимает одно из центральных мест </w:t>
      </w:r>
      <w:r>
        <w:rPr>
          <w:sz w:val="28"/>
          <w:szCs w:val="28"/>
        </w:rPr>
        <w:t>в системе бухгалтерского учета  организаций</w:t>
      </w:r>
      <w:r w:rsidRPr="002F61F1">
        <w:rPr>
          <w:sz w:val="28"/>
          <w:szCs w:val="28"/>
        </w:rPr>
        <w:t>.</w:t>
      </w:r>
    </w:p>
    <w:p w:rsidR="005A0F4C" w:rsidRPr="002F61F1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 xml:space="preserve">Целью бухгалтерского учета денежных средств является контроль за соблюдением кассовой и расчетной дисциплины, правильность и эффективность использования денежных средств и кредитов, обеспечение сохранности денежной наличности и документов в кассе. </w:t>
      </w:r>
    </w:p>
    <w:p w:rsidR="005A0F4C" w:rsidRPr="002F61F1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 xml:space="preserve">Бухгалтерский учет денежных средств имеет важное значение для правильной организации денежного обращения, организации расчетов и </w:t>
      </w:r>
      <w:r w:rsidRPr="002F61F1">
        <w:rPr>
          <w:sz w:val="28"/>
          <w:szCs w:val="28"/>
        </w:rPr>
        <w:lastRenderedPageBreak/>
        <w:t xml:space="preserve">кредитования на производстве. Учет денежных средств имеет значение в укреплении платежной дисциплины и в эффективном использовании финансовых ресурсов предприятия. Поэтому очень важен контроль за соблюдением кассовой дисциплины, правильностью и эффективностью использования денежных средств, обеспечением сохранности денежных документов, находящихся в кассе предприятия. </w:t>
      </w:r>
    </w:p>
    <w:p w:rsidR="005A0F4C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>Цель работы – изучить учет операций по расчетному счету, а также выделить принципы синтет</w:t>
      </w:r>
      <w:r>
        <w:rPr>
          <w:sz w:val="28"/>
          <w:szCs w:val="28"/>
        </w:rPr>
        <w:t>ического и аналитического учета</w:t>
      </w:r>
      <w:r w:rsidRPr="002F61F1">
        <w:rPr>
          <w:sz w:val="28"/>
          <w:szCs w:val="28"/>
        </w:rPr>
        <w:t xml:space="preserve"> опера</w:t>
      </w:r>
      <w:r>
        <w:rPr>
          <w:sz w:val="28"/>
          <w:szCs w:val="28"/>
        </w:rPr>
        <w:t>ций на примере ПАО «Мотовилихинские заводы»</w:t>
      </w:r>
      <w:r w:rsidR="00D01654">
        <w:rPr>
          <w:sz w:val="28"/>
          <w:szCs w:val="28"/>
        </w:rPr>
        <w:t xml:space="preserve"> и дать рекомендации по совершенствованию безналичных расчетов</w:t>
      </w:r>
      <w:r>
        <w:rPr>
          <w:sz w:val="28"/>
          <w:szCs w:val="28"/>
        </w:rPr>
        <w:t>.</w:t>
      </w:r>
    </w:p>
    <w:p w:rsidR="00D01654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Объектом</w:t>
      </w:r>
      <w:r w:rsidR="00D01654">
        <w:rPr>
          <w:sz w:val="28"/>
          <w:szCs w:val="28"/>
        </w:rPr>
        <w:t xml:space="preserve"> исследования является ПАО «МЗ».</w:t>
      </w:r>
    </w:p>
    <w:p w:rsidR="005A0F4C" w:rsidRDefault="00D01654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5A0F4C">
        <w:rPr>
          <w:sz w:val="28"/>
          <w:szCs w:val="28"/>
        </w:rPr>
        <w:t xml:space="preserve"> исследования –</w:t>
      </w:r>
      <w:r>
        <w:rPr>
          <w:sz w:val="28"/>
          <w:szCs w:val="28"/>
        </w:rPr>
        <w:t xml:space="preserve"> принципы синтетического и аналитического учета операций по расчетному счету в </w:t>
      </w:r>
      <w:r w:rsidR="005A0F4C">
        <w:rPr>
          <w:sz w:val="28"/>
          <w:szCs w:val="28"/>
        </w:rPr>
        <w:t>ПАО « Мотовилихинские заводы».</w:t>
      </w:r>
    </w:p>
    <w:p w:rsidR="00D01654" w:rsidRPr="002F61F1" w:rsidRDefault="00D01654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База исследования – публичное акционерное общество «Мотовилихинские заводы».</w:t>
      </w:r>
    </w:p>
    <w:p w:rsidR="005A0F4C" w:rsidRPr="002F61F1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>Исходя из цели, формируются задачи данной работы:</w:t>
      </w:r>
    </w:p>
    <w:p w:rsidR="005A0F4C" w:rsidRPr="002F61F1" w:rsidRDefault="005A0F4C" w:rsidP="005A0F4C">
      <w:pPr>
        <w:pStyle w:val="a9"/>
        <w:tabs>
          <w:tab w:val="left" w:pos="6615"/>
        </w:tabs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>1. рассмотреть</w:t>
      </w:r>
      <w:r w:rsidR="00D01654">
        <w:rPr>
          <w:sz w:val="28"/>
          <w:szCs w:val="28"/>
        </w:rPr>
        <w:t xml:space="preserve"> понятия синтетического и аналитического учета в организациях</w:t>
      </w:r>
      <w:r w:rsidRPr="002F61F1">
        <w:rPr>
          <w:sz w:val="28"/>
          <w:szCs w:val="28"/>
        </w:rPr>
        <w:t>;</w:t>
      </w:r>
      <w:r w:rsidRPr="002F61F1">
        <w:rPr>
          <w:sz w:val="28"/>
          <w:szCs w:val="28"/>
        </w:rPr>
        <w:tab/>
      </w:r>
    </w:p>
    <w:p w:rsidR="005A0F4C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 xml:space="preserve">2. </w:t>
      </w:r>
      <w:r w:rsidR="00D01654">
        <w:rPr>
          <w:sz w:val="28"/>
          <w:szCs w:val="28"/>
        </w:rPr>
        <w:t xml:space="preserve">проанализировать </w:t>
      </w:r>
      <w:r w:rsidRPr="002F61F1">
        <w:rPr>
          <w:sz w:val="28"/>
          <w:szCs w:val="28"/>
        </w:rPr>
        <w:t>учет операций по расчетному счету;</w:t>
      </w:r>
    </w:p>
    <w:p w:rsidR="00D01654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654">
        <w:rPr>
          <w:sz w:val="28"/>
          <w:szCs w:val="28"/>
        </w:rPr>
        <w:t>выделить основную документацию по учету операций на расчетном счете;</w:t>
      </w:r>
    </w:p>
    <w:p w:rsidR="005A0F4C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рассмотреть </w:t>
      </w:r>
      <w:r w:rsidR="00D01654">
        <w:rPr>
          <w:sz w:val="28"/>
          <w:szCs w:val="28"/>
        </w:rPr>
        <w:t xml:space="preserve">организационную структуру и деятельность </w:t>
      </w:r>
      <w:r w:rsidR="00DC2088">
        <w:rPr>
          <w:sz w:val="28"/>
          <w:szCs w:val="28"/>
        </w:rPr>
        <w:t>ПАО «МЗ»;</w:t>
      </w:r>
    </w:p>
    <w:p w:rsidR="005A0F4C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отразить </w:t>
      </w:r>
      <w:r w:rsidR="00D01654">
        <w:rPr>
          <w:sz w:val="28"/>
          <w:szCs w:val="28"/>
        </w:rPr>
        <w:t xml:space="preserve">особенности синтетического и аналитического учета операций по расчетному счету </w:t>
      </w:r>
      <w:r>
        <w:rPr>
          <w:sz w:val="28"/>
          <w:szCs w:val="28"/>
        </w:rPr>
        <w:t>ПАО «МЗ»</w:t>
      </w:r>
      <w:r w:rsidR="00DC2088">
        <w:rPr>
          <w:sz w:val="28"/>
          <w:szCs w:val="28"/>
        </w:rPr>
        <w:t>;</w:t>
      </w:r>
    </w:p>
    <w:p w:rsidR="005A0F4C" w:rsidRPr="002F61F1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дать возм</w:t>
      </w:r>
      <w:r w:rsidR="00DC2088">
        <w:rPr>
          <w:sz w:val="28"/>
          <w:szCs w:val="28"/>
        </w:rPr>
        <w:t xml:space="preserve">ожные рекомендации по совершенствованию безналичных расчетов </w:t>
      </w:r>
      <w:r>
        <w:rPr>
          <w:sz w:val="28"/>
          <w:szCs w:val="28"/>
        </w:rPr>
        <w:t>ПАО «МЗ»</w:t>
      </w:r>
      <w:r w:rsidR="00DC2088">
        <w:rPr>
          <w:sz w:val="28"/>
          <w:szCs w:val="28"/>
        </w:rPr>
        <w:t>.</w:t>
      </w:r>
    </w:p>
    <w:p w:rsidR="005A0F4C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Работа состоит из введения, двух глав, списка использованной литературы и приложения.</w:t>
      </w:r>
    </w:p>
    <w:p w:rsidR="005A0F4C" w:rsidRDefault="005A0F4C" w:rsidP="005A0F4C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введении отражаются цель, задачи, выявляется объект исследования, а также рассматривается актуальность данного исследования. В первой раскрывается теоретическая часть учета денежных средств, а также операций по расчетным счетам в организациях. Во второй главе анализируются организационная структура, ведение бухгалтерского и финансового учета операций по расчетным счетам за 2014, 2015 и 2016 годы ПАО «МЗ», а также всевозможные </w:t>
      </w:r>
      <w:r w:rsidR="00DC2088">
        <w:rPr>
          <w:sz w:val="28"/>
          <w:szCs w:val="28"/>
        </w:rPr>
        <w:t>рекомендации по совершенствованию безналичных расчетов в ПАО «Мотовилихинские заводы».</w:t>
      </w:r>
    </w:p>
    <w:p w:rsidR="007E5A15" w:rsidRDefault="007E5A15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7E5A15" w:rsidRDefault="007E5A15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5A0F4C" w:rsidRDefault="005A0F4C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5A0F4C" w:rsidRDefault="005A0F4C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5A0F4C" w:rsidRDefault="005A0F4C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5A0F4C" w:rsidRDefault="005A0F4C" w:rsidP="005A0F4C">
      <w:pPr>
        <w:pStyle w:val="a9"/>
        <w:spacing w:line="360" w:lineRule="auto"/>
        <w:ind w:firstLine="709"/>
        <w:outlineLvl w:val="0"/>
        <w:rPr>
          <w:sz w:val="32"/>
          <w:szCs w:val="32"/>
        </w:rPr>
      </w:pPr>
    </w:p>
    <w:p w:rsidR="00813280" w:rsidRPr="00245ADF" w:rsidRDefault="00813280" w:rsidP="00DC2088">
      <w:pPr>
        <w:pStyle w:val="a9"/>
        <w:spacing w:line="360" w:lineRule="auto"/>
        <w:jc w:val="center"/>
        <w:outlineLvl w:val="0"/>
        <w:rPr>
          <w:sz w:val="28"/>
          <w:szCs w:val="28"/>
        </w:rPr>
      </w:pPr>
      <w:bookmarkStart w:id="12" w:name="_Toc482837094"/>
      <w:r w:rsidRPr="00245ADF">
        <w:rPr>
          <w:sz w:val="32"/>
          <w:szCs w:val="32"/>
        </w:rPr>
        <w:lastRenderedPageBreak/>
        <w:t>1.</w:t>
      </w:r>
      <w:r w:rsidR="004514B4">
        <w:rPr>
          <w:sz w:val="32"/>
          <w:szCs w:val="32"/>
        </w:rPr>
        <w:t>ТЕОРЕТИЧЕСКИЕ АСПЕКТЫ</w:t>
      </w:r>
      <w:bookmarkStart w:id="13" w:name="_Toc475031189"/>
      <w:r w:rsidR="004514B4">
        <w:rPr>
          <w:sz w:val="32"/>
          <w:szCs w:val="32"/>
        </w:rPr>
        <w:t>СИНТЕТИЧЕСКОГО И АНАЛИТИЧЕСКОГО</w:t>
      </w:r>
      <w:r w:rsidRPr="00245ADF">
        <w:rPr>
          <w:sz w:val="32"/>
          <w:szCs w:val="32"/>
        </w:rPr>
        <w:t xml:space="preserve"> УЧЕТ</w:t>
      </w:r>
      <w:r w:rsidR="004514B4">
        <w:rPr>
          <w:sz w:val="32"/>
          <w:szCs w:val="32"/>
        </w:rPr>
        <w:t>А</w:t>
      </w:r>
      <w:r w:rsidRPr="00245ADF">
        <w:rPr>
          <w:sz w:val="32"/>
          <w:szCs w:val="32"/>
        </w:rPr>
        <w:t xml:space="preserve"> ПО РАСЧЕТНЫМ СЧЕТАМ.</w:t>
      </w:r>
      <w:bookmarkEnd w:id="12"/>
    </w:p>
    <w:p w:rsidR="00813280" w:rsidRPr="00245ADF" w:rsidRDefault="004514B4" w:rsidP="00345989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bookmarkStart w:id="14" w:name="_Toc482829714"/>
      <w:bookmarkStart w:id="15" w:name="_Toc482837095"/>
      <w:r>
        <w:rPr>
          <w:rStyle w:val="30"/>
          <w:rFonts w:ascii="Times New Roman" w:hAnsi="Times New Roman"/>
          <w:i w:val="0"/>
          <w:sz w:val="32"/>
          <w:szCs w:val="32"/>
        </w:rPr>
        <w:t xml:space="preserve">1.1. Понятия синтетического и аналитического учета </w:t>
      </w:r>
      <w:r w:rsidR="00813280" w:rsidRPr="00245ADF">
        <w:rPr>
          <w:rStyle w:val="30"/>
          <w:rFonts w:ascii="Times New Roman" w:hAnsi="Times New Roman"/>
          <w:i w:val="0"/>
          <w:sz w:val="32"/>
          <w:szCs w:val="32"/>
        </w:rPr>
        <w:t>в кредитных организациях</w:t>
      </w:r>
      <w:r w:rsidR="00813280" w:rsidRPr="00245ADF">
        <w:rPr>
          <w:rFonts w:ascii="Times New Roman" w:hAnsi="Times New Roman" w:cs="Times New Roman"/>
          <w:i w:val="0"/>
          <w:sz w:val="32"/>
          <w:szCs w:val="32"/>
        </w:rPr>
        <w:t>.</w:t>
      </w:r>
      <w:bookmarkEnd w:id="13"/>
      <w:bookmarkEnd w:id="14"/>
      <w:bookmarkEnd w:id="15"/>
    </w:p>
    <w:p w:rsidR="00813280" w:rsidRPr="005B7D18" w:rsidRDefault="00813280" w:rsidP="005B7D18">
      <w:pPr>
        <w:tabs>
          <w:tab w:val="left" w:pos="2655"/>
        </w:tabs>
        <w:spacing w:line="360" w:lineRule="auto"/>
        <w:ind w:firstLine="709"/>
        <w:rPr>
          <w:sz w:val="28"/>
          <w:szCs w:val="28"/>
          <w:highlight w:val="yellow"/>
        </w:rPr>
      </w:pPr>
      <w:r w:rsidRPr="005B7D18">
        <w:rPr>
          <w:sz w:val="28"/>
          <w:szCs w:val="28"/>
          <w:highlight w:val="yellow"/>
        </w:rPr>
        <w:t>Бухгалтерский учет в организации ведется в двух измерителях — денежном и натуральном. Это позволяет обеспечивать пользователей достоверной информацией независимо, в первую очередь, от конъюнктуры цен на материально-производственные запасы.</w:t>
      </w:r>
    </w:p>
    <w:p w:rsidR="00813280" w:rsidRPr="005B7D18" w:rsidRDefault="00813280" w:rsidP="005B7D18">
      <w:pPr>
        <w:tabs>
          <w:tab w:val="left" w:pos="2655"/>
        </w:tabs>
        <w:spacing w:line="360" w:lineRule="auto"/>
        <w:ind w:firstLine="709"/>
        <w:rPr>
          <w:rStyle w:val="af0"/>
          <w:sz w:val="28"/>
          <w:szCs w:val="28"/>
        </w:rPr>
      </w:pPr>
      <w:r w:rsidRPr="005B7D18">
        <w:rPr>
          <w:rStyle w:val="af0"/>
          <w:b w:val="0"/>
          <w:sz w:val="28"/>
          <w:szCs w:val="28"/>
        </w:rPr>
        <w:t>Синтетический учет</w:t>
      </w:r>
      <w:r w:rsidRPr="005B7D18">
        <w:rPr>
          <w:sz w:val="28"/>
          <w:szCs w:val="28"/>
          <w:highlight w:val="yellow"/>
        </w:rPr>
        <w:t xml:space="preserve"> — это учет обобщенных данных бухгалтерского учета о видах имущества, обязательств и хозяйственных операций по определенным экономическим признакам, который ведется на синтетических счетах бухгалтерского учета.</w:t>
      </w:r>
    </w:p>
    <w:p w:rsidR="00813280" w:rsidRPr="005B7D18" w:rsidRDefault="00813280" w:rsidP="005B7D18">
      <w:pPr>
        <w:tabs>
          <w:tab w:val="left" w:pos="2655"/>
        </w:tabs>
        <w:spacing w:line="360" w:lineRule="auto"/>
        <w:ind w:firstLine="709"/>
        <w:rPr>
          <w:sz w:val="28"/>
          <w:szCs w:val="28"/>
          <w:highlight w:val="yellow"/>
        </w:rPr>
      </w:pPr>
      <w:r w:rsidRPr="005B7D18">
        <w:rPr>
          <w:rStyle w:val="af0"/>
          <w:b w:val="0"/>
          <w:sz w:val="28"/>
          <w:szCs w:val="28"/>
        </w:rPr>
        <w:t>Аналитический учет</w:t>
      </w:r>
      <w:r w:rsidRPr="005B7D18">
        <w:rPr>
          <w:rStyle w:val="af0"/>
          <w:sz w:val="28"/>
          <w:szCs w:val="28"/>
        </w:rPr>
        <w:t xml:space="preserve"> — </w:t>
      </w:r>
      <w:r w:rsidRPr="005B7D18">
        <w:rPr>
          <w:sz w:val="28"/>
          <w:szCs w:val="28"/>
          <w:highlight w:val="yellow"/>
        </w:rPr>
        <w:t>это учет, который ведется в лицевых, материальных и иных аналитических счетах бухгалтерского учета, группирующих детальную информацию об имуществе, обязательствах и о хозяйственных операциях внутри каждого синтетического счета.</w:t>
      </w:r>
    </w:p>
    <w:p w:rsidR="00813280" w:rsidRPr="005B7D18" w:rsidRDefault="00852305" w:rsidP="005B7D18">
      <w:pPr>
        <w:tabs>
          <w:tab w:val="left" w:pos="2655"/>
        </w:tabs>
        <w:spacing w:line="360" w:lineRule="auto"/>
        <w:ind w:firstLine="709"/>
        <w:rPr>
          <w:sz w:val="28"/>
          <w:szCs w:val="28"/>
          <w:highlight w:val="yellow"/>
        </w:rPr>
      </w:pPr>
      <w:r w:rsidRPr="005B7D18">
        <w:rPr>
          <w:sz w:val="28"/>
          <w:szCs w:val="28"/>
          <w:highlight w:val="yellow"/>
        </w:rPr>
        <w:t>Целью</w:t>
      </w:r>
      <w:r w:rsidR="00813280" w:rsidRPr="005B7D18">
        <w:rPr>
          <w:sz w:val="28"/>
          <w:szCs w:val="28"/>
          <w:highlight w:val="yellow"/>
        </w:rPr>
        <w:t xml:space="preserve"> обобщения данных бухгалтерского учета служит инструментарий синтетического учета, реализующийся в систематизации учетной информации на синтетических счетах. Более детальная расшифровка данных обеспечивается с помощью аналитического учета с использованием натуральных измерителей наряду со стоимостными и системы субсчетов.</w:t>
      </w:r>
    </w:p>
    <w:p w:rsidR="00813280" w:rsidRPr="005B7D18" w:rsidRDefault="00813280" w:rsidP="005B7D18">
      <w:pPr>
        <w:tabs>
          <w:tab w:val="left" w:pos="2655"/>
        </w:tabs>
        <w:spacing w:line="360" w:lineRule="auto"/>
        <w:ind w:firstLine="709"/>
        <w:rPr>
          <w:sz w:val="28"/>
          <w:szCs w:val="28"/>
          <w:highlight w:val="yellow"/>
        </w:rPr>
      </w:pPr>
      <w:r w:rsidRPr="005B7D18">
        <w:rPr>
          <w:sz w:val="28"/>
          <w:szCs w:val="28"/>
          <w:highlight w:val="yellow"/>
        </w:rPr>
        <w:t>В счетах аналитического учета фиксируются данные, не</w:t>
      </w:r>
      <w:r w:rsidRPr="005B7D18">
        <w:rPr>
          <w:sz w:val="28"/>
          <w:szCs w:val="28"/>
          <w:highlight w:val="yellow"/>
        </w:rPr>
        <w:softHyphen/>
        <w:t>обходимые для отражения оборота и текущего состояния операций. К аналитическим счетам относятся, например, от</w:t>
      </w:r>
      <w:r w:rsidRPr="005B7D18">
        <w:rPr>
          <w:sz w:val="28"/>
          <w:szCs w:val="28"/>
          <w:highlight w:val="yellow"/>
        </w:rPr>
        <w:softHyphen/>
        <w:t>крываемые предприятиям расчетные счета, в которых запи</w:t>
      </w:r>
      <w:r w:rsidRPr="005B7D18">
        <w:rPr>
          <w:sz w:val="28"/>
          <w:szCs w:val="28"/>
          <w:highlight w:val="yellow"/>
        </w:rPr>
        <w:softHyphen/>
        <w:t>сываются поступления и выдачи средств и выводятся их ос</w:t>
      </w:r>
      <w:r w:rsidRPr="005B7D18">
        <w:rPr>
          <w:sz w:val="28"/>
          <w:szCs w:val="28"/>
          <w:highlight w:val="yellow"/>
        </w:rPr>
        <w:softHyphen/>
        <w:t>татки; из остатка видно, достаточно ли средств на расчетном счете для оплаты</w:t>
      </w:r>
    </w:p>
    <w:p w:rsidR="00813280" w:rsidRPr="005B7D18" w:rsidRDefault="00813280" w:rsidP="005B7D18">
      <w:pPr>
        <w:tabs>
          <w:tab w:val="left" w:pos="2655"/>
        </w:tabs>
        <w:spacing w:line="360" w:lineRule="auto"/>
        <w:rPr>
          <w:sz w:val="28"/>
          <w:szCs w:val="28"/>
          <w:highlight w:val="yellow"/>
        </w:rPr>
      </w:pPr>
      <w:r w:rsidRPr="005B7D18">
        <w:rPr>
          <w:sz w:val="28"/>
          <w:szCs w:val="28"/>
          <w:highlight w:val="yellow"/>
        </w:rPr>
        <w:lastRenderedPageBreak/>
        <w:t>предъявляемых его владельцем платежных документов, в том числе для погашения задолженности бан</w:t>
      </w:r>
      <w:r w:rsidRPr="005B7D18">
        <w:rPr>
          <w:sz w:val="28"/>
          <w:szCs w:val="28"/>
          <w:highlight w:val="yellow"/>
        </w:rPr>
        <w:softHyphen/>
        <w:t>ку по ссудам. Аналитическими счетами являются также ссудные счета клиентов банка, показывающие их задолжен</w:t>
      </w:r>
      <w:r w:rsidRPr="005B7D18">
        <w:rPr>
          <w:sz w:val="28"/>
          <w:szCs w:val="28"/>
          <w:highlight w:val="yellow"/>
        </w:rPr>
        <w:softHyphen/>
        <w:t>ность по ссудам.</w:t>
      </w:r>
    </w:p>
    <w:p w:rsidR="00813280" w:rsidRPr="005B7D18" w:rsidRDefault="00813280" w:rsidP="005B7D18">
      <w:pPr>
        <w:pStyle w:val="a9"/>
        <w:spacing w:line="360" w:lineRule="auto"/>
        <w:ind w:firstLine="709"/>
        <w:rPr>
          <w:sz w:val="28"/>
          <w:szCs w:val="28"/>
          <w:highlight w:val="yellow"/>
        </w:rPr>
      </w:pPr>
      <w:r w:rsidRPr="005B7D18">
        <w:rPr>
          <w:sz w:val="28"/>
          <w:szCs w:val="28"/>
          <w:highlight w:val="yellow"/>
        </w:rPr>
        <w:t>В соответствии с номенклатурой счетов баланса аналити</w:t>
      </w:r>
      <w:r w:rsidRPr="005B7D18">
        <w:rPr>
          <w:sz w:val="28"/>
          <w:szCs w:val="28"/>
          <w:highlight w:val="yellow"/>
        </w:rPr>
        <w:softHyphen/>
        <w:t>ческие счета группируются в синтетические — балансовые счета. Итоги записей по дебету и кредиту в аналитических счетах, объединяемых одним балансовым счетом, составят обороты по этому синтетическому счету, а итог остатков дан</w:t>
      </w:r>
      <w:r w:rsidRPr="005B7D18">
        <w:rPr>
          <w:sz w:val="28"/>
          <w:szCs w:val="28"/>
          <w:highlight w:val="yellow"/>
        </w:rPr>
        <w:softHyphen/>
        <w:t>ной группы аналитических счетов — остаток по нему</w:t>
      </w:r>
      <w:r w:rsidR="00852305" w:rsidRPr="005B7D18">
        <w:rPr>
          <w:sz w:val="28"/>
          <w:szCs w:val="28"/>
          <w:highlight w:val="yellow"/>
        </w:rPr>
        <w:t>.</w:t>
      </w:r>
    </w:p>
    <w:p w:rsidR="00245ADF" w:rsidRDefault="00813280" w:rsidP="005B7D18">
      <w:pPr>
        <w:pStyle w:val="a9"/>
        <w:spacing w:line="360" w:lineRule="auto"/>
        <w:ind w:firstLine="709"/>
        <w:rPr>
          <w:sz w:val="28"/>
          <w:szCs w:val="28"/>
        </w:rPr>
      </w:pPr>
      <w:r w:rsidRPr="005B7D18">
        <w:rPr>
          <w:sz w:val="28"/>
          <w:szCs w:val="28"/>
          <w:highlight w:val="yellow"/>
        </w:rPr>
        <w:t>Аналитический учет ведется преимущественно в лицевых счетах, которые и являются его документацией. К каждому балансовому синтетическому счету второго порядка открываются лицевые счета аналитического учета. Лицевые счета открываются по необходимости , т.е. если банк не проводит операции по какому-либо балансовому счету, то и лицевые счета к нему не открываются.</w:t>
      </w:r>
    </w:p>
    <w:p w:rsidR="00245ADF" w:rsidRDefault="00245ADF" w:rsidP="00245ADF">
      <w:pPr>
        <w:pStyle w:val="a9"/>
        <w:spacing w:line="360" w:lineRule="auto"/>
        <w:ind w:firstLine="709"/>
        <w:rPr>
          <w:sz w:val="28"/>
          <w:szCs w:val="28"/>
        </w:rPr>
      </w:pPr>
    </w:p>
    <w:p w:rsidR="00245ADF" w:rsidRDefault="00245ADF" w:rsidP="00245ADF">
      <w:pPr>
        <w:pStyle w:val="a9"/>
        <w:spacing w:line="360" w:lineRule="auto"/>
        <w:ind w:firstLine="709"/>
        <w:rPr>
          <w:sz w:val="28"/>
          <w:szCs w:val="28"/>
        </w:rPr>
      </w:pPr>
    </w:p>
    <w:p w:rsidR="00B87FD5" w:rsidRDefault="00B87FD5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852305" w:rsidRDefault="00852305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852305" w:rsidRDefault="00852305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852305" w:rsidRDefault="00852305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852305" w:rsidRDefault="00852305" w:rsidP="00245ADF">
      <w:pPr>
        <w:pStyle w:val="a9"/>
        <w:spacing w:line="360" w:lineRule="auto"/>
        <w:ind w:firstLine="709"/>
        <w:rPr>
          <w:sz w:val="32"/>
          <w:szCs w:val="32"/>
        </w:rPr>
      </w:pPr>
    </w:p>
    <w:p w:rsidR="00E03979" w:rsidRPr="00345989" w:rsidRDefault="00E03979" w:rsidP="00345989">
      <w:pPr>
        <w:pStyle w:val="a9"/>
        <w:spacing w:line="360" w:lineRule="auto"/>
        <w:ind w:firstLine="709"/>
        <w:jc w:val="center"/>
        <w:outlineLvl w:val="0"/>
        <w:rPr>
          <w:sz w:val="28"/>
          <w:szCs w:val="28"/>
        </w:rPr>
      </w:pPr>
      <w:bookmarkStart w:id="16" w:name="_Toc482837096"/>
      <w:r w:rsidRPr="00345989">
        <w:rPr>
          <w:sz w:val="28"/>
          <w:szCs w:val="28"/>
        </w:rPr>
        <w:lastRenderedPageBreak/>
        <w:t xml:space="preserve">1.2. </w:t>
      </w:r>
      <w:r w:rsidR="00852305" w:rsidRPr="00345989">
        <w:rPr>
          <w:sz w:val="28"/>
          <w:szCs w:val="28"/>
        </w:rPr>
        <w:t>У</w:t>
      </w:r>
      <w:r w:rsidRPr="00345989">
        <w:rPr>
          <w:sz w:val="28"/>
          <w:szCs w:val="28"/>
        </w:rPr>
        <w:t>чет</w:t>
      </w:r>
      <w:r w:rsidR="00852305" w:rsidRPr="00345989">
        <w:rPr>
          <w:sz w:val="28"/>
          <w:szCs w:val="28"/>
        </w:rPr>
        <w:t xml:space="preserve"> операций</w:t>
      </w:r>
      <w:r w:rsidRPr="00345989">
        <w:rPr>
          <w:sz w:val="28"/>
          <w:szCs w:val="28"/>
        </w:rPr>
        <w:t xml:space="preserve"> по расчетным счетам</w:t>
      </w:r>
      <w:bookmarkEnd w:id="11"/>
      <w:bookmarkEnd w:id="16"/>
      <w:r w:rsidR="00592C78" w:rsidRPr="00345989">
        <w:rPr>
          <w:sz w:val="28"/>
          <w:szCs w:val="28"/>
        </w:rPr>
        <w:t xml:space="preserve"> и его документация.</w:t>
      </w:r>
    </w:p>
    <w:p w:rsidR="00592C78" w:rsidRDefault="004D49AE" w:rsidP="00592C78">
      <w:pPr>
        <w:pStyle w:val="a9"/>
        <w:spacing w:line="360" w:lineRule="auto"/>
        <w:ind w:firstLine="709"/>
        <w:outlineLvl w:val="0"/>
        <w:rPr>
          <w:sz w:val="28"/>
          <w:szCs w:val="28"/>
        </w:rPr>
      </w:pPr>
      <w:r w:rsidRPr="004D49AE">
        <w:rPr>
          <w:sz w:val="28"/>
          <w:szCs w:val="28"/>
        </w:rPr>
        <w:t xml:space="preserve">Согласно п. 2 ст. 881 ГК РФ </w:t>
      </w:r>
      <w:r>
        <w:rPr>
          <w:sz w:val="28"/>
          <w:szCs w:val="28"/>
        </w:rPr>
        <w:t>расчеты между юридическими лицами , а также расчеты с участием граждан, связанные с осуществлением предпринимательской деятельности, устанавливаются в безналичной форме. Расчеты между лицами могут производиться и наличными деньгами, но если они не превышают установленный лимит</w:t>
      </w:r>
      <w:r w:rsidR="00592C78">
        <w:rPr>
          <w:sz w:val="28"/>
          <w:szCs w:val="28"/>
        </w:rPr>
        <w:t>.</w:t>
      </w:r>
      <w:r w:rsidR="00592C78" w:rsidRPr="00592C78">
        <w:rPr>
          <w:sz w:val="28"/>
          <w:szCs w:val="28"/>
        </w:rPr>
        <w:t>От</w:t>
      </w:r>
      <w:r w:rsidR="00592C78">
        <w:rPr>
          <w:sz w:val="28"/>
          <w:szCs w:val="28"/>
        </w:rPr>
        <w:t xml:space="preserve">крытие расчетного счета всегда сопровождается заключением договора банковского </w:t>
      </w:r>
      <w:r w:rsidR="00592C78" w:rsidRPr="00592C78">
        <w:rPr>
          <w:sz w:val="28"/>
          <w:szCs w:val="28"/>
        </w:rPr>
        <w:t>счета</w:t>
      </w:r>
      <w:r w:rsidR="00592C78">
        <w:rPr>
          <w:sz w:val="28"/>
          <w:szCs w:val="28"/>
        </w:rPr>
        <w:t>.</w:t>
      </w:r>
    </w:p>
    <w:p w:rsidR="00592C78" w:rsidRDefault="00592C78" w:rsidP="00592C78">
      <w:pPr>
        <w:pStyle w:val="a9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 30 Федерального закона от 02.12.1990 № 395-ФЗ «О банках и банковской деятельности» физические и юридические лица имеют право открывать необходимое им количество расчетных, депозитных и иных счетов в валютах любого банка с их согласия, если иное не установлено федеральным законом.</w:t>
      </w:r>
    </w:p>
    <w:p w:rsidR="0047716A" w:rsidRDefault="00804F65" w:rsidP="00804F65">
      <w:pPr>
        <w:pStyle w:val="a9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п. 2  ст. 23 НК </w:t>
      </w:r>
      <w:r w:rsidRPr="00804F65">
        <w:rPr>
          <w:sz w:val="28"/>
          <w:szCs w:val="28"/>
        </w:rPr>
        <w:t>РФ</w:t>
      </w:r>
      <w:r>
        <w:rPr>
          <w:sz w:val="28"/>
          <w:szCs w:val="28"/>
        </w:rPr>
        <w:t xml:space="preserve"> организации и индивидуальные предприниматели обязаны в 10-дневный срок письменно сообщить в налоговые органы о закрытии счетов (в произвольной форме</w:t>
      </w:r>
      <w:r w:rsidRPr="00804F65">
        <w:rPr>
          <w:sz w:val="28"/>
          <w:szCs w:val="28"/>
        </w:rPr>
        <w:t>).</w:t>
      </w:r>
    </w:p>
    <w:p w:rsidR="00804F65" w:rsidRDefault="00804F65" w:rsidP="00804F65">
      <w:pPr>
        <w:pStyle w:val="a9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Денежные средства организации, хранящиеся на расчетных счетах, учитывают на активном балансовом счете 51 «Расчетные счета». Основанием для записей по расчетному счету служат выписки банка с приложенными к ним оправдательными документами. В дебет счета 51 записываются поступления денежных средств на расчетный счет, а в кредит – выбытие денежных средств с расчетного счета.</w:t>
      </w:r>
    </w:p>
    <w:p w:rsidR="00804F65" w:rsidRDefault="00804F65" w:rsidP="000F4F72">
      <w:pPr>
        <w:pStyle w:val="a9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выписке банка обнаружены суммы, ошибочно занесенные </w:t>
      </w:r>
      <w:r w:rsidR="00CA3EA4">
        <w:rPr>
          <w:sz w:val="28"/>
          <w:szCs w:val="28"/>
        </w:rPr>
        <w:t>в дебет или кредит расчетных счетов, то они отражаются на счете 76 «Расчеты с разными дебиторами и кредиторами», субсчет 2 «Расчеты по претензиям».</w:t>
      </w:r>
    </w:p>
    <w:p w:rsidR="00CA3EA4" w:rsidRDefault="00CA3EA4" w:rsidP="00804F65">
      <w:pPr>
        <w:pStyle w:val="a9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Аналитический учет ведется по каждому расчетному счету.</w:t>
      </w:r>
    </w:p>
    <w:p w:rsidR="00CA3EA4" w:rsidRDefault="00CA3EA4" w:rsidP="00804F65">
      <w:pPr>
        <w:pStyle w:val="a9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На счете 55 «Специальные счета в банках» учитывают наличие и движение денежных средств в отечественной и зарубежной валютах, находящихся в аккредитивах, чековых книжках и депозитных счетах.</w:t>
      </w:r>
      <w:r w:rsidR="000F4F72">
        <w:rPr>
          <w:rStyle w:val="afb"/>
          <w:sz w:val="28"/>
          <w:szCs w:val="28"/>
        </w:rPr>
        <w:footnoteReference w:id="2"/>
      </w:r>
    </w:p>
    <w:p w:rsidR="00CA3EA4" w:rsidRDefault="00CA3EA4" w:rsidP="00804F65">
      <w:pPr>
        <w:pStyle w:val="a9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На счете 55 могут быть открыты субсчета:</w:t>
      </w:r>
    </w:p>
    <w:p w:rsidR="00CA3EA4" w:rsidRDefault="00CA3EA4" w:rsidP="00CA3EA4">
      <w:pPr>
        <w:pStyle w:val="a9"/>
        <w:numPr>
          <w:ilvl w:val="0"/>
          <w:numId w:val="3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55 – 1 «Аккредитивы»;</w:t>
      </w:r>
    </w:p>
    <w:p w:rsidR="00CA3EA4" w:rsidRDefault="00CA3EA4" w:rsidP="00CA3EA4">
      <w:pPr>
        <w:pStyle w:val="a9"/>
        <w:numPr>
          <w:ilvl w:val="0"/>
          <w:numId w:val="3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55 – 2 «Денежные чеки»;</w:t>
      </w:r>
    </w:p>
    <w:p w:rsidR="00CA3EA4" w:rsidRDefault="00CA3EA4" w:rsidP="00CA3EA4">
      <w:pPr>
        <w:pStyle w:val="a9"/>
        <w:numPr>
          <w:ilvl w:val="0"/>
          <w:numId w:val="35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55 – 3 «Депозитные счета».</w:t>
      </w:r>
    </w:p>
    <w:p w:rsidR="00CA3EA4" w:rsidRPr="004D49AE" w:rsidRDefault="00CA3EA4" w:rsidP="00CA3EA4">
      <w:pPr>
        <w:pStyle w:val="a9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хозяйственные операции по учету движения денежных средств отражаются в таблице 1.2</w:t>
      </w:r>
    </w:p>
    <w:p w:rsidR="00AE79AB" w:rsidRDefault="00AE79AB" w:rsidP="00B32A14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245ADF">
        <w:rPr>
          <w:sz w:val="28"/>
          <w:szCs w:val="28"/>
        </w:rPr>
        <w:t>.</w:t>
      </w:r>
      <w:r w:rsidR="00CA3EA4">
        <w:rPr>
          <w:sz w:val="28"/>
          <w:szCs w:val="28"/>
        </w:rPr>
        <w:t xml:space="preserve">2 -  </w:t>
      </w:r>
      <w:r w:rsidRPr="00245ADF">
        <w:rPr>
          <w:sz w:val="28"/>
          <w:szCs w:val="28"/>
        </w:rPr>
        <w:t>Хозяйственные операции по учету операций по расчетному счету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560"/>
        <w:gridCol w:w="1666"/>
      </w:tblGrid>
      <w:tr w:rsidR="00AE79AB" w:rsidRPr="00AE79AB" w:rsidTr="004310D8">
        <w:tc>
          <w:tcPr>
            <w:tcW w:w="6345" w:type="dxa"/>
            <w:shd w:val="clear" w:color="auto" w:fill="auto"/>
          </w:tcPr>
          <w:p w:rsidR="00AE79AB" w:rsidRPr="00245ADF" w:rsidRDefault="00245ADF" w:rsidP="00F90FBA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1560" w:type="dxa"/>
            <w:shd w:val="clear" w:color="auto" w:fill="auto"/>
          </w:tcPr>
          <w:p w:rsidR="00AE79AB" w:rsidRPr="00AE79AB" w:rsidRDefault="00245ADF" w:rsidP="00F90FBA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666" w:type="dxa"/>
            <w:shd w:val="clear" w:color="auto" w:fill="auto"/>
          </w:tcPr>
          <w:p w:rsidR="00AE79AB" w:rsidRPr="00AE79AB" w:rsidRDefault="00245ADF" w:rsidP="00F90FBA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245ADF" w:rsidRPr="00AE79AB" w:rsidTr="004310D8">
        <w:tc>
          <w:tcPr>
            <w:tcW w:w="6345" w:type="dxa"/>
            <w:shd w:val="clear" w:color="auto" w:fill="auto"/>
          </w:tcPr>
          <w:p w:rsidR="00245ADF" w:rsidRPr="00245ADF" w:rsidRDefault="00245ADF" w:rsidP="00C259C9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245ADF">
              <w:rPr>
                <w:iCs/>
                <w:sz w:val="28"/>
                <w:szCs w:val="28"/>
              </w:rPr>
              <w:t>Поступили денежные средства на расчетный счет.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245ADF" w:rsidRPr="00245ADF" w:rsidRDefault="00245ADF" w:rsidP="00C23280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245AD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666" w:type="dxa"/>
            <w:tcBorders>
              <w:left w:val="single" w:sz="6" w:space="0" w:color="000000"/>
            </w:tcBorders>
            <w:shd w:val="clear" w:color="auto" w:fill="auto"/>
          </w:tcPr>
          <w:p w:rsidR="00245ADF" w:rsidRPr="00245ADF" w:rsidRDefault="00245ADF" w:rsidP="00C23280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245ADF">
              <w:rPr>
                <w:bCs/>
                <w:sz w:val="28"/>
                <w:szCs w:val="28"/>
              </w:rPr>
              <w:t>91-1</w:t>
            </w:r>
          </w:p>
        </w:tc>
      </w:tr>
      <w:tr w:rsidR="00245ADF" w:rsidRPr="00AE79AB" w:rsidTr="004310D8">
        <w:trPr>
          <w:trHeight w:val="912"/>
        </w:trPr>
        <w:tc>
          <w:tcPr>
            <w:tcW w:w="6345" w:type="dxa"/>
            <w:shd w:val="clear" w:color="auto" w:fill="auto"/>
          </w:tcPr>
          <w:p w:rsidR="00245ADF" w:rsidRPr="00245ADF" w:rsidRDefault="00245ADF" w:rsidP="00C259C9">
            <w:pPr>
              <w:pStyle w:val="a9"/>
              <w:spacing w:line="360" w:lineRule="auto"/>
              <w:rPr>
                <w:iCs/>
                <w:sz w:val="28"/>
                <w:szCs w:val="28"/>
              </w:rPr>
            </w:pPr>
            <w:r w:rsidRPr="00245ADF">
              <w:rPr>
                <w:iCs/>
                <w:sz w:val="28"/>
                <w:szCs w:val="28"/>
              </w:rPr>
              <w:t>Банком начислен процент на остаток по расчетному счету.</w:t>
            </w:r>
          </w:p>
          <w:p w:rsidR="00245ADF" w:rsidRPr="00245ADF" w:rsidRDefault="00245ADF" w:rsidP="00C259C9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245ADF" w:rsidRPr="00245ADF" w:rsidRDefault="00245ADF" w:rsidP="00C23280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245AD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666" w:type="dxa"/>
            <w:tcBorders>
              <w:left w:val="single" w:sz="6" w:space="0" w:color="000000"/>
            </w:tcBorders>
            <w:shd w:val="clear" w:color="auto" w:fill="auto"/>
          </w:tcPr>
          <w:p w:rsidR="00245ADF" w:rsidRPr="00245ADF" w:rsidRDefault="00245ADF" w:rsidP="00C23280">
            <w:pPr>
              <w:pStyle w:val="a9"/>
              <w:spacing w:line="360" w:lineRule="auto"/>
              <w:ind w:left="282"/>
              <w:jc w:val="center"/>
              <w:rPr>
                <w:sz w:val="28"/>
                <w:szCs w:val="28"/>
              </w:rPr>
            </w:pPr>
            <w:r w:rsidRPr="00245ADF">
              <w:rPr>
                <w:bCs/>
                <w:sz w:val="28"/>
                <w:szCs w:val="28"/>
              </w:rPr>
              <w:t>91-1</w:t>
            </w:r>
          </w:p>
        </w:tc>
      </w:tr>
      <w:tr w:rsidR="00245ADF" w:rsidRPr="00AE79AB" w:rsidTr="004310D8">
        <w:tc>
          <w:tcPr>
            <w:tcW w:w="6345" w:type="dxa"/>
            <w:shd w:val="clear" w:color="auto" w:fill="auto"/>
          </w:tcPr>
          <w:p w:rsidR="00245ADF" w:rsidRPr="00245ADF" w:rsidRDefault="004310D8" w:rsidP="00C259C9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поставщиком товаров ( работ, услуг) ранее оплаченных средств.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245ADF" w:rsidRPr="00245ADF" w:rsidRDefault="004310D8" w:rsidP="004310D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66" w:type="dxa"/>
            <w:tcBorders>
              <w:left w:val="single" w:sz="6" w:space="0" w:color="000000"/>
            </w:tcBorders>
            <w:shd w:val="clear" w:color="auto" w:fill="auto"/>
          </w:tcPr>
          <w:p w:rsidR="00245ADF" w:rsidRPr="00245ADF" w:rsidRDefault="004310D8" w:rsidP="004310D8">
            <w:pPr>
              <w:pStyle w:val="a9"/>
              <w:spacing w:line="360" w:lineRule="auto"/>
              <w:ind w:lef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B3365" w:rsidRPr="00AE79AB" w:rsidTr="004310D8">
        <w:tc>
          <w:tcPr>
            <w:tcW w:w="6345" w:type="dxa"/>
            <w:shd w:val="clear" w:color="auto" w:fill="auto"/>
          </w:tcPr>
          <w:p w:rsidR="000B3365" w:rsidRDefault="000B3365" w:rsidP="00C259C9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Зачислены денежные средства в аккредитивы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0B3365" w:rsidRDefault="000B3365" w:rsidP="004310D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55-1</w:t>
            </w:r>
          </w:p>
        </w:tc>
        <w:tc>
          <w:tcPr>
            <w:tcW w:w="1666" w:type="dxa"/>
            <w:tcBorders>
              <w:left w:val="single" w:sz="6" w:space="0" w:color="000000"/>
            </w:tcBorders>
            <w:shd w:val="clear" w:color="auto" w:fill="auto"/>
          </w:tcPr>
          <w:p w:rsidR="000B3365" w:rsidRDefault="000B3365" w:rsidP="000B3365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51, 52, 66</w:t>
            </w:r>
          </w:p>
        </w:tc>
      </w:tr>
      <w:tr w:rsidR="000B3365" w:rsidRPr="00AE79AB" w:rsidTr="004310D8">
        <w:tc>
          <w:tcPr>
            <w:tcW w:w="6345" w:type="dxa"/>
            <w:shd w:val="clear" w:color="auto" w:fill="auto"/>
          </w:tcPr>
          <w:p w:rsidR="000B3365" w:rsidRDefault="000B3365" w:rsidP="00C259C9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Неиспользованные денежные средства в аккредитивах возвращают в организацию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0B3365" w:rsidRDefault="000B3365" w:rsidP="004310D8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51, 52, 66</w:t>
            </w:r>
          </w:p>
        </w:tc>
        <w:tc>
          <w:tcPr>
            <w:tcW w:w="1666" w:type="dxa"/>
            <w:tcBorders>
              <w:left w:val="single" w:sz="6" w:space="0" w:color="000000"/>
            </w:tcBorders>
            <w:shd w:val="clear" w:color="auto" w:fill="auto"/>
          </w:tcPr>
          <w:p w:rsidR="000B3365" w:rsidRDefault="000B3365" w:rsidP="000B3365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55-1</w:t>
            </w:r>
          </w:p>
        </w:tc>
      </w:tr>
    </w:tbl>
    <w:p w:rsidR="008F5FD5" w:rsidRDefault="000B3365" w:rsidP="000E037C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475031191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Окончание </w:t>
      </w:r>
      <w:r w:rsidRPr="000B3365">
        <w:rPr>
          <w:rFonts w:ascii="Times New Roman" w:hAnsi="Times New Roman" w:cs="Times New Roman"/>
          <w:b w:val="0"/>
          <w:sz w:val="28"/>
          <w:szCs w:val="28"/>
        </w:rPr>
        <w:t>таблицы 1.2</w:t>
      </w:r>
    </w:p>
    <w:tbl>
      <w:tblPr>
        <w:tblStyle w:val="af1"/>
        <w:tblW w:w="9800" w:type="dxa"/>
        <w:tblLook w:val="04A0"/>
      </w:tblPr>
      <w:tblGrid>
        <w:gridCol w:w="6230"/>
        <w:gridCol w:w="1532"/>
        <w:gridCol w:w="2038"/>
      </w:tblGrid>
      <w:tr w:rsidR="000B3365" w:rsidTr="000B3365">
        <w:trPr>
          <w:trHeight w:val="1084"/>
        </w:trPr>
        <w:tc>
          <w:tcPr>
            <w:tcW w:w="6230" w:type="dxa"/>
          </w:tcPr>
          <w:p w:rsidR="000B3365" w:rsidRPr="000B3365" w:rsidRDefault="000B3365" w:rsidP="000B3365">
            <w:pPr>
              <w:rPr>
                <w:sz w:val="28"/>
                <w:szCs w:val="28"/>
              </w:rPr>
            </w:pPr>
            <w:r w:rsidRPr="000B3365">
              <w:rPr>
                <w:sz w:val="28"/>
                <w:szCs w:val="28"/>
              </w:rPr>
              <w:t>Выданы чековые книжки</w:t>
            </w:r>
          </w:p>
        </w:tc>
        <w:tc>
          <w:tcPr>
            <w:tcW w:w="1532" w:type="dxa"/>
          </w:tcPr>
          <w:p w:rsidR="000B3365" w:rsidRPr="000B3365" w:rsidRDefault="000B3365" w:rsidP="000B3365">
            <w:pPr>
              <w:rPr>
                <w:sz w:val="28"/>
                <w:szCs w:val="28"/>
              </w:rPr>
            </w:pPr>
            <w:r w:rsidRPr="000B3365">
              <w:rPr>
                <w:sz w:val="28"/>
                <w:szCs w:val="28"/>
              </w:rPr>
              <w:t>55-2</w:t>
            </w:r>
          </w:p>
        </w:tc>
        <w:tc>
          <w:tcPr>
            <w:tcW w:w="2038" w:type="dxa"/>
          </w:tcPr>
          <w:p w:rsidR="000B3365" w:rsidRPr="000B3365" w:rsidRDefault="000B3365" w:rsidP="000B3365">
            <w:pPr>
              <w:rPr>
                <w:sz w:val="28"/>
                <w:szCs w:val="28"/>
              </w:rPr>
            </w:pPr>
            <w:r w:rsidRPr="000B3365">
              <w:rPr>
                <w:sz w:val="28"/>
                <w:szCs w:val="28"/>
              </w:rPr>
              <w:t>51, 52, 66</w:t>
            </w:r>
          </w:p>
        </w:tc>
      </w:tr>
      <w:tr w:rsidR="000B3365" w:rsidTr="000B3365">
        <w:trPr>
          <w:trHeight w:val="1143"/>
        </w:trPr>
        <w:tc>
          <w:tcPr>
            <w:tcW w:w="6230" w:type="dxa"/>
          </w:tcPr>
          <w:p w:rsidR="000B3365" w:rsidRPr="000B3365" w:rsidRDefault="000B3365" w:rsidP="000B3365">
            <w:pPr>
              <w:rPr>
                <w:sz w:val="28"/>
                <w:szCs w:val="28"/>
              </w:rPr>
            </w:pPr>
            <w:r w:rsidRPr="000B3365">
              <w:rPr>
                <w:sz w:val="28"/>
                <w:szCs w:val="28"/>
              </w:rPr>
              <w:t>Перечислены денежные средства во вклады</w:t>
            </w:r>
          </w:p>
        </w:tc>
        <w:tc>
          <w:tcPr>
            <w:tcW w:w="1532" w:type="dxa"/>
          </w:tcPr>
          <w:p w:rsidR="000B3365" w:rsidRPr="000B3365" w:rsidRDefault="000B3365" w:rsidP="000B3365">
            <w:pPr>
              <w:rPr>
                <w:sz w:val="28"/>
                <w:szCs w:val="28"/>
              </w:rPr>
            </w:pPr>
            <w:r w:rsidRPr="000B3365">
              <w:rPr>
                <w:sz w:val="28"/>
                <w:szCs w:val="28"/>
              </w:rPr>
              <w:t>55-3</w:t>
            </w:r>
          </w:p>
        </w:tc>
        <w:tc>
          <w:tcPr>
            <w:tcW w:w="2038" w:type="dxa"/>
          </w:tcPr>
          <w:p w:rsidR="000B3365" w:rsidRPr="000B3365" w:rsidRDefault="000B3365" w:rsidP="000B3365">
            <w:pPr>
              <w:rPr>
                <w:sz w:val="28"/>
                <w:szCs w:val="28"/>
              </w:rPr>
            </w:pPr>
            <w:r w:rsidRPr="000B3365">
              <w:rPr>
                <w:sz w:val="28"/>
                <w:szCs w:val="28"/>
              </w:rPr>
              <w:t>51, 52, 66</w:t>
            </w:r>
          </w:p>
        </w:tc>
      </w:tr>
    </w:tbl>
    <w:p w:rsidR="000B3365" w:rsidRPr="000B3365" w:rsidRDefault="000B3365" w:rsidP="000B3365"/>
    <w:p w:rsidR="008F5FD5" w:rsidRDefault="008F5FD5" w:rsidP="000E037C">
      <w:pPr>
        <w:pStyle w:val="3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</w:p>
    <w:bookmarkEnd w:id="17"/>
    <w:p w:rsidR="00E03979" w:rsidRDefault="00E03979" w:rsidP="009C600E">
      <w:pPr>
        <w:spacing w:line="360" w:lineRule="auto"/>
        <w:rPr>
          <w:sz w:val="28"/>
          <w:szCs w:val="28"/>
        </w:rPr>
      </w:pPr>
    </w:p>
    <w:p w:rsidR="008F5FD5" w:rsidRDefault="008F5FD5" w:rsidP="009C600E">
      <w:pPr>
        <w:spacing w:line="360" w:lineRule="auto"/>
        <w:rPr>
          <w:sz w:val="28"/>
          <w:szCs w:val="28"/>
        </w:rPr>
      </w:pPr>
    </w:p>
    <w:p w:rsidR="008F5FD5" w:rsidRDefault="008F5FD5" w:rsidP="009C600E">
      <w:pPr>
        <w:spacing w:line="360" w:lineRule="auto"/>
        <w:rPr>
          <w:sz w:val="28"/>
          <w:szCs w:val="28"/>
        </w:rPr>
      </w:pPr>
    </w:p>
    <w:p w:rsidR="008F5FD5" w:rsidRDefault="008F5FD5" w:rsidP="009C600E">
      <w:pPr>
        <w:spacing w:line="360" w:lineRule="auto"/>
        <w:rPr>
          <w:sz w:val="28"/>
          <w:szCs w:val="28"/>
        </w:rPr>
      </w:pPr>
    </w:p>
    <w:p w:rsidR="000B3365" w:rsidRDefault="000B3365" w:rsidP="008F5FD5">
      <w:pPr>
        <w:pStyle w:val="3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  <w:bookmarkStart w:id="18" w:name="_Toc482829715"/>
      <w:bookmarkStart w:id="19" w:name="_Toc482837097"/>
    </w:p>
    <w:p w:rsidR="000B3365" w:rsidRDefault="000B3365" w:rsidP="008F5FD5">
      <w:pPr>
        <w:pStyle w:val="3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0B3365" w:rsidRDefault="000B3365" w:rsidP="008F5FD5">
      <w:pPr>
        <w:pStyle w:val="3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0B3365" w:rsidRDefault="000B3365" w:rsidP="008F5FD5">
      <w:pPr>
        <w:pStyle w:val="3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0B3365" w:rsidRDefault="000B3365" w:rsidP="008F5FD5">
      <w:pPr>
        <w:pStyle w:val="3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0B3365" w:rsidRDefault="000B3365" w:rsidP="008F5FD5">
      <w:pPr>
        <w:pStyle w:val="3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0B3365" w:rsidRDefault="000B3365" w:rsidP="008F5FD5">
      <w:pPr>
        <w:pStyle w:val="3"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</w:p>
    <w:bookmarkEnd w:id="18"/>
    <w:bookmarkEnd w:id="19"/>
    <w:p w:rsidR="000B3365" w:rsidRDefault="000B3365" w:rsidP="00C112CC">
      <w:pPr>
        <w:pStyle w:val="afc"/>
        <w:spacing w:line="360" w:lineRule="auto"/>
        <w:rPr>
          <w:bCs/>
          <w:kern w:val="32"/>
          <w:sz w:val="28"/>
          <w:szCs w:val="28"/>
        </w:rPr>
      </w:pPr>
    </w:p>
    <w:p w:rsidR="000B3365" w:rsidRDefault="000B3365" w:rsidP="00C112CC">
      <w:pPr>
        <w:pStyle w:val="afc"/>
        <w:spacing w:line="360" w:lineRule="auto"/>
        <w:rPr>
          <w:bCs/>
          <w:kern w:val="32"/>
          <w:sz w:val="28"/>
          <w:szCs w:val="28"/>
        </w:rPr>
      </w:pPr>
    </w:p>
    <w:p w:rsidR="000B3365" w:rsidRDefault="000B3365" w:rsidP="00C112CC">
      <w:pPr>
        <w:pStyle w:val="afc"/>
        <w:spacing w:line="360" w:lineRule="auto"/>
        <w:rPr>
          <w:bCs/>
          <w:kern w:val="32"/>
          <w:sz w:val="28"/>
          <w:szCs w:val="28"/>
        </w:rPr>
      </w:pPr>
    </w:p>
    <w:p w:rsidR="000B3365" w:rsidRDefault="000B3365" w:rsidP="00C112CC">
      <w:pPr>
        <w:pStyle w:val="afc"/>
        <w:spacing w:line="360" w:lineRule="auto"/>
        <w:rPr>
          <w:bCs/>
          <w:kern w:val="32"/>
          <w:sz w:val="28"/>
          <w:szCs w:val="28"/>
        </w:rPr>
      </w:pPr>
    </w:p>
    <w:p w:rsidR="000B3365" w:rsidRPr="000B3365" w:rsidRDefault="000B3365" w:rsidP="00345989">
      <w:pPr>
        <w:pStyle w:val="afc"/>
        <w:spacing w:line="360" w:lineRule="auto"/>
        <w:jc w:val="center"/>
        <w:rPr>
          <w:bCs/>
          <w:kern w:val="32"/>
          <w:sz w:val="28"/>
          <w:szCs w:val="28"/>
        </w:rPr>
      </w:pPr>
      <w:r w:rsidRPr="000B3365">
        <w:rPr>
          <w:bCs/>
          <w:kern w:val="32"/>
          <w:sz w:val="28"/>
          <w:szCs w:val="28"/>
        </w:rPr>
        <w:lastRenderedPageBreak/>
        <w:t xml:space="preserve">1.3. </w:t>
      </w:r>
      <w:r w:rsidR="009564F9">
        <w:rPr>
          <w:bCs/>
          <w:kern w:val="32"/>
          <w:sz w:val="28"/>
          <w:szCs w:val="28"/>
        </w:rPr>
        <w:t>Документация по учету</w:t>
      </w:r>
      <w:r w:rsidRPr="000B3365">
        <w:rPr>
          <w:bCs/>
          <w:kern w:val="32"/>
          <w:sz w:val="28"/>
          <w:szCs w:val="28"/>
        </w:rPr>
        <w:t xml:space="preserve"> операций </w:t>
      </w:r>
      <w:r w:rsidR="009564F9">
        <w:rPr>
          <w:bCs/>
          <w:kern w:val="32"/>
          <w:sz w:val="28"/>
          <w:szCs w:val="28"/>
        </w:rPr>
        <w:t>на расчетных счетах</w:t>
      </w:r>
      <w:r w:rsidRPr="000B3365">
        <w:rPr>
          <w:bCs/>
          <w:kern w:val="32"/>
          <w:sz w:val="28"/>
          <w:szCs w:val="28"/>
        </w:rPr>
        <w:t>.</w:t>
      </w:r>
    </w:p>
    <w:p w:rsidR="000B3365" w:rsidRDefault="009564F9" w:rsidP="00DC2088">
      <w:pPr>
        <w:spacing w:line="360" w:lineRule="auto"/>
        <w:ind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При осуществлении безналичных расчетов допускаются расчеты:</w:t>
      </w:r>
    </w:p>
    <w:p w:rsidR="009564F9" w:rsidRDefault="000324BB" w:rsidP="009564F9">
      <w:pPr>
        <w:pStyle w:val="afc"/>
        <w:numPr>
          <w:ilvl w:val="0"/>
          <w:numId w:val="36"/>
        </w:numPr>
        <w:spacing w:line="360" w:lineRule="auto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платежными поручениями;</w:t>
      </w:r>
    </w:p>
    <w:p w:rsidR="000324BB" w:rsidRDefault="000324BB" w:rsidP="009564F9">
      <w:pPr>
        <w:pStyle w:val="afc"/>
        <w:numPr>
          <w:ilvl w:val="0"/>
          <w:numId w:val="36"/>
        </w:numPr>
        <w:spacing w:line="360" w:lineRule="auto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 аккредитиву;</w:t>
      </w:r>
    </w:p>
    <w:p w:rsidR="000324BB" w:rsidRDefault="000324BB" w:rsidP="009564F9">
      <w:pPr>
        <w:pStyle w:val="afc"/>
        <w:numPr>
          <w:ilvl w:val="0"/>
          <w:numId w:val="36"/>
        </w:numPr>
        <w:spacing w:line="360" w:lineRule="auto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чеками;</w:t>
      </w:r>
    </w:p>
    <w:p w:rsidR="000324BB" w:rsidRDefault="000324BB" w:rsidP="009564F9">
      <w:pPr>
        <w:pStyle w:val="afc"/>
        <w:numPr>
          <w:ilvl w:val="0"/>
          <w:numId w:val="36"/>
        </w:numPr>
        <w:spacing w:line="360" w:lineRule="auto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 расчету инкассо.</w:t>
      </w:r>
    </w:p>
    <w:p w:rsidR="000324BB" w:rsidRDefault="000324BB" w:rsidP="003F50F6">
      <w:pPr>
        <w:spacing w:line="360" w:lineRule="auto"/>
        <w:ind w:left="357"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Платежные поручения применяются для перевода денежных средств по поручению плательщика на счет указанного лица в том или ином банке в срок, установленный законодательством, если более короткий срок не предусмотрен договором банковского счета либо не определяется обычаями делового оборота (п. 1 ст. 863 ГК </w:t>
      </w:r>
      <w:r w:rsidRPr="000324BB">
        <w:rPr>
          <w:bCs/>
          <w:kern w:val="32"/>
          <w:sz w:val="28"/>
          <w:szCs w:val="28"/>
        </w:rPr>
        <w:t>РФ</w:t>
      </w:r>
      <w:r>
        <w:rPr>
          <w:bCs/>
          <w:kern w:val="32"/>
          <w:sz w:val="28"/>
          <w:szCs w:val="28"/>
        </w:rPr>
        <w:t>).</w:t>
      </w:r>
    </w:p>
    <w:p w:rsidR="000324BB" w:rsidRDefault="000324BB" w:rsidP="003F50F6">
      <w:pPr>
        <w:spacing w:line="360" w:lineRule="auto"/>
        <w:ind w:left="357"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Аккредитив – это письменное поручение плательщика банку ( это банк- эмитент)</w:t>
      </w:r>
      <w:r w:rsidR="00721A6E">
        <w:rPr>
          <w:bCs/>
          <w:kern w:val="32"/>
          <w:sz w:val="28"/>
          <w:szCs w:val="28"/>
        </w:rPr>
        <w:t>. Аккредитив обособлен и не зависит от основного договора.</w:t>
      </w:r>
    </w:p>
    <w:p w:rsidR="00136DBD" w:rsidRDefault="00721A6E" w:rsidP="003F50F6">
      <w:pPr>
        <w:spacing w:line="360" w:lineRule="auto"/>
        <w:ind w:firstLine="709"/>
        <w:rPr>
          <w:sz w:val="28"/>
          <w:szCs w:val="28"/>
        </w:rPr>
      </w:pPr>
      <w:r w:rsidRPr="00136DBD">
        <w:rPr>
          <w:bCs/>
          <w:kern w:val="32"/>
          <w:sz w:val="28"/>
          <w:szCs w:val="28"/>
        </w:rPr>
        <w:t>Согласно п.</w:t>
      </w:r>
      <w:r w:rsidR="00136DBD" w:rsidRPr="00136DBD">
        <w:rPr>
          <w:bCs/>
          <w:kern w:val="32"/>
          <w:sz w:val="28"/>
          <w:szCs w:val="28"/>
        </w:rPr>
        <w:t xml:space="preserve"> 1 ст. 877 ГК РФ чеком признается ценная бумага, содержащая ничем не обусловленное распоряжение чекодателя банку произвести платеж указанной в ней суммы чекодателю. Для расчетов чеками необходимо заказать в обслуживающем банке чековую книжку. Согласно </w:t>
      </w:r>
      <w:r w:rsidR="00136DBD" w:rsidRPr="00136DBD">
        <w:rPr>
          <w:sz w:val="28"/>
          <w:szCs w:val="28"/>
        </w:rPr>
        <w:t>п. 8.2 Положения N 383- П</w:t>
      </w:r>
      <w:r w:rsidR="00345989">
        <w:rPr>
          <w:sz w:val="28"/>
          <w:szCs w:val="28"/>
        </w:rPr>
        <w:t xml:space="preserve"> форма чека определяется самостоятельно.</w:t>
      </w:r>
    </w:p>
    <w:p w:rsidR="00345989" w:rsidRPr="00136DBD" w:rsidRDefault="00345989" w:rsidP="003F50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ст. 874 ГК РФ расчеты по инкассо представляют со</w:t>
      </w:r>
      <w:r w:rsidRPr="00345989">
        <w:rPr>
          <w:sz w:val="28"/>
          <w:szCs w:val="28"/>
        </w:rPr>
        <w:t>бой</w:t>
      </w:r>
      <w:r>
        <w:rPr>
          <w:sz w:val="28"/>
          <w:szCs w:val="28"/>
        </w:rPr>
        <w:t xml:space="preserve"> банковскую операцию</w:t>
      </w:r>
      <w:r w:rsidRPr="00345989">
        <w:rPr>
          <w:sz w:val="28"/>
          <w:szCs w:val="28"/>
        </w:rPr>
        <w:t>, посредствомкоторойбанк(банк</w:t>
      </w:r>
      <w:r>
        <w:rPr>
          <w:sz w:val="28"/>
          <w:szCs w:val="28"/>
        </w:rPr>
        <w:t xml:space="preserve"> – </w:t>
      </w:r>
      <w:r w:rsidRPr="00345989">
        <w:rPr>
          <w:sz w:val="28"/>
          <w:szCs w:val="28"/>
        </w:rPr>
        <w:t>эмитент</w:t>
      </w:r>
      <w:r>
        <w:rPr>
          <w:sz w:val="28"/>
          <w:szCs w:val="28"/>
        </w:rPr>
        <w:t xml:space="preserve"> ) </w:t>
      </w:r>
      <w:r w:rsidRPr="00345989">
        <w:rPr>
          <w:sz w:val="28"/>
          <w:szCs w:val="28"/>
        </w:rPr>
        <w:t>попоручениюизасчетклиентанаоснованиирасчетныхдокументовосуществляетдействияпополучениюотплательщикаплатежа</w:t>
      </w:r>
      <w:r>
        <w:rPr>
          <w:sz w:val="28"/>
          <w:szCs w:val="28"/>
        </w:rPr>
        <w:t>. При приеме инкассовых поручений с приложенными исполнительными документами ответственный исполнитель банка обязан проверить соответствие реквизитов расчетного документа реквизитам исполнительного документа.</w:t>
      </w:r>
    </w:p>
    <w:p w:rsidR="00721A6E" w:rsidRPr="000324BB" w:rsidRDefault="00721A6E" w:rsidP="000324BB">
      <w:pPr>
        <w:spacing w:line="360" w:lineRule="auto"/>
        <w:ind w:left="360"/>
        <w:rPr>
          <w:bCs/>
          <w:kern w:val="32"/>
          <w:sz w:val="28"/>
          <w:szCs w:val="28"/>
        </w:rPr>
      </w:pPr>
    </w:p>
    <w:p w:rsidR="009564F9" w:rsidRDefault="009564F9" w:rsidP="000B3365">
      <w:pPr>
        <w:spacing w:line="360" w:lineRule="auto"/>
        <w:rPr>
          <w:bCs/>
          <w:kern w:val="32"/>
          <w:sz w:val="28"/>
          <w:szCs w:val="28"/>
        </w:rPr>
      </w:pPr>
    </w:p>
    <w:p w:rsidR="00345989" w:rsidRDefault="00345989" w:rsidP="000B3365">
      <w:pPr>
        <w:spacing w:line="360" w:lineRule="auto"/>
        <w:rPr>
          <w:bCs/>
          <w:kern w:val="32"/>
          <w:sz w:val="28"/>
          <w:szCs w:val="28"/>
        </w:rPr>
      </w:pPr>
    </w:p>
    <w:p w:rsidR="008F5FD5" w:rsidRPr="008F5FD5" w:rsidRDefault="008F5FD5" w:rsidP="00DC2088">
      <w:pPr>
        <w:spacing w:line="360" w:lineRule="auto"/>
        <w:jc w:val="center"/>
        <w:rPr>
          <w:sz w:val="28"/>
          <w:szCs w:val="28"/>
        </w:rPr>
      </w:pPr>
      <w:r w:rsidRPr="000B3365">
        <w:rPr>
          <w:bCs/>
          <w:kern w:val="32"/>
          <w:sz w:val="28"/>
          <w:szCs w:val="28"/>
        </w:rPr>
        <w:lastRenderedPageBreak/>
        <w:t xml:space="preserve">2.  </w:t>
      </w:r>
      <w:r w:rsidR="00DC2088">
        <w:rPr>
          <w:bCs/>
          <w:kern w:val="32"/>
          <w:sz w:val="28"/>
          <w:szCs w:val="28"/>
        </w:rPr>
        <w:t>ПРИНЦИПЫ СИНТЕТИЧЕСКОГО И АНАЛИТИЧЕСКОГО УЧЕТА ОПЕРАЦИЙ ПО РАСЧЕТНОМУ СЧЕТУ В</w:t>
      </w:r>
      <w:bookmarkStart w:id="20" w:name="_Toc482837098"/>
      <w:r w:rsidRPr="008F5FD5">
        <w:rPr>
          <w:sz w:val="28"/>
          <w:szCs w:val="28"/>
        </w:rPr>
        <w:t>ПАО «МОТОВИЛИХИНСКИЕ ЗАВОДЫ».</w:t>
      </w:r>
      <w:bookmarkEnd w:id="20"/>
    </w:p>
    <w:p w:rsidR="008F5FD5" w:rsidRPr="00A31EF2" w:rsidRDefault="008F5FD5" w:rsidP="00345989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i w:val="0"/>
        </w:rPr>
      </w:pPr>
      <w:bookmarkStart w:id="21" w:name="_Toc482837099"/>
      <w:r w:rsidRPr="00A31EF2">
        <w:rPr>
          <w:rFonts w:ascii="Times New Roman" w:hAnsi="Times New Roman" w:cs="Times New Roman"/>
          <w:b w:val="0"/>
          <w:i w:val="0"/>
        </w:rPr>
        <w:t>2.1. Организационная структура и деятельность ПАО « Мотовилихинские заводы»</w:t>
      </w:r>
      <w:bookmarkEnd w:id="21"/>
      <w:r w:rsidR="00DC2088">
        <w:rPr>
          <w:rFonts w:ascii="Times New Roman" w:hAnsi="Times New Roman" w:cs="Times New Roman"/>
          <w:b w:val="0"/>
          <w:i w:val="0"/>
        </w:rPr>
        <w:t>.</w:t>
      </w:r>
    </w:p>
    <w:p w:rsidR="008F5FD5" w:rsidRPr="008F5FD5" w:rsidRDefault="008F5FD5" w:rsidP="003F50F6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8F5FD5">
        <w:rPr>
          <w:sz w:val="28"/>
          <w:szCs w:val="28"/>
        </w:rPr>
        <w:t>Согласно Закону РФ предприятие – это самостоятельный субъект с правами юридического лица. Основная цель предприятия в условиях рынка – получить максимальную прибыль на основе качественного и количественного обеспечения населения товарами народного потребления.</w:t>
      </w:r>
    </w:p>
    <w:p w:rsidR="008F5FD5" w:rsidRPr="008F5FD5" w:rsidRDefault="008F5FD5" w:rsidP="003F50F6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8F5FD5">
        <w:rPr>
          <w:sz w:val="28"/>
          <w:szCs w:val="28"/>
        </w:rPr>
        <w:t>ПАО « Мотовилихинские заводы» создано в соответствии с Гражданским кодексом Российской Федерации и Федеральным законом Российской Федерации « Об акционерных обществах». Общество является юридическим лицом и строит свою деятельность на основании настоящего Устава и действующего законодательства Российской Федерации.</w:t>
      </w:r>
    </w:p>
    <w:p w:rsidR="008F5FD5" w:rsidRPr="008F5FD5" w:rsidRDefault="008F5FD5" w:rsidP="003F50F6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8F5FD5">
        <w:rPr>
          <w:sz w:val="28"/>
          <w:szCs w:val="28"/>
        </w:rPr>
        <w:t>Полное фирменное наименование Общества на русском языке : Публичное акционерное общество специального машиностроения и металлургии «Мотовилихинские заводы», сокращенное наименование:   ПАО   «Мотовилихинские заводы». Общество является коммерческой организацией и находится по адресу: г. Пермь, ул. 1905 года, дом 35.</w:t>
      </w:r>
    </w:p>
    <w:p w:rsidR="008F5FD5" w:rsidRPr="008F5FD5" w:rsidRDefault="008F5FD5" w:rsidP="003F50F6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8F5FD5">
        <w:rPr>
          <w:sz w:val="28"/>
          <w:szCs w:val="28"/>
        </w:rPr>
        <w:t>Данное общество имеет право открыть свой расчетный счет не только на территории Российской Федерации, но и за ее пределами.</w:t>
      </w:r>
    </w:p>
    <w:p w:rsidR="008F5FD5" w:rsidRPr="008F5FD5" w:rsidRDefault="008F5FD5" w:rsidP="003F50F6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8F5FD5">
        <w:rPr>
          <w:sz w:val="28"/>
          <w:szCs w:val="28"/>
        </w:rPr>
        <w:t>Все вопросы финансовой и организационной деятельности предприятия решает, несомненно, генеральный директор данной организации, а точнее, исполняющий обязанности генерального директора. Также он распоряжается финансовыми, материальными и кадровыми ресурсами, несет ответственность за поставку легкой или тяжелой техники, организует бухгалтерскую, финансовую и налоговую отчетность и др.</w:t>
      </w:r>
    </w:p>
    <w:p w:rsidR="008F5FD5" w:rsidRPr="008F5FD5" w:rsidRDefault="008F5FD5" w:rsidP="003F50F6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8F5FD5">
        <w:rPr>
          <w:sz w:val="28"/>
          <w:szCs w:val="28"/>
        </w:rPr>
        <w:lastRenderedPageBreak/>
        <w:t>ПАО «Мотовилихинские заводы» объединяет заводы, которые специализируются на производстве металлургической продукции (специальные марки стали, сортовой и листовой прокат, блюмсы, поковки, штамповки, литьё), нефтепромыслового и бурильного оборудования, строительно-дорожной техники и артиллерийских систем различных систем.</w:t>
      </w:r>
    </w:p>
    <w:p w:rsidR="008F5FD5" w:rsidRPr="008F5FD5" w:rsidRDefault="008F5FD5" w:rsidP="008F5FD5">
      <w:pPr>
        <w:tabs>
          <w:tab w:val="left" w:pos="2655"/>
        </w:tabs>
        <w:spacing w:line="360" w:lineRule="auto"/>
        <w:rPr>
          <w:sz w:val="28"/>
          <w:szCs w:val="28"/>
        </w:rPr>
      </w:pPr>
      <w:r w:rsidRPr="008F5FD5">
        <w:rPr>
          <w:sz w:val="28"/>
          <w:szCs w:val="28"/>
        </w:rPr>
        <w:t>Сбыт, логистику и маркетинг продукции гражданского назначения ведёт ЗАО ТД «Мотовилихинские заводы».</w:t>
      </w:r>
    </w:p>
    <w:p w:rsidR="008F5FD5" w:rsidRPr="008F5FD5" w:rsidRDefault="008F5FD5" w:rsidP="003F50F6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8F5FD5">
        <w:rPr>
          <w:sz w:val="28"/>
          <w:szCs w:val="28"/>
        </w:rPr>
        <w:t xml:space="preserve">«Мотовилихинские заводы» - это предприятие,  которое выпускает артиллерийскую, реактивную, строительно- дорожную и металлургическую продукцию.  Также как и другие холдинговые и крупнопромышленные предприятия ведет ежегодно учет операций по расчетным счетам, выкупая акции за счет вклада денежных средств в уставный капитал. </w:t>
      </w:r>
    </w:p>
    <w:p w:rsidR="008F5FD5" w:rsidRPr="00A31EF2" w:rsidRDefault="008F5FD5" w:rsidP="00C112CC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8F5FD5">
        <w:rPr>
          <w:sz w:val="28"/>
          <w:szCs w:val="28"/>
        </w:rPr>
        <w:t>В условиях рынка хозяйственная деятельность предприятия и его развитие осуществляется за счет самофинансирования, а при недостатке своих финансовых ресурсов-  за счет заемных средств, где важной характеристикой является финансовая устойчивость. Рассмотрим динамику имущества данного предприятия. Полученные</w:t>
      </w:r>
      <w:r w:rsidR="00A31EF2">
        <w:rPr>
          <w:sz w:val="28"/>
          <w:szCs w:val="28"/>
        </w:rPr>
        <w:t xml:space="preserve"> сведения сведем в таблице 2.1</w:t>
      </w:r>
    </w:p>
    <w:p w:rsidR="008F5FD5" w:rsidRPr="008F5FD5" w:rsidRDefault="008F5FD5" w:rsidP="008F5FD5">
      <w:pPr>
        <w:tabs>
          <w:tab w:val="left" w:pos="2655"/>
        </w:tabs>
        <w:spacing w:line="360" w:lineRule="auto"/>
        <w:rPr>
          <w:sz w:val="28"/>
          <w:szCs w:val="28"/>
        </w:rPr>
      </w:pPr>
      <w:r w:rsidRPr="008F5FD5">
        <w:rPr>
          <w:sz w:val="28"/>
          <w:szCs w:val="28"/>
        </w:rPr>
        <w:t>Динамика имущества предприятия за 2014,2015 и 2016 годы.</w:t>
      </w:r>
    </w:p>
    <w:tbl>
      <w:tblPr>
        <w:tblStyle w:val="af1"/>
        <w:tblW w:w="10624" w:type="dxa"/>
        <w:tblInd w:w="-318" w:type="dxa"/>
        <w:tblLayout w:type="fixed"/>
        <w:tblLook w:val="04A0"/>
      </w:tblPr>
      <w:tblGrid>
        <w:gridCol w:w="2836"/>
        <w:gridCol w:w="1559"/>
        <w:gridCol w:w="1560"/>
        <w:gridCol w:w="1559"/>
        <w:gridCol w:w="1701"/>
        <w:gridCol w:w="1409"/>
      </w:tblGrid>
      <w:tr w:rsidR="00BA387A" w:rsidTr="00B93B5E">
        <w:trPr>
          <w:trHeight w:val="499"/>
        </w:trPr>
        <w:tc>
          <w:tcPr>
            <w:tcW w:w="2836" w:type="dxa"/>
          </w:tcPr>
          <w:p w:rsidR="00B64907" w:rsidRPr="00C259C9" w:rsidRDefault="00B64907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559" w:type="dxa"/>
          </w:tcPr>
          <w:p w:rsidR="00B64907" w:rsidRPr="00C259C9" w:rsidRDefault="00B64907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2014</w:t>
            </w:r>
          </w:p>
        </w:tc>
        <w:tc>
          <w:tcPr>
            <w:tcW w:w="1560" w:type="dxa"/>
          </w:tcPr>
          <w:p w:rsidR="00B64907" w:rsidRPr="00C259C9" w:rsidRDefault="00B64907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B64907" w:rsidRPr="00C259C9" w:rsidRDefault="00B64907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2016</w:t>
            </w:r>
          </w:p>
        </w:tc>
        <w:tc>
          <w:tcPr>
            <w:tcW w:w="3110" w:type="dxa"/>
            <w:gridSpan w:val="2"/>
          </w:tcPr>
          <w:p w:rsidR="00B64907" w:rsidRPr="00C259C9" w:rsidRDefault="00B64907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Изменения</w:t>
            </w:r>
          </w:p>
        </w:tc>
      </w:tr>
      <w:tr w:rsidR="00BA387A" w:rsidTr="00B93B5E">
        <w:trPr>
          <w:trHeight w:val="998"/>
        </w:trPr>
        <w:tc>
          <w:tcPr>
            <w:tcW w:w="2836" w:type="dxa"/>
          </w:tcPr>
          <w:p w:rsidR="00B64907" w:rsidRDefault="00B64907" w:rsidP="00753EC7">
            <w:pPr>
              <w:tabs>
                <w:tab w:val="left" w:pos="26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907" w:rsidRDefault="00B64907" w:rsidP="00753EC7">
            <w:pPr>
              <w:tabs>
                <w:tab w:val="left" w:pos="26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64907" w:rsidRDefault="00B64907" w:rsidP="00753EC7">
            <w:pPr>
              <w:tabs>
                <w:tab w:val="left" w:pos="26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907" w:rsidRDefault="00B64907" w:rsidP="00753EC7">
            <w:pPr>
              <w:tabs>
                <w:tab w:val="left" w:pos="265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907" w:rsidRPr="00C259C9" w:rsidRDefault="00BA24EE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09" w:type="dxa"/>
          </w:tcPr>
          <w:p w:rsidR="00B64907" w:rsidRPr="00C259C9" w:rsidRDefault="00BA24EE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A387A" w:rsidTr="00B93B5E">
        <w:trPr>
          <w:trHeight w:val="499"/>
        </w:trPr>
        <w:tc>
          <w:tcPr>
            <w:tcW w:w="2836" w:type="dxa"/>
          </w:tcPr>
          <w:p w:rsidR="00B64907" w:rsidRPr="00B64907" w:rsidRDefault="00B64907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64907"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1559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258 492</w:t>
            </w:r>
          </w:p>
        </w:tc>
        <w:tc>
          <w:tcPr>
            <w:tcW w:w="1560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196667</w:t>
            </w:r>
          </w:p>
        </w:tc>
        <w:tc>
          <w:tcPr>
            <w:tcW w:w="1559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138 543</w:t>
            </w:r>
          </w:p>
        </w:tc>
        <w:tc>
          <w:tcPr>
            <w:tcW w:w="1701" w:type="dxa"/>
          </w:tcPr>
          <w:p w:rsidR="00B64907" w:rsidRPr="00C259C9" w:rsidRDefault="00C430C1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-316 616</w:t>
            </w:r>
          </w:p>
        </w:tc>
        <w:tc>
          <w:tcPr>
            <w:tcW w:w="1409" w:type="dxa"/>
          </w:tcPr>
          <w:p w:rsidR="00B64907" w:rsidRPr="00C60B11" w:rsidRDefault="007E3B11" w:rsidP="007E3B11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</w:t>
            </w:r>
          </w:p>
        </w:tc>
      </w:tr>
      <w:tr w:rsidR="00BA387A" w:rsidTr="00B93B5E">
        <w:trPr>
          <w:trHeight w:val="499"/>
        </w:trPr>
        <w:tc>
          <w:tcPr>
            <w:tcW w:w="2836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559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1 897 898</w:t>
            </w:r>
          </w:p>
        </w:tc>
        <w:tc>
          <w:tcPr>
            <w:tcW w:w="1560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1</w:t>
            </w:r>
            <w:r w:rsidRPr="00BA387A">
              <w:rPr>
                <w:sz w:val="28"/>
                <w:szCs w:val="28"/>
                <w:lang w:val="en-US"/>
              </w:rPr>
              <w:t> </w:t>
            </w:r>
            <w:r w:rsidRPr="00BA387A">
              <w:rPr>
                <w:sz w:val="28"/>
                <w:szCs w:val="28"/>
              </w:rPr>
              <w:t>893</w:t>
            </w:r>
            <w:r w:rsidRPr="00BA387A">
              <w:rPr>
                <w:sz w:val="28"/>
                <w:szCs w:val="28"/>
                <w:lang w:val="en-US"/>
              </w:rPr>
              <w:t> </w:t>
            </w:r>
            <w:r w:rsidRPr="00BA387A">
              <w:rPr>
                <w:sz w:val="28"/>
                <w:szCs w:val="28"/>
              </w:rPr>
              <w:t>827</w:t>
            </w:r>
          </w:p>
        </w:tc>
        <w:tc>
          <w:tcPr>
            <w:tcW w:w="1559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4 944 833</w:t>
            </w:r>
          </w:p>
        </w:tc>
        <w:tc>
          <w:tcPr>
            <w:tcW w:w="1701" w:type="dxa"/>
          </w:tcPr>
          <w:p w:rsidR="00B64907" w:rsidRPr="00C259C9" w:rsidRDefault="00C430C1" w:rsidP="00C430C1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+1 153 108</w:t>
            </w:r>
          </w:p>
        </w:tc>
        <w:tc>
          <w:tcPr>
            <w:tcW w:w="1409" w:type="dxa"/>
          </w:tcPr>
          <w:p w:rsidR="00B64907" w:rsidRPr="00C60B11" w:rsidRDefault="007A186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+321,38</w:t>
            </w:r>
          </w:p>
        </w:tc>
      </w:tr>
      <w:tr w:rsidR="00BA387A" w:rsidTr="00B93B5E">
        <w:trPr>
          <w:trHeight w:val="483"/>
        </w:trPr>
        <w:tc>
          <w:tcPr>
            <w:tcW w:w="2836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Финансовые вложения</w:t>
            </w:r>
          </w:p>
        </w:tc>
        <w:tc>
          <w:tcPr>
            <w:tcW w:w="1559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bCs/>
                <w:sz w:val="28"/>
                <w:szCs w:val="28"/>
              </w:rPr>
              <w:t>1 469 025</w:t>
            </w:r>
          </w:p>
        </w:tc>
        <w:tc>
          <w:tcPr>
            <w:tcW w:w="1560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bCs/>
                <w:sz w:val="28"/>
                <w:szCs w:val="28"/>
              </w:rPr>
              <w:t>1 152 899</w:t>
            </w:r>
          </w:p>
        </w:tc>
        <w:tc>
          <w:tcPr>
            <w:tcW w:w="1559" w:type="dxa"/>
          </w:tcPr>
          <w:p w:rsidR="00B64907" w:rsidRPr="00BA387A" w:rsidRDefault="00BA387A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A387A">
              <w:rPr>
                <w:sz w:val="28"/>
                <w:szCs w:val="28"/>
              </w:rPr>
              <w:t>1 040 397</w:t>
            </w:r>
          </w:p>
        </w:tc>
        <w:tc>
          <w:tcPr>
            <w:tcW w:w="1701" w:type="dxa"/>
          </w:tcPr>
          <w:p w:rsidR="00B64907" w:rsidRPr="00C259C9" w:rsidRDefault="00C430C1" w:rsidP="00753EC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-1 581 527</w:t>
            </w:r>
          </w:p>
        </w:tc>
        <w:tc>
          <w:tcPr>
            <w:tcW w:w="1409" w:type="dxa"/>
          </w:tcPr>
          <w:p w:rsidR="00B64907" w:rsidRPr="00C60B11" w:rsidRDefault="007A186A" w:rsidP="00832357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-61,46</w:t>
            </w:r>
          </w:p>
        </w:tc>
      </w:tr>
    </w:tbl>
    <w:p w:rsidR="00691915" w:rsidRPr="00691915" w:rsidRDefault="00691915" w:rsidP="00753EC7">
      <w:pPr>
        <w:tabs>
          <w:tab w:val="left" w:pos="2655"/>
        </w:tabs>
        <w:spacing w:line="360" w:lineRule="auto"/>
        <w:rPr>
          <w:sz w:val="28"/>
          <w:szCs w:val="28"/>
        </w:rPr>
      </w:pPr>
    </w:p>
    <w:p w:rsidR="00A17651" w:rsidRDefault="00A17651" w:rsidP="002136A8">
      <w:pPr>
        <w:tabs>
          <w:tab w:val="left" w:pos="2655"/>
        </w:tabs>
        <w:spacing w:line="276" w:lineRule="auto"/>
        <w:rPr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458"/>
        <w:tblW w:w="10401" w:type="dxa"/>
        <w:tblLook w:val="04A0"/>
      </w:tblPr>
      <w:tblGrid>
        <w:gridCol w:w="2518"/>
        <w:gridCol w:w="1559"/>
        <w:gridCol w:w="1560"/>
        <w:gridCol w:w="1559"/>
        <w:gridCol w:w="1701"/>
        <w:gridCol w:w="1504"/>
      </w:tblGrid>
      <w:tr w:rsidR="00180F00" w:rsidTr="00B93B5E">
        <w:trPr>
          <w:trHeight w:val="373"/>
        </w:trPr>
        <w:tc>
          <w:tcPr>
            <w:tcW w:w="2518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sz w:val="28"/>
                <w:szCs w:val="28"/>
              </w:rPr>
              <w:lastRenderedPageBreak/>
              <w:t>Запасы</w:t>
            </w:r>
          </w:p>
        </w:tc>
        <w:tc>
          <w:tcPr>
            <w:tcW w:w="1559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bCs/>
                <w:sz w:val="28"/>
                <w:szCs w:val="28"/>
              </w:rPr>
              <w:t>3 412 125</w:t>
            </w:r>
          </w:p>
        </w:tc>
        <w:tc>
          <w:tcPr>
            <w:tcW w:w="1560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sz w:val="28"/>
                <w:szCs w:val="28"/>
              </w:rPr>
              <w:t>3 828 214</w:t>
            </w:r>
          </w:p>
        </w:tc>
        <w:tc>
          <w:tcPr>
            <w:tcW w:w="1559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bCs/>
                <w:sz w:val="28"/>
                <w:szCs w:val="28"/>
              </w:rPr>
              <w:t>4 469 670</w:t>
            </w:r>
          </w:p>
        </w:tc>
        <w:tc>
          <w:tcPr>
            <w:tcW w:w="1701" w:type="dxa"/>
          </w:tcPr>
          <w:p w:rsidR="00B93B5E" w:rsidRPr="00C259C9" w:rsidRDefault="009A4835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430C1">
              <w:rPr>
                <w:sz w:val="28"/>
                <w:szCs w:val="28"/>
              </w:rPr>
              <w:t>2 770 669</w:t>
            </w:r>
          </w:p>
        </w:tc>
        <w:tc>
          <w:tcPr>
            <w:tcW w:w="1504" w:type="dxa"/>
          </w:tcPr>
          <w:p w:rsidR="00B93B5E" w:rsidRPr="00C60B11" w:rsidRDefault="007A186A" w:rsidP="007A186A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+59,94</w:t>
            </w:r>
          </w:p>
        </w:tc>
      </w:tr>
      <w:tr w:rsidR="00180F00" w:rsidTr="00B93B5E">
        <w:trPr>
          <w:trHeight w:val="389"/>
        </w:trPr>
        <w:tc>
          <w:tcPr>
            <w:tcW w:w="2518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sz w:val="28"/>
                <w:szCs w:val="28"/>
              </w:rPr>
              <w:t>НДС</w:t>
            </w:r>
          </w:p>
        </w:tc>
        <w:tc>
          <w:tcPr>
            <w:tcW w:w="1559" w:type="dxa"/>
          </w:tcPr>
          <w:p w:rsidR="00B93B5E" w:rsidRPr="00D565F1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D565F1">
              <w:rPr>
                <w:sz w:val="28"/>
                <w:szCs w:val="28"/>
              </w:rPr>
              <w:t>313 415</w:t>
            </w:r>
          </w:p>
        </w:tc>
        <w:tc>
          <w:tcPr>
            <w:tcW w:w="1560" w:type="dxa"/>
          </w:tcPr>
          <w:p w:rsidR="00B93B5E" w:rsidRPr="00D565F1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D565F1">
              <w:rPr>
                <w:sz w:val="28"/>
                <w:szCs w:val="28"/>
              </w:rPr>
              <w:t>387 298</w:t>
            </w:r>
          </w:p>
        </w:tc>
        <w:tc>
          <w:tcPr>
            <w:tcW w:w="1559" w:type="dxa"/>
          </w:tcPr>
          <w:p w:rsidR="00B93B5E" w:rsidRPr="00D565F1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D565F1">
              <w:rPr>
                <w:sz w:val="28"/>
                <w:szCs w:val="28"/>
              </w:rPr>
              <w:t>360 240</w:t>
            </w:r>
          </w:p>
        </w:tc>
        <w:tc>
          <w:tcPr>
            <w:tcW w:w="1701" w:type="dxa"/>
          </w:tcPr>
          <w:p w:rsidR="00B93B5E" w:rsidRPr="00C259C9" w:rsidRDefault="009A4835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430C1">
              <w:rPr>
                <w:sz w:val="28"/>
                <w:szCs w:val="28"/>
              </w:rPr>
              <w:t>340 473</w:t>
            </w:r>
          </w:p>
        </w:tc>
        <w:tc>
          <w:tcPr>
            <w:tcW w:w="1504" w:type="dxa"/>
          </w:tcPr>
          <w:p w:rsidR="00B93B5E" w:rsidRPr="00C60B11" w:rsidRDefault="007A186A" w:rsidP="007A186A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+31,52</w:t>
            </w:r>
          </w:p>
        </w:tc>
      </w:tr>
      <w:tr w:rsidR="00180F00" w:rsidTr="00B93B5E">
        <w:trPr>
          <w:trHeight w:val="761"/>
        </w:trPr>
        <w:tc>
          <w:tcPr>
            <w:tcW w:w="2518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559" w:type="dxa"/>
          </w:tcPr>
          <w:p w:rsidR="00B93B5E" w:rsidRPr="00D565F1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D565F1">
              <w:rPr>
                <w:sz w:val="28"/>
                <w:szCs w:val="28"/>
              </w:rPr>
              <w:t>4 204 855</w:t>
            </w:r>
          </w:p>
        </w:tc>
        <w:tc>
          <w:tcPr>
            <w:tcW w:w="1560" w:type="dxa"/>
          </w:tcPr>
          <w:p w:rsidR="00B93B5E" w:rsidRPr="00D565F1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D565F1">
              <w:rPr>
                <w:sz w:val="28"/>
                <w:szCs w:val="28"/>
              </w:rPr>
              <w:t>6 241 359</w:t>
            </w:r>
          </w:p>
        </w:tc>
        <w:tc>
          <w:tcPr>
            <w:tcW w:w="1559" w:type="dxa"/>
          </w:tcPr>
          <w:p w:rsidR="00B93B5E" w:rsidRPr="00D565F1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D565F1">
              <w:rPr>
                <w:sz w:val="28"/>
                <w:szCs w:val="28"/>
              </w:rPr>
              <w:t>6  603 736</w:t>
            </w:r>
          </w:p>
        </w:tc>
        <w:tc>
          <w:tcPr>
            <w:tcW w:w="1701" w:type="dxa"/>
          </w:tcPr>
          <w:p w:rsidR="00B93B5E" w:rsidRPr="00C259C9" w:rsidRDefault="009A4835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90863">
              <w:rPr>
                <w:sz w:val="28"/>
                <w:szCs w:val="28"/>
              </w:rPr>
              <w:t>3 842 478</w:t>
            </w:r>
          </w:p>
        </w:tc>
        <w:tc>
          <w:tcPr>
            <w:tcW w:w="1504" w:type="dxa"/>
          </w:tcPr>
          <w:p w:rsidR="00B93B5E" w:rsidRPr="00C60B11" w:rsidRDefault="007A186A" w:rsidP="009A4835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A4835">
              <w:rPr>
                <w:sz w:val="28"/>
                <w:szCs w:val="28"/>
              </w:rPr>
              <w:t>111,28</w:t>
            </w:r>
          </w:p>
        </w:tc>
      </w:tr>
      <w:tr w:rsidR="00180F00" w:rsidTr="00B93B5E">
        <w:trPr>
          <w:trHeight w:val="761"/>
        </w:trPr>
        <w:tc>
          <w:tcPr>
            <w:tcW w:w="2518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B93B5E" w:rsidRPr="001D7EA4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1D7EA4">
              <w:rPr>
                <w:sz w:val="28"/>
                <w:szCs w:val="28"/>
              </w:rPr>
              <w:t>4 993 593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6 167 590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8 160 294</w:t>
            </w:r>
          </w:p>
        </w:tc>
        <w:tc>
          <w:tcPr>
            <w:tcW w:w="1701" w:type="dxa"/>
          </w:tcPr>
          <w:p w:rsidR="00B93B5E" w:rsidRPr="00C259C9" w:rsidRDefault="009A4835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90863">
              <w:rPr>
                <w:sz w:val="28"/>
                <w:szCs w:val="28"/>
              </w:rPr>
              <w:t>3 000 889</w:t>
            </w:r>
          </w:p>
        </w:tc>
        <w:tc>
          <w:tcPr>
            <w:tcW w:w="1504" w:type="dxa"/>
          </w:tcPr>
          <w:p w:rsidR="00B93B5E" w:rsidRPr="00C60B11" w:rsidRDefault="009A4835" w:rsidP="009A4835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+119,23</w:t>
            </w:r>
          </w:p>
        </w:tc>
      </w:tr>
      <w:tr w:rsidR="00180F00" w:rsidTr="00B93B5E">
        <w:trPr>
          <w:trHeight w:val="373"/>
        </w:trPr>
        <w:tc>
          <w:tcPr>
            <w:tcW w:w="2518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1 488 159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1 488 159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1 488 159</w:t>
            </w:r>
          </w:p>
        </w:tc>
        <w:tc>
          <w:tcPr>
            <w:tcW w:w="1701" w:type="dxa"/>
          </w:tcPr>
          <w:p w:rsidR="00B93B5E" w:rsidRPr="00C259C9" w:rsidRDefault="00C430C1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B93B5E" w:rsidRPr="00C60B11" w:rsidRDefault="005A15D7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</w:p>
        </w:tc>
      </w:tr>
      <w:tr w:rsidR="00180F00" w:rsidTr="00B93B5E">
        <w:trPr>
          <w:trHeight w:val="761"/>
        </w:trPr>
        <w:tc>
          <w:tcPr>
            <w:tcW w:w="2518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sz w:val="28"/>
                <w:szCs w:val="28"/>
              </w:rPr>
              <w:t>Денежные средства и денежные эквиваленты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149 629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93 955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1 139 919</w:t>
            </w:r>
          </w:p>
        </w:tc>
        <w:tc>
          <w:tcPr>
            <w:tcW w:w="1701" w:type="dxa"/>
          </w:tcPr>
          <w:p w:rsidR="00B93B5E" w:rsidRPr="00F36449" w:rsidRDefault="00F90863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+896 335</w:t>
            </w:r>
          </w:p>
        </w:tc>
        <w:tc>
          <w:tcPr>
            <w:tcW w:w="1504" w:type="dxa"/>
          </w:tcPr>
          <w:p w:rsidR="00B93B5E" w:rsidRPr="00C60B11" w:rsidRDefault="00C16F86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+1737,88</w:t>
            </w:r>
          </w:p>
        </w:tc>
      </w:tr>
      <w:tr w:rsidR="00180F00" w:rsidTr="00B93B5E">
        <w:trPr>
          <w:trHeight w:val="761"/>
        </w:trPr>
        <w:tc>
          <w:tcPr>
            <w:tcW w:w="2518" w:type="dxa"/>
          </w:tcPr>
          <w:p w:rsidR="00B93B5E" w:rsidRPr="00FE6DE3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FE6DE3">
              <w:rPr>
                <w:sz w:val="28"/>
                <w:szCs w:val="28"/>
              </w:rPr>
              <w:t>Прочие оборотные активы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27 497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28 398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19 998</w:t>
            </w:r>
          </w:p>
        </w:tc>
        <w:tc>
          <w:tcPr>
            <w:tcW w:w="1701" w:type="dxa"/>
          </w:tcPr>
          <w:p w:rsidR="00B93B5E" w:rsidRPr="00F36449" w:rsidRDefault="00F90863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-35 897</w:t>
            </w:r>
          </w:p>
        </w:tc>
        <w:tc>
          <w:tcPr>
            <w:tcW w:w="1504" w:type="dxa"/>
          </w:tcPr>
          <w:p w:rsidR="00B93B5E" w:rsidRPr="00C60B11" w:rsidRDefault="00180F00" w:rsidP="00180F00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-52,57</w:t>
            </w:r>
          </w:p>
        </w:tc>
      </w:tr>
      <w:tr w:rsidR="00180F00" w:rsidTr="00B93B5E">
        <w:trPr>
          <w:trHeight w:val="389"/>
        </w:trPr>
        <w:tc>
          <w:tcPr>
            <w:tcW w:w="2518" w:type="dxa"/>
          </w:tcPr>
          <w:p w:rsidR="00B93B5E" w:rsidRPr="001D7EA4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1D7EA4">
              <w:rPr>
                <w:sz w:val="28"/>
                <w:szCs w:val="28"/>
              </w:rPr>
              <w:t>Резервный капитал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93B5E" w:rsidRPr="00F36449" w:rsidRDefault="00C430C1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B93B5E" w:rsidRPr="00C60B11" w:rsidRDefault="005A15D7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0F00" w:rsidTr="00B93B5E">
        <w:trPr>
          <w:trHeight w:val="761"/>
        </w:trPr>
        <w:tc>
          <w:tcPr>
            <w:tcW w:w="2518" w:type="dxa"/>
          </w:tcPr>
          <w:p w:rsidR="00B93B5E" w:rsidRPr="001D7EA4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1D7EA4"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2 980 173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3 111 469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5 939 267</w:t>
            </w:r>
          </w:p>
        </w:tc>
        <w:tc>
          <w:tcPr>
            <w:tcW w:w="1701" w:type="dxa"/>
          </w:tcPr>
          <w:p w:rsidR="00B93B5E" w:rsidRPr="00F36449" w:rsidRDefault="00180F00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90863">
              <w:rPr>
                <w:sz w:val="28"/>
                <w:szCs w:val="28"/>
              </w:rPr>
              <w:t>152 375</w:t>
            </w:r>
          </w:p>
        </w:tc>
        <w:tc>
          <w:tcPr>
            <w:tcW w:w="1504" w:type="dxa"/>
          </w:tcPr>
          <w:p w:rsidR="00B93B5E" w:rsidRPr="00C60B11" w:rsidRDefault="00180F00" w:rsidP="00180F00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+194,58</w:t>
            </w:r>
          </w:p>
        </w:tc>
      </w:tr>
      <w:tr w:rsidR="00180F00" w:rsidTr="00B93B5E">
        <w:trPr>
          <w:trHeight w:val="373"/>
        </w:trPr>
        <w:tc>
          <w:tcPr>
            <w:tcW w:w="2518" w:type="dxa"/>
          </w:tcPr>
          <w:p w:rsidR="00B93B5E" w:rsidRPr="001D7EA4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1D7EA4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1 398 170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6 597 463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4 791 531</w:t>
            </w:r>
          </w:p>
        </w:tc>
        <w:tc>
          <w:tcPr>
            <w:tcW w:w="1701" w:type="dxa"/>
          </w:tcPr>
          <w:p w:rsidR="00B93B5E" w:rsidRPr="00F36449" w:rsidRDefault="00F90863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-3 204 102</w:t>
            </w:r>
          </w:p>
        </w:tc>
        <w:tc>
          <w:tcPr>
            <w:tcW w:w="1504" w:type="dxa"/>
          </w:tcPr>
          <w:p w:rsidR="00B93B5E" w:rsidRPr="00C60B11" w:rsidRDefault="00180F00" w:rsidP="00180F00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+587,09</w:t>
            </w:r>
          </w:p>
        </w:tc>
      </w:tr>
      <w:tr w:rsidR="00180F00" w:rsidTr="00B93B5E">
        <w:trPr>
          <w:trHeight w:val="761"/>
        </w:trPr>
        <w:tc>
          <w:tcPr>
            <w:tcW w:w="2518" w:type="dxa"/>
          </w:tcPr>
          <w:p w:rsidR="00B93B5E" w:rsidRPr="001D7EA4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1D7EA4">
              <w:rPr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317 878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389 562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493 603</w:t>
            </w:r>
          </w:p>
        </w:tc>
        <w:tc>
          <w:tcPr>
            <w:tcW w:w="1701" w:type="dxa"/>
          </w:tcPr>
          <w:p w:rsidR="00B93B5E" w:rsidRPr="00F36449" w:rsidRDefault="00F90863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-213 837</w:t>
            </w:r>
          </w:p>
        </w:tc>
        <w:tc>
          <w:tcPr>
            <w:tcW w:w="1504" w:type="dxa"/>
          </w:tcPr>
          <w:p w:rsidR="00B93B5E" w:rsidRPr="00C60B11" w:rsidRDefault="00180F00" w:rsidP="00C03840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bookmarkStart w:id="22" w:name="_GoBack"/>
            <w:bookmarkEnd w:id="22"/>
          </w:p>
        </w:tc>
      </w:tr>
      <w:tr w:rsidR="00180F00" w:rsidTr="00B93B5E">
        <w:trPr>
          <w:trHeight w:val="373"/>
        </w:trPr>
        <w:tc>
          <w:tcPr>
            <w:tcW w:w="2518" w:type="dxa"/>
          </w:tcPr>
          <w:p w:rsidR="00B93B5E" w:rsidRPr="001D7EA4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1D7EA4">
              <w:rPr>
                <w:sz w:val="28"/>
                <w:szCs w:val="28"/>
              </w:rPr>
              <w:t>Прочие обязательства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12 847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93B5E" w:rsidRPr="00F36449" w:rsidRDefault="00F90863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-12 847</w:t>
            </w:r>
          </w:p>
        </w:tc>
        <w:tc>
          <w:tcPr>
            <w:tcW w:w="1504" w:type="dxa"/>
          </w:tcPr>
          <w:p w:rsidR="00B93B5E" w:rsidRPr="00C60B11" w:rsidRDefault="005A15D7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</w:t>
            </w:r>
          </w:p>
        </w:tc>
      </w:tr>
      <w:tr w:rsidR="00180F00" w:rsidTr="00B93B5E">
        <w:trPr>
          <w:trHeight w:val="761"/>
        </w:trPr>
        <w:tc>
          <w:tcPr>
            <w:tcW w:w="2518" w:type="dxa"/>
          </w:tcPr>
          <w:p w:rsidR="00B93B5E" w:rsidRPr="001D7EA4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1D7EA4">
              <w:rPr>
                <w:sz w:val="28"/>
                <w:szCs w:val="28"/>
              </w:rPr>
              <w:t>Оценочные обязательства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476 332</w:t>
            </w:r>
          </w:p>
        </w:tc>
        <w:tc>
          <w:tcPr>
            <w:tcW w:w="1560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89 109</w:t>
            </w:r>
          </w:p>
        </w:tc>
        <w:tc>
          <w:tcPr>
            <w:tcW w:w="1559" w:type="dxa"/>
          </w:tcPr>
          <w:p w:rsidR="00B93B5E" w:rsidRPr="00C259C9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C259C9">
              <w:rPr>
                <w:sz w:val="28"/>
                <w:szCs w:val="28"/>
              </w:rPr>
              <w:t>158 710</w:t>
            </w:r>
          </w:p>
        </w:tc>
        <w:tc>
          <w:tcPr>
            <w:tcW w:w="1701" w:type="dxa"/>
          </w:tcPr>
          <w:p w:rsidR="00B93B5E" w:rsidRPr="00F36449" w:rsidRDefault="00F90863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-406 731</w:t>
            </w:r>
          </w:p>
        </w:tc>
        <w:tc>
          <w:tcPr>
            <w:tcW w:w="1504" w:type="dxa"/>
          </w:tcPr>
          <w:p w:rsidR="00B93B5E" w:rsidRPr="00C60B11" w:rsidRDefault="003F50F6" w:rsidP="003F50F6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</w:t>
            </w:r>
          </w:p>
        </w:tc>
      </w:tr>
      <w:tr w:rsidR="00180F00" w:rsidTr="00B93B5E">
        <w:trPr>
          <w:trHeight w:val="389"/>
        </w:trPr>
        <w:tc>
          <w:tcPr>
            <w:tcW w:w="2518" w:type="dxa"/>
          </w:tcPr>
          <w:p w:rsidR="00B93B5E" w:rsidRPr="001D7EA4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1D7EA4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B93B5E" w:rsidRPr="006E260A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6E260A">
              <w:rPr>
                <w:sz w:val="28"/>
                <w:szCs w:val="28"/>
              </w:rPr>
              <w:t>24 231 827</w:t>
            </w:r>
          </w:p>
        </w:tc>
        <w:tc>
          <w:tcPr>
            <w:tcW w:w="1560" w:type="dxa"/>
          </w:tcPr>
          <w:p w:rsidR="00B93B5E" w:rsidRPr="006E260A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6E260A">
              <w:rPr>
                <w:sz w:val="28"/>
                <w:szCs w:val="28"/>
              </w:rPr>
              <w:t>32 599 314</w:t>
            </w:r>
          </w:p>
        </w:tc>
        <w:tc>
          <w:tcPr>
            <w:tcW w:w="1559" w:type="dxa"/>
          </w:tcPr>
          <w:p w:rsidR="00B93B5E" w:rsidRPr="006E260A" w:rsidRDefault="00B93B5E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 w:rsidRPr="006E260A">
              <w:rPr>
                <w:sz w:val="28"/>
                <w:szCs w:val="28"/>
              </w:rPr>
              <w:t>41 115 982</w:t>
            </w:r>
          </w:p>
        </w:tc>
        <w:tc>
          <w:tcPr>
            <w:tcW w:w="1701" w:type="dxa"/>
          </w:tcPr>
          <w:p w:rsidR="00B93B5E" w:rsidRPr="006E260A" w:rsidRDefault="00F90863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-14 227 </w:t>
            </w:r>
          </w:p>
        </w:tc>
        <w:tc>
          <w:tcPr>
            <w:tcW w:w="1504" w:type="dxa"/>
          </w:tcPr>
          <w:p w:rsidR="00B93B5E" w:rsidRPr="006E260A" w:rsidRDefault="003F50F6" w:rsidP="00B93B5E">
            <w:pPr>
              <w:tabs>
                <w:tab w:val="left" w:pos="26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+2864,8</w:t>
            </w:r>
          </w:p>
        </w:tc>
      </w:tr>
    </w:tbl>
    <w:p w:rsidR="004A0BF7" w:rsidRDefault="00E82CB2" w:rsidP="002136A8">
      <w:pPr>
        <w:tabs>
          <w:tab w:val="left" w:pos="265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</w:t>
      </w:r>
      <w:r w:rsidR="00FE6DE3" w:rsidRPr="00FE6DE3">
        <w:rPr>
          <w:b/>
          <w:sz w:val="28"/>
          <w:szCs w:val="28"/>
        </w:rPr>
        <w:t>таблицы 2.1</w:t>
      </w:r>
    </w:p>
    <w:p w:rsidR="00FE6DE3" w:rsidRPr="00FE6DE3" w:rsidRDefault="00FE6DE3" w:rsidP="002136A8">
      <w:pPr>
        <w:tabs>
          <w:tab w:val="left" w:pos="2655"/>
        </w:tabs>
        <w:spacing w:line="276" w:lineRule="auto"/>
        <w:rPr>
          <w:b/>
          <w:sz w:val="28"/>
          <w:szCs w:val="28"/>
        </w:rPr>
      </w:pPr>
    </w:p>
    <w:p w:rsidR="004A0BF7" w:rsidRDefault="006E260A" w:rsidP="00C112CC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Анализируя динамику учета имущества за 3 отчетных года в ПАО «Мотовилихинские заводы», можно прийти к следующим выводам:</w:t>
      </w:r>
    </w:p>
    <w:p w:rsidR="006E260A" w:rsidRDefault="00B93B5E" w:rsidP="00BB3F5C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2016 отчетный год стал самым прибыльным и высокооплачиваемым по сравнению с предыдущими отчетными периодами.  По итогам 2016 года, выручка данного предприятия составила </w:t>
      </w:r>
      <w:r w:rsidRPr="00B93B5E">
        <w:rPr>
          <w:sz w:val="28"/>
          <w:szCs w:val="28"/>
        </w:rPr>
        <w:t>1 459 009 300 рублей</w:t>
      </w:r>
      <w:r>
        <w:rPr>
          <w:sz w:val="28"/>
          <w:szCs w:val="28"/>
        </w:rPr>
        <w:t xml:space="preserve">. Несмотря на отрицательный финансовый результат, портфель заказов по сравнению с 2015 </w:t>
      </w:r>
      <w:r>
        <w:rPr>
          <w:sz w:val="28"/>
          <w:szCs w:val="28"/>
        </w:rPr>
        <w:lastRenderedPageBreak/>
        <w:t>годом перешел на более рентабельный уровень выпускаемой продукции.</w:t>
      </w:r>
      <w:r w:rsidRPr="00B93B5E">
        <w:rPr>
          <w:sz w:val="28"/>
          <w:szCs w:val="28"/>
        </w:rPr>
        <w:t xml:space="preserve">Несмотря на отсутствие масштабных отгрузок по экспортным контрактам, выручку удалось сохранить в уровне выручки прошлого года за счет уровня внутреннего рынка. </w:t>
      </w:r>
      <w:r>
        <w:rPr>
          <w:sz w:val="28"/>
          <w:szCs w:val="28"/>
        </w:rPr>
        <w:t>Если в 2015 году</w:t>
      </w:r>
      <w:r w:rsidRPr="00B93B5E">
        <w:rPr>
          <w:sz w:val="28"/>
          <w:szCs w:val="28"/>
        </w:rPr>
        <w:t xml:space="preserve"> поставки спецтехники на экспорт составили почти п</w:t>
      </w:r>
      <w:r>
        <w:rPr>
          <w:sz w:val="28"/>
          <w:szCs w:val="28"/>
        </w:rPr>
        <w:t>оловину всей выручки, то в</w:t>
      </w:r>
      <w:r w:rsidRPr="00B93B5E">
        <w:rPr>
          <w:sz w:val="28"/>
          <w:szCs w:val="28"/>
        </w:rPr>
        <w:t xml:space="preserve"> 2016 году- около 10 %</w:t>
      </w:r>
      <w:r>
        <w:rPr>
          <w:sz w:val="28"/>
          <w:szCs w:val="28"/>
        </w:rPr>
        <w:t>.</w:t>
      </w:r>
    </w:p>
    <w:p w:rsidR="00BB3F5C" w:rsidRDefault="00B93B5E" w:rsidP="00BB3F5C">
      <w:pPr>
        <w:tabs>
          <w:tab w:val="left" w:pos="2655"/>
        </w:tabs>
        <w:spacing w:line="360" w:lineRule="auto"/>
        <w:ind w:firstLine="709"/>
      </w:pPr>
      <w:r>
        <w:rPr>
          <w:sz w:val="28"/>
          <w:szCs w:val="28"/>
        </w:rPr>
        <w:t>В 2014 году, в целом, рост имущества ПАО «Мотовилихинские заводы»</w:t>
      </w:r>
      <w:r w:rsidR="009B3AE7">
        <w:rPr>
          <w:sz w:val="28"/>
          <w:szCs w:val="28"/>
        </w:rPr>
        <w:t xml:space="preserve"> было значительным и являлся положительным фактором. Особенно росту преобладали внеоборотные активы (60,7%). Опережение темпов роста оборотных активов над внеоборотными активами свидетельствует о росте производственной деятельности.</w:t>
      </w:r>
    </w:p>
    <w:p w:rsidR="00BB3F5C" w:rsidRDefault="009B3AE7" w:rsidP="00BB3F5C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9B3AE7">
        <w:rPr>
          <w:sz w:val="28"/>
          <w:szCs w:val="28"/>
        </w:rPr>
        <w:t>По сравнению с 2015 годом прибыль от продаж в 2016 году составил 1 405 482 рубля, что на 121 732 рубля меньше, чем за период 2015 года  ( 1 527 214 рубля). Снижение связано с тем, что в 2015 году была отгружена продукция по высокорентабельному экспортному контракту заказчику.</w:t>
      </w:r>
    </w:p>
    <w:p w:rsidR="00BB3F5C" w:rsidRPr="00BB3F5C" w:rsidRDefault="009B3AE7" w:rsidP="00BB3F5C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2016 г</w:t>
      </w:r>
      <w:r w:rsidR="00DC2088">
        <w:rPr>
          <w:sz w:val="28"/>
          <w:szCs w:val="28"/>
        </w:rPr>
        <w:t xml:space="preserve">оду предприятию были начислены проценты </w:t>
      </w:r>
      <w:r>
        <w:rPr>
          <w:sz w:val="28"/>
          <w:szCs w:val="28"/>
        </w:rPr>
        <w:t xml:space="preserve"> за пользование кредитами, займами в банках на общую сумму</w:t>
      </w:r>
      <w:r w:rsidR="00BB3F5C" w:rsidRPr="00BB3F5C">
        <w:rPr>
          <w:sz w:val="28"/>
          <w:szCs w:val="28"/>
        </w:rPr>
        <w:t>8 160</w:t>
      </w:r>
      <w:r w:rsidR="00BB3F5C">
        <w:rPr>
          <w:sz w:val="28"/>
          <w:szCs w:val="28"/>
        </w:rPr>
        <w:t> </w:t>
      </w:r>
      <w:r w:rsidR="00BB3F5C" w:rsidRPr="00BB3F5C">
        <w:rPr>
          <w:sz w:val="28"/>
          <w:szCs w:val="28"/>
        </w:rPr>
        <w:t>294</w:t>
      </w:r>
      <w:r w:rsidR="00BB3F5C">
        <w:rPr>
          <w:sz w:val="28"/>
          <w:szCs w:val="28"/>
        </w:rPr>
        <w:t xml:space="preserve"> рубля, </w:t>
      </w:r>
      <w:r w:rsidR="005B5CFF">
        <w:rPr>
          <w:sz w:val="28"/>
          <w:szCs w:val="28"/>
        </w:rPr>
        <w:t>ч</w:t>
      </w:r>
      <w:r w:rsidR="00BB3F5C">
        <w:rPr>
          <w:sz w:val="28"/>
          <w:szCs w:val="28"/>
        </w:rPr>
        <w:t>то является наибольшим показателем, чем за аналогичные периоды; это связано с увеличением кредитной массы.</w:t>
      </w:r>
    </w:p>
    <w:p w:rsidR="00BB3F5C" w:rsidRDefault="00BB3F5C" w:rsidP="00BB3F5C">
      <w:pPr>
        <w:keepNext/>
        <w:spacing w:before="240" w:after="60" w:line="360" w:lineRule="auto"/>
        <w:outlineLvl w:val="0"/>
        <w:rPr>
          <w:bCs/>
          <w:kern w:val="32"/>
          <w:sz w:val="28"/>
          <w:szCs w:val="28"/>
        </w:rPr>
      </w:pPr>
    </w:p>
    <w:p w:rsidR="00BB3F5C" w:rsidRDefault="00BB3F5C" w:rsidP="00BB3F5C">
      <w:pPr>
        <w:keepNext/>
        <w:spacing w:before="240" w:after="60" w:line="360" w:lineRule="auto"/>
        <w:outlineLvl w:val="0"/>
        <w:rPr>
          <w:bCs/>
          <w:kern w:val="32"/>
          <w:sz w:val="28"/>
          <w:szCs w:val="28"/>
        </w:rPr>
      </w:pPr>
    </w:p>
    <w:p w:rsidR="00BB3F5C" w:rsidRDefault="00BB3F5C" w:rsidP="00BB3F5C">
      <w:pPr>
        <w:keepNext/>
        <w:spacing w:before="240" w:after="60" w:line="360" w:lineRule="auto"/>
        <w:outlineLvl w:val="0"/>
        <w:rPr>
          <w:bCs/>
          <w:kern w:val="32"/>
          <w:sz w:val="28"/>
          <w:szCs w:val="28"/>
        </w:rPr>
      </w:pPr>
    </w:p>
    <w:p w:rsidR="00BB3F5C" w:rsidRPr="00BB3F5C" w:rsidRDefault="00BB3F5C" w:rsidP="00BB3F5C">
      <w:pPr>
        <w:tabs>
          <w:tab w:val="left" w:pos="2655"/>
        </w:tabs>
        <w:spacing w:line="360" w:lineRule="auto"/>
        <w:ind w:left="720"/>
        <w:rPr>
          <w:sz w:val="28"/>
          <w:szCs w:val="28"/>
        </w:rPr>
      </w:pPr>
    </w:p>
    <w:p w:rsidR="00BB3F5C" w:rsidRPr="00BB3F5C" w:rsidRDefault="00BB3F5C" w:rsidP="00BB3F5C">
      <w:pPr>
        <w:tabs>
          <w:tab w:val="left" w:pos="2655"/>
        </w:tabs>
        <w:spacing w:line="360" w:lineRule="auto"/>
        <w:ind w:left="720"/>
        <w:rPr>
          <w:sz w:val="28"/>
          <w:szCs w:val="28"/>
        </w:rPr>
      </w:pPr>
    </w:p>
    <w:p w:rsidR="00BB3F5C" w:rsidRPr="00BB3F5C" w:rsidRDefault="00BB3F5C" w:rsidP="00BB3F5C">
      <w:pPr>
        <w:tabs>
          <w:tab w:val="left" w:pos="2655"/>
        </w:tabs>
        <w:spacing w:line="360" w:lineRule="auto"/>
        <w:ind w:left="720"/>
        <w:rPr>
          <w:sz w:val="28"/>
          <w:szCs w:val="28"/>
        </w:rPr>
      </w:pPr>
    </w:p>
    <w:p w:rsidR="00BB3F5C" w:rsidRDefault="00BB3F5C" w:rsidP="00E82CB2">
      <w:pPr>
        <w:keepNext/>
        <w:spacing w:before="240" w:after="60" w:line="360" w:lineRule="auto"/>
        <w:jc w:val="center"/>
        <w:outlineLvl w:val="0"/>
        <w:rPr>
          <w:bCs/>
          <w:kern w:val="32"/>
          <w:sz w:val="28"/>
          <w:szCs w:val="28"/>
        </w:rPr>
      </w:pPr>
      <w:bookmarkStart w:id="23" w:name="_Toc482829716"/>
      <w:bookmarkStart w:id="24" w:name="_Toc482837100"/>
      <w:r w:rsidRPr="00BB3F5C">
        <w:rPr>
          <w:bCs/>
          <w:kern w:val="32"/>
          <w:sz w:val="28"/>
          <w:szCs w:val="28"/>
        </w:rPr>
        <w:lastRenderedPageBreak/>
        <w:t xml:space="preserve">2.2. </w:t>
      </w:r>
      <w:r w:rsidR="0048787E">
        <w:rPr>
          <w:bCs/>
          <w:kern w:val="32"/>
          <w:sz w:val="28"/>
          <w:szCs w:val="28"/>
        </w:rPr>
        <w:t>Особенности синтетического и аналитического учета операций по расчетному счету в ПАО « Мотовилихинские заводы».</w:t>
      </w:r>
      <w:bookmarkEnd w:id="23"/>
      <w:bookmarkEnd w:id="24"/>
    </w:p>
    <w:p w:rsidR="0048787E" w:rsidRDefault="00694D17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25" w:name="_Toc482829717"/>
      <w:bookmarkStart w:id="26" w:name="_Toc482830274"/>
      <w:bookmarkStart w:id="27" w:name="_Toc482830414"/>
      <w:bookmarkStart w:id="28" w:name="_Toc482830615"/>
      <w:bookmarkStart w:id="29" w:name="_Toc482837101"/>
      <w:r>
        <w:rPr>
          <w:bCs/>
          <w:kern w:val="32"/>
          <w:sz w:val="28"/>
          <w:szCs w:val="28"/>
        </w:rPr>
        <w:t>ПАО «Мотовилихинские заводы» имеет свой расчетный счет, на который поступает выручка за приобретенные материалы, реализованную продукцию,   вложения акций в уставный капитал предприятия, дебиторскую задолженность, наличные деньги из кассы, заработная плата основному и производственному персоналу и т.д.</w:t>
      </w:r>
      <w:bookmarkEnd w:id="25"/>
      <w:bookmarkEnd w:id="26"/>
      <w:bookmarkEnd w:id="27"/>
      <w:bookmarkEnd w:id="28"/>
      <w:bookmarkEnd w:id="29"/>
    </w:p>
    <w:p w:rsidR="0048787E" w:rsidRDefault="00694D17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30" w:name="_Toc482829718"/>
      <w:bookmarkStart w:id="31" w:name="_Toc482830275"/>
      <w:bookmarkStart w:id="32" w:name="_Toc482830415"/>
      <w:bookmarkStart w:id="33" w:name="_Toc482830616"/>
      <w:bookmarkStart w:id="34" w:name="_Toc482837102"/>
      <w:r>
        <w:rPr>
          <w:bCs/>
          <w:kern w:val="32"/>
          <w:sz w:val="28"/>
          <w:szCs w:val="28"/>
        </w:rPr>
        <w:t>ПАО «Мотовилихинские заводы»</w:t>
      </w:r>
      <w:r w:rsidR="00727B8C">
        <w:rPr>
          <w:bCs/>
          <w:kern w:val="32"/>
          <w:sz w:val="28"/>
          <w:szCs w:val="28"/>
        </w:rPr>
        <w:t xml:space="preserve"> имеет свой расчетный счет:                                -№40702810900210000063 в Пермском филиале АБ «Россия».</w:t>
      </w:r>
      <w:bookmarkEnd w:id="30"/>
      <w:bookmarkEnd w:id="31"/>
      <w:bookmarkEnd w:id="32"/>
      <w:bookmarkEnd w:id="33"/>
      <w:bookmarkEnd w:id="34"/>
    </w:p>
    <w:p w:rsidR="00BB3F5C" w:rsidRPr="00BB3F5C" w:rsidRDefault="00727B8C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35" w:name="_Toc482829719"/>
      <w:bookmarkStart w:id="36" w:name="_Toc482830276"/>
      <w:bookmarkStart w:id="37" w:name="_Toc482830416"/>
      <w:bookmarkStart w:id="38" w:name="_Toc482830617"/>
      <w:bookmarkStart w:id="39" w:name="_Toc482837103"/>
      <w:r>
        <w:rPr>
          <w:bCs/>
          <w:kern w:val="32"/>
          <w:sz w:val="28"/>
          <w:szCs w:val="28"/>
        </w:rPr>
        <w:t>Согласно с Планом счетов финансово-хозяйственной деятельности организацией и Инструкцией по его применению о наличии движения денежных средств на расчетном счете предприятия используется активный счет 51 «Расчетные счета». По дебету счета отражается наличие, поступление денежных средств на расчетный счет, а по кредиту – списание денежных средств с расчетного счета.</w:t>
      </w:r>
      <w:bookmarkEnd w:id="35"/>
      <w:bookmarkEnd w:id="36"/>
      <w:bookmarkEnd w:id="37"/>
      <w:bookmarkEnd w:id="38"/>
      <w:bookmarkEnd w:id="39"/>
    </w:p>
    <w:p w:rsidR="00BB3F5C" w:rsidRDefault="00BB3F5C" w:rsidP="003F50F6">
      <w:pPr>
        <w:tabs>
          <w:tab w:val="left" w:pos="2655"/>
        </w:tabs>
        <w:spacing w:line="360" w:lineRule="auto"/>
        <w:ind w:firstLine="709"/>
        <w:rPr>
          <w:sz w:val="28"/>
          <w:szCs w:val="28"/>
        </w:rPr>
      </w:pPr>
      <w:r w:rsidRPr="00BB3F5C">
        <w:rPr>
          <w:sz w:val="28"/>
          <w:szCs w:val="28"/>
        </w:rPr>
        <w:t>Наиболее значимые операции в бухгалтерском учете</w:t>
      </w:r>
      <w:r w:rsidR="009E3714">
        <w:rPr>
          <w:sz w:val="28"/>
          <w:szCs w:val="28"/>
        </w:rPr>
        <w:t xml:space="preserve"> предприятия, </w:t>
      </w:r>
      <w:r w:rsidRPr="00BB3F5C">
        <w:rPr>
          <w:sz w:val="28"/>
          <w:szCs w:val="28"/>
        </w:rPr>
        <w:t>отр</w:t>
      </w:r>
      <w:r w:rsidR="009E3714">
        <w:rPr>
          <w:sz w:val="28"/>
          <w:szCs w:val="28"/>
        </w:rPr>
        <w:t>ажаются необходимыми проводками в таблице 2.</w:t>
      </w:r>
    </w:p>
    <w:p w:rsidR="00727B8C" w:rsidRPr="00BB3F5C" w:rsidRDefault="00727B8C" w:rsidP="00BB3F5C">
      <w:pPr>
        <w:tabs>
          <w:tab w:val="left" w:pos="26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2.</w:t>
      </w:r>
      <w:r w:rsidR="00D11337">
        <w:rPr>
          <w:sz w:val="28"/>
          <w:szCs w:val="28"/>
        </w:rPr>
        <w:t>2</w:t>
      </w:r>
    </w:p>
    <w:p w:rsidR="00BB3F5C" w:rsidRPr="00BB3F5C" w:rsidRDefault="00BB3F5C" w:rsidP="00BB3F5C">
      <w:pPr>
        <w:tabs>
          <w:tab w:val="left" w:pos="2655"/>
        </w:tabs>
        <w:spacing w:line="360" w:lineRule="auto"/>
        <w:ind w:left="720" w:firstLine="709"/>
        <w:rPr>
          <w:sz w:val="28"/>
          <w:szCs w:val="28"/>
        </w:rPr>
      </w:pPr>
      <w:r w:rsidRPr="00BB3F5C">
        <w:rPr>
          <w:sz w:val="28"/>
          <w:szCs w:val="28"/>
        </w:rPr>
        <w:t xml:space="preserve"> Корреспонденция счетов.</w:t>
      </w:r>
    </w:p>
    <w:tbl>
      <w:tblPr>
        <w:tblStyle w:val="af1"/>
        <w:tblW w:w="9169" w:type="dxa"/>
        <w:tblInd w:w="720" w:type="dxa"/>
        <w:tblLook w:val="04A0"/>
      </w:tblPr>
      <w:tblGrid>
        <w:gridCol w:w="5342"/>
        <w:gridCol w:w="1843"/>
        <w:gridCol w:w="1984"/>
      </w:tblGrid>
      <w:tr w:rsidR="00D11337" w:rsidRPr="00BB3F5C" w:rsidTr="00D11337"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Хозяйственные операции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Дебет</w:t>
            </w: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Кредит</w:t>
            </w:r>
          </w:p>
        </w:tc>
      </w:tr>
      <w:tr w:rsidR="00D11337" w:rsidRPr="00BB3F5C" w:rsidTr="00D11337"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Приобретены акции ,вложенные в уставный капитал предприятия.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75</w:t>
            </w:r>
          </w:p>
        </w:tc>
      </w:tr>
    </w:tbl>
    <w:p w:rsidR="009E3714" w:rsidRDefault="009E3714" w:rsidP="00BB3F5C">
      <w:pPr>
        <w:keepNext/>
        <w:spacing w:before="240" w:after="60" w:line="360" w:lineRule="auto"/>
        <w:outlineLvl w:val="0"/>
        <w:rPr>
          <w:bCs/>
          <w:kern w:val="32"/>
          <w:sz w:val="28"/>
          <w:szCs w:val="28"/>
        </w:rPr>
      </w:pPr>
    </w:p>
    <w:p w:rsidR="00BB3F5C" w:rsidRDefault="00727B8C" w:rsidP="00BB3F5C">
      <w:pPr>
        <w:keepNext/>
        <w:spacing w:before="240" w:after="60" w:line="360" w:lineRule="auto"/>
        <w:outlineLvl w:val="0"/>
        <w:rPr>
          <w:bCs/>
          <w:kern w:val="32"/>
          <w:sz w:val="28"/>
          <w:szCs w:val="28"/>
        </w:rPr>
      </w:pPr>
      <w:bookmarkStart w:id="40" w:name="_Toc482829720"/>
      <w:bookmarkStart w:id="41" w:name="_Toc482830277"/>
      <w:bookmarkStart w:id="42" w:name="_Toc482830417"/>
      <w:bookmarkStart w:id="43" w:name="_Toc482830618"/>
      <w:bookmarkStart w:id="44" w:name="_Toc482837104"/>
      <w:r>
        <w:rPr>
          <w:bCs/>
          <w:kern w:val="32"/>
          <w:sz w:val="28"/>
          <w:szCs w:val="28"/>
        </w:rPr>
        <w:t>Продолжение таблицы</w:t>
      </w:r>
      <w:r w:rsidR="00D11337">
        <w:rPr>
          <w:bCs/>
          <w:kern w:val="32"/>
          <w:sz w:val="28"/>
          <w:szCs w:val="28"/>
        </w:rPr>
        <w:t xml:space="preserve"> 2.2</w:t>
      </w:r>
      <w:bookmarkEnd w:id="40"/>
      <w:bookmarkEnd w:id="41"/>
      <w:bookmarkEnd w:id="42"/>
      <w:bookmarkEnd w:id="43"/>
      <w:bookmarkEnd w:id="44"/>
    </w:p>
    <w:tbl>
      <w:tblPr>
        <w:tblStyle w:val="af1"/>
        <w:tblW w:w="9169" w:type="dxa"/>
        <w:tblInd w:w="720" w:type="dxa"/>
        <w:tblLook w:val="04A0"/>
      </w:tblPr>
      <w:tblGrid>
        <w:gridCol w:w="5342"/>
        <w:gridCol w:w="1843"/>
        <w:gridCol w:w="1984"/>
      </w:tblGrid>
      <w:tr w:rsidR="00D11337" w:rsidRPr="00BB3F5C" w:rsidTr="00D11337">
        <w:trPr>
          <w:trHeight w:val="1444"/>
        </w:trPr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Переведены денежные средства на расчетный счет организации ПАО «МЗ»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11337" w:rsidRPr="00BB3F5C" w:rsidTr="00D11337">
        <w:trPr>
          <w:trHeight w:val="962"/>
        </w:trPr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 xml:space="preserve">Начислены </w:t>
            </w:r>
            <w:r>
              <w:rPr>
                <w:sz w:val="28"/>
                <w:szCs w:val="28"/>
              </w:rPr>
              <w:t>банками кредиты ПАО «МЗ»на расчетный счет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</w:tr>
      <w:tr w:rsidR="00D11337" w:rsidRPr="00BB3F5C" w:rsidTr="00D11337">
        <w:trPr>
          <w:trHeight w:val="962"/>
        </w:trPr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Погашены кредиты, займы с расчетного счета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11337" w:rsidRPr="00BB3F5C" w:rsidTr="00D11337">
        <w:trPr>
          <w:trHeight w:val="1459"/>
        </w:trPr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Начислены проценты за пользование кредитами по расчетному счету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D11337" w:rsidRPr="00BB3F5C" w:rsidTr="00D11337">
        <w:trPr>
          <w:trHeight w:val="1444"/>
        </w:trPr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Списаны с расчетного счета денежные средства для оплаты банковских услуг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11337" w:rsidRPr="00BB3F5C" w:rsidTr="00D11337">
        <w:trPr>
          <w:trHeight w:val="1444"/>
        </w:trPr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Перечислены денежные средства заказчику за отгруженную продукцию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51</w:t>
            </w:r>
          </w:p>
        </w:tc>
      </w:tr>
      <w:tr w:rsidR="00D11337" w:rsidRPr="00BB3F5C" w:rsidTr="00D11337">
        <w:trPr>
          <w:trHeight w:val="3880"/>
        </w:trPr>
        <w:tc>
          <w:tcPr>
            <w:tcW w:w="5342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Созданы оценочные резервы за счет:</w:t>
            </w:r>
          </w:p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- сомнительных долгов</w:t>
            </w:r>
          </w:p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- обесценивания финансовых вложений</w:t>
            </w:r>
          </w:p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-обесценение запасов</w:t>
            </w:r>
          </w:p>
        </w:tc>
        <w:tc>
          <w:tcPr>
            <w:tcW w:w="1843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</w:p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91-1</w:t>
            </w:r>
          </w:p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91-2</w:t>
            </w:r>
          </w:p>
          <w:p w:rsidR="00D11337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 w:rsidRPr="00BB3F5C">
              <w:rPr>
                <w:sz w:val="28"/>
                <w:szCs w:val="28"/>
              </w:rPr>
              <w:t>91</w:t>
            </w:r>
          </w:p>
          <w:p w:rsidR="00D11337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</w:p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</w:p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  <w:p w:rsidR="00D11337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D11337" w:rsidRPr="00BB3F5C" w:rsidRDefault="00D11337" w:rsidP="005A0F4C">
            <w:pPr>
              <w:tabs>
                <w:tab w:val="left" w:pos="26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</w:t>
            </w:r>
          </w:p>
        </w:tc>
      </w:tr>
    </w:tbl>
    <w:p w:rsidR="000D3BF8" w:rsidRDefault="00E82CB2" w:rsidP="00BB3F5C">
      <w:pPr>
        <w:keepNext/>
        <w:spacing w:before="240" w:after="60" w:line="360" w:lineRule="auto"/>
        <w:outlineLvl w:val="0"/>
        <w:rPr>
          <w:bCs/>
          <w:kern w:val="32"/>
          <w:sz w:val="28"/>
          <w:szCs w:val="28"/>
        </w:rPr>
      </w:pPr>
      <w:bookmarkStart w:id="45" w:name="_Toc482829721"/>
      <w:bookmarkStart w:id="46" w:name="_Toc482830278"/>
      <w:bookmarkStart w:id="47" w:name="_Toc482830418"/>
      <w:bookmarkStart w:id="48" w:name="_Toc482830619"/>
      <w:bookmarkStart w:id="49" w:name="_Toc482837105"/>
      <w:r>
        <w:rPr>
          <w:bCs/>
          <w:kern w:val="32"/>
          <w:sz w:val="28"/>
          <w:szCs w:val="28"/>
        </w:rPr>
        <w:lastRenderedPageBreak/>
        <w:t xml:space="preserve">Окончание </w:t>
      </w:r>
      <w:r w:rsidR="00D11337">
        <w:rPr>
          <w:bCs/>
          <w:kern w:val="32"/>
          <w:sz w:val="28"/>
          <w:szCs w:val="28"/>
        </w:rPr>
        <w:t>таблицы 2.2</w:t>
      </w:r>
      <w:bookmarkEnd w:id="45"/>
      <w:bookmarkEnd w:id="46"/>
      <w:bookmarkEnd w:id="47"/>
      <w:bookmarkEnd w:id="48"/>
      <w:bookmarkEnd w:id="49"/>
    </w:p>
    <w:tbl>
      <w:tblPr>
        <w:tblStyle w:val="af1"/>
        <w:tblW w:w="9245" w:type="dxa"/>
        <w:tblInd w:w="675" w:type="dxa"/>
        <w:tblLook w:val="04A0"/>
      </w:tblPr>
      <w:tblGrid>
        <w:gridCol w:w="5418"/>
        <w:gridCol w:w="1805"/>
        <w:gridCol w:w="2022"/>
      </w:tblGrid>
      <w:tr w:rsidR="00D11337" w:rsidTr="00D11337">
        <w:trPr>
          <w:trHeight w:val="1807"/>
        </w:trPr>
        <w:tc>
          <w:tcPr>
            <w:tcW w:w="5418" w:type="dxa"/>
          </w:tcPr>
          <w:p w:rsidR="00D11337" w:rsidRDefault="00D11337" w:rsidP="00D11337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50" w:name="_Toc482829722"/>
            <w:bookmarkStart w:id="51" w:name="_Toc482830279"/>
            <w:bookmarkStart w:id="52" w:name="_Toc482830419"/>
            <w:bookmarkStart w:id="53" w:name="_Toc482830620"/>
            <w:bookmarkStart w:id="54" w:name="_Toc482837106"/>
            <w:r w:rsidRPr="00D11337">
              <w:rPr>
                <w:bCs/>
                <w:kern w:val="32"/>
                <w:sz w:val="28"/>
                <w:szCs w:val="28"/>
              </w:rPr>
              <w:t xml:space="preserve">Отражение финансовых вложений безналичным путем </w:t>
            </w:r>
            <w:r>
              <w:rPr>
                <w:bCs/>
                <w:kern w:val="32"/>
                <w:sz w:val="28"/>
                <w:szCs w:val="28"/>
              </w:rPr>
              <w:t>( на расчетный счет)</w:t>
            </w:r>
            <w:bookmarkEnd w:id="50"/>
            <w:bookmarkEnd w:id="51"/>
            <w:bookmarkEnd w:id="52"/>
            <w:bookmarkEnd w:id="53"/>
            <w:bookmarkEnd w:id="54"/>
            <w:r w:rsidRPr="00D11337">
              <w:rPr>
                <w:bCs/>
                <w:kern w:val="32"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D11337" w:rsidRDefault="00D113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55" w:name="_Toc482829723"/>
            <w:bookmarkStart w:id="56" w:name="_Toc482830280"/>
            <w:bookmarkStart w:id="57" w:name="_Toc482830420"/>
            <w:bookmarkStart w:id="58" w:name="_Toc482830621"/>
            <w:bookmarkStart w:id="59" w:name="_Toc482837107"/>
            <w:r>
              <w:rPr>
                <w:bCs/>
                <w:kern w:val="32"/>
                <w:sz w:val="28"/>
                <w:szCs w:val="28"/>
              </w:rPr>
              <w:t>58</w:t>
            </w:r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2022" w:type="dxa"/>
          </w:tcPr>
          <w:p w:rsidR="00D11337" w:rsidRDefault="00D113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60" w:name="_Toc482829724"/>
            <w:bookmarkStart w:id="61" w:name="_Toc482830281"/>
            <w:bookmarkStart w:id="62" w:name="_Toc482830421"/>
            <w:bookmarkStart w:id="63" w:name="_Toc482830622"/>
            <w:bookmarkStart w:id="64" w:name="_Toc482837108"/>
            <w:r>
              <w:rPr>
                <w:bCs/>
                <w:kern w:val="32"/>
                <w:sz w:val="28"/>
                <w:szCs w:val="28"/>
              </w:rPr>
              <w:t>51</w:t>
            </w:r>
            <w:bookmarkEnd w:id="60"/>
            <w:bookmarkEnd w:id="61"/>
            <w:bookmarkEnd w:id="62"/>
            <w:bookmarkEnd w:id="63"/>
            <w:bookmarkEnd w:id="64"/>
          </w:p>
        </w:tc>
      </w:tr>
      <w:tr w:rsidR="00D11337" w:rsidTr="00D11337">
        <w:trPr>
          <w:trHeight w:val="1822"/>
        </w:trPr>
        <w:tc>
          <w:tcPr>
            <w:tcW w:w="5418" w:type="dxa"/>
          </w:tcPr>
          <w:p w:rsidR="00D11337" w:rsidRPr="00D11337" w:rsidRDefault="00D11337" w:rsidP="00D11337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65" w:name="_Toc482829725"/>
            <w:bookmarkStart w:id="66" w:name="_Toc482830282"/>
            <w:bookmarkStart w:id="67" w:name="_Toc482830422"/>
            <w:bookmarkStart w:id="68" w:name="_Toc482830623"/>
            <w:bookmarkStart w:id="69" w:name="_Toc482837109"/>
            <w:r>
              <w:rPr>
                <w:bCs/>
                <w:kern w:val="32"/>
                <w:sz w:val="28"/>
                <w:szCs w:val="28"/>
              </w:rPr>
              <w:t>На расчетный счет поступили денежные средства в виде предоставленных займов</w:t>
            </w:r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1805" w:type="dxa"/>
          </w:tcPr>
          <w:p w:rsidR="00D11337" w:rsidRDefault="00D113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70" w:name="_Toc482829726"/>
            <w:bookmarkStart w:id="71" w:name="_Toc482830283"/>
            <w:bookmarkStart w:id="72" w:name="_Toc482830423"/>
            <w:bookmarkStart w:id="73" w:name="_Toc482830624"/>
            <w:bookmarkStart w:id="74" w:name="_Toc482837110"/>
            <w:r>
              <w:rPr>
                <w:bCs/>
                <w:kern w:val="32"/>
                <w:sz w:val="28"/>
                <w:szCs w:val="28"/>
              </w:rPr>
              <w:t>51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2022" w:type="dxa"/>
          </w:tcPr>
          <w:p w:rsidR="00D11337" w:rsidRDefault="00D113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75" w:name="_Toc482829727"/>
            <w:bookmarkStart w:id="76" w:name="_Toc482830284"/>
            <w:bookmarkStart w:id="77" w:name="_Toc482830424"/>
            <w:bookmarkStart w:id="78" w:name="_Toc482830625"/>
            <w:bookmarkStart w:id="79" w:name="_Toc482837111"/>
            <w:r>
              <w:rPr>
                <w:bCs/>
                <w:kern w:val="32"/>
                <w:sz w:val="28"/>
                <w:szCs w:val="28"/>
              </w:rPr>
              <w:t>58</w:t>
            </w:r>
            <w:bookmarkEnd w:id="75"/>
            <w:bookmarkEnd w:id="76"/>
            <w:bookmarkEnd w:id="77"/>
            <w:bookmarkEnd w:id="78"/>
            <w:bookmarkEnd w:id="79"/>
          </w:p>
        </w:tc>
      </w:tr>
      <w:tr w:rsidR="006E391D" w:rsidTr="00D11337">
        <w:trPr>
          <w:trHeight w:val="1822"/>
        </w:trPr>
        <w:tc>
          <w:tcPr>
            <w:tcW w:w="5418" w:type="dxa"/>
          </w:tcPr>
          <w:p w:rsidR="006E391D" w:rsidRDefault="006E391D" w:rsidP="00D11337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80" w:name="_Toc482829728"/>
            <w:bookmarkStart w:id="81" w:name="_Toc482830285"/>
            <w:bookmarkStart w:id="82" w:name="_Toc482830425"/>
            <w:bookmarkStart w:id="83" w:name="_Toc482830626"/>
            <w:bookmarkStart w:id="84" w:name="_Toc482837112"/>
            <w:r>
              <w:rPr>
                <w:bCs/>
                <w:kern w:val="32"/>
                <w:sz w:val="28"/>
                <w:szCs w:val="28"/>
              </w:rPr>
              <w:t>Списаны с расчетного счета денежные средства и перечислены на специальный счет в банк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1805" w:type="dxa"/>
          </w:tcPr>
          <w:p w:rsidR="006E391D" w:rsidRDefault="006E391D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85" w:name="_Toc482829729"/>
            <w:bookmarkStart w:id="86" w:name="_Toc482830286"/>
            <w:bookmarkStart w:id="87" w:name="_Toc482830426"/>
            <w:bookmarkStart w:id="88" w:name="_Toc482830627"/>
            <w:bookmarkStart w:id="89" w:name="_Toc482837113"/>
            <w:r>
              <w:rPr>
                <w:bCs/>
                <w:kern w:val="32"/>
                <w:sz w:val="28"/>
                <w:szCs w:val="28"/>
              </w:rPr>
              <w:t>55</w:t>
            </w:r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2022" w:type="dxa"/>
          </w:tcPr>
          <w:p w:rsidR="006E391D" w:rsidRDefault="006E391D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90" w:name="_Toc482829730"/>
            <w:bookmarkStart w:id="91" w:name="_Toc482830287"/>
            <w:bookmarkStart w:id="92" w:name="_Toc482830427"/>
            <w:bookmarkStart w:id="93" w:name="_Toc482830628"/>
            <w:bookmarkStart w:id="94" w:name="_Toc482837114"/>
            <w:r>
              <w:rPr>
                <w:bCs/>
                <w:kern w:val="32"/>
                <w:sz w:val="28"/>
                <w:szCs w:val="28"/>
              </w:rPr>
              <w:t>51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6E391D" w:rsidTr="00D11337">
        <w:trPr>
          <w:trHeight w:val="1822"/>
        </w:trPr>
        <w:tc>
          <w:tcPr>
            <w:tcW w:w="5418" w:type="dxa"/>
          </w:tcPr>
          <w:p w:rsidR="006E391D" w:rsidRDefault="006E391D" w:rsidP="00D11337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95" w:name="_Toc482829731"/>
            <w:bookmarkStart w:id="96" w:name="_Toc482830288"/>
            <w:bookmarkStart w:id="97" w:name="_Toc482830428"/>
            <w:bookmarkStart w:id="98" w:name="_Toc482830629"/>
            <w:bookmarkStart w:id="99" w:name="_Toc482837115"/>
            <w:r>
              <w:rPr>
                <w:bCs/>
                <w:kern w:val="32"/>
                <w:sz w:val="28"/>
                <w:szCs w:val="28"/>
              </w:rPr>
              <w:t>Списаны со специального счета в банке денежные средства на расчетный счет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1805" w:type="dxa"/>
          </w:tcPr>
          <w:p w:rsidR="006E391D" w:rsidRDefault="006E391D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100" w:name="_Toc482829732"/>
            <w:bookmarkStart w:id="101" w:name="_Toc482830289"/>
            <w:bookmarkStart w:id="102" w:name="_Toc482830429"/>
            <w:bookmarkStart w:id="103" w:name="_Toc482830630"/>
            <w:bookmarkStart w:id="104" w:name="_Toc482837116"/>
            <w:r>
              <w:rPr>
                <w:bCs/>
                <w:kern w:val="32"/>
                <w:sz w:val="28"/>
                <w:szCs w:val="28"/>
              </w:rPr>
              <w:t>51</w:t>
            </w:r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2022" w:type="dxa"/>
          </w:tcPr>
          <w:p w:rsidR="006E391D" w:rsidRDefault="006E391D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105" w:name="_Toc482829733"/>
            <w:bookmarkStart w:id="106" w:name="_Toc482830290"/>
            <w:bookmarkStart w:id="107" w:name="_Toc482830430"/>
            <w:bookmarkStart w:id="108" w:name="_Toc482830631"/>
            <w:bookmarkStart w:id="109" w:name="_Toc482837117"/>
            <w:r>
              <w:rPr>
                <w:bCs/>
                <w:kern w:val="32"/>
                <w:sz w:val="28"/>
                <w:szCs w:val="28"/>
              </w:rPr>
              <w:t>55</w:t>
            </w:r>
            <w:bookmarkEnd w:id="105"/>
            <w:bookmarkEnd w:id="106"/>
            <w:bookmarkEnd w:id="107"/>
            <w:bookmarkEnd w:id="108"/>
            <w:bookmarkEnd w:id="109"/>
          </w:p>
        </w:tc>
      </w:tr>
    </w:tbl>
    <w:p w:rsidR="00BB3F5C" w:rsidRDefault="00A97ACD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110" w:name="_Toc482829734"/>
      <w:bookmarkStart w:id="111" w:name="_Toc482830291"/>
      <w:bookmarkStart w:id="112" w:name="_Toc482830431"/>
      <w:bookmarkStart w:id="113" w:name="_Toc482830632"/>
      <w:bookmarkStart w:id="114" w:name="_Toc482837118"/>
      <w:r>
        <w:rPr>
          <w:bCs/>
          <w:kern w:val="32"/>
          <w:sz w:val="28"/>
          <w:szCs w:val="28"/>
        </w:rPr>
        <w:t>Помимо учета операций на расчетном счете на данном предприятии, в бухгалтерском учете</w:t>
      </w:r>
      <w:r w:rsidR="00E82CB2">
        <w:rPr>
          <w:bCs/>
          <w:kern w:val="32"/>
          <w:sz w:val="28"/>
          <w:szCs w:val="28"/>
        </w:rPr>
        <w:t xml:space="preserve"> холдинга учитывается еще счет</w:t>
      </w:r>
      <w:r>
        <w:rPr>
          <w:bCs/>
          <w:kern w:val="32"/>
          <w:sz w:val="28"/>
          <w:szCs w:val="28"/>
        </w:rPr>
        <w:t xml:space="preserve"> 58 «Финансовые вложения».</w:t>
      </w:r>
      <w:bookmarkEnd w:id="110"/>
      <w:bookmarkEnd w:id="111"/>
      <w:bookmarkEnd w:id="112"/>
      <w:bookmarkEnd w:id="113"/>
      <w:bookmarkEnd w:id="114"/>
    </w:p>
    <w:p w:rsidR="00E73336" w:rsidRDefault="00E73336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115" w:name="_Toc482829735"/>
      <w:bookmarkStart w:id="116" w:name="_Toc482830292"/>
      <w:bookmarkStart w:id="117" w:name="_Toc482830432"/>
      <w:bookmarkStart w:id="118" w:name="_Toc482830633"/>
      <w:bookmarkStart w:id="119" w:name="_Toc482837119"/>
      <w:r>
        <w:rPr>
          <w:bCs/>
          <w:kern w:val="32"/>
          <w:sz w:val="28"/>
          <w:szCs w:val="28"/>
        </w:rPr>
        <w:t xml:space="preserve">Счетом 58 «Финансовые вложения» пользуются те предприятия, которые вложили свои инвестиции в свои доходные активы в срок не более 1 года других организаций </w:t>
      </w:r>
      <w:r w:rsidR="00BD47F4">
        <w:rPr>
          <w:bCs/>
          <w:kern w:val="32"/>
          <w:sz w:val="28"/>
          <w:szCs w:val="28"/>
        </w:rPr>
        <w:t>или процентные облигации</w:t>
      </w:r>
      <w:r w:rsidR="00730EF3">
        <w:rPr>
          <w:bCs/>
          <w:kern w:val="32"/>
          <w:sz w:val="28"/>
          <w:szCs w:val="28"/>
        </w:rPr>
        <w:t>, акции</w:t>
      </w:r>
      <w:r w:rsidR="00BD47F4">
        <w:rPr>
          <w:bCs/>
          <w:kern w:val="32"/>
          <w:sz w:val="28"/>
          <w:szCs w:val="28"/>
        </w:rPr>
        <w:t xml:space="preserve"> для предоставленных займов. Аналитический учет ведется по их видам, а в разрезе видов- по ценным бумагам предприятий.</w:t>
      </w:r>
      <w:bookmarkEnd w:id="115"/>
      <w:bookmarkEnd w:id="116"/>
      <w:bookmarkEnd w:id="117"/>
      <w:bookmarkEnd w:id="118"/>
      <w:bookmarkEnd w:id="119"/>
    </w:p>
    <w:p w:rsidR="00BD47F4" w:rsidRDefault="00BD47F4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120" w:name="_Toc482829736"/>
      <w:bookmarkStart w:id="121" w:name="_Toc482830293"/>
      <w:bookmarkStart w:id="122" w:name="_Toc482830433"/>
      <w:bookmarkStart w:id="123" w:name="_Toc482830634"/>
      <w:bookmarkStart w:id="124" w:name="_Toc482837120"/>
      <w:r>
        <w:rPr>
          <w:bCs/>
          <w:kern w:val="32"/>
          <w:sz w:val="28"/>
          <w:szCs w:val="28"/>
        </w:rPr>
        <w:t xml:space="preserve">Предоставленные займы другим предприятиям сроком не более 1 года в денежной форме числятся до тех пор, пока они не будут погашены. Данные </w:t>
      </w:r>
      <w:r>
        <w:rPr>
          <w:bCs/>
          <w:kern w:val="32"/>
          <w:sz w:val="28"/>
          <w:szCs w:val="28"/>
        </w:rPr>
        <w:lastRenderedPageBreak/>
        <w:t>кредиты  предприятию- займодателю предоставляются на основании заключенного договора, в котором регулируются условия погашения и предоставляемые проценты по займу.</w:t>
      </w:r>
      <w:bookmarkEnd w:id="120"/>
      <w:bookmarkEnd w:id="121"/>
      <w:bookmarkEnd w:id="122"/>
      <w:bookmarkEnd w:id="123"/>
      <w:bookmarkEnd w:id="124"/>
    </w:p>
    <w:p w:rsidR="00DA7FF3" w:rsidRDefault="00730EF3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125" w:name="_Toc482829737"/>
      <w:bookmarkStart w:id="126" w:name="_Toc482830294"/>
      <w:bookmarkStart w:id="127" w:name="_Toc482830434"/>
      <w:bookmarkStart w:id="128" w:name="_Toc482830635"/>
      <w:bookmarkStart w:id="129" w:name="_Toc482837121"/>
      <w:r>
        <w:rPr>
          <w:bCs/>
          <w:kern w:val="32"/>
          <w:sz w:val="28"/>
          <w:szCs w:val="28"/>
        </w:rPr>
        <w:t>Расчеты в порядке плановых</w:t>
      </w:r>
      <w:r w:rsidR="00491B15">
        <w:rPr>
          <w:bCs/>
          <w:kern w:val="32"/>
          <w:sz w:val="28"/>
          <w:szCs w:val="28"/>
        </w:rPr>
        <w:t xml:space="preserve"> безналичных</w:t>
      </w:r>
      <w:r>
        <w:rPr>
          <w:bCs/>
          <w:kern w:val="32"/>
          <w:sz w:val="28"/>
          <w:szCs w:val="28"/>
        </w:rPr>
        <w:t xml:space="preserve"> платежей производятся в случае, если между поставщиком и покупателем установлены расчетные и хозяйственные отношения, а поставки продукции (материалов, орудия) носят регулярный характер. Суть заключается в том, что поставщик поставляет отгруженную продукцию в установленные сроки равными суммами, указанными в заключенном договоре между покупателем и поставщиком. Расчетные документы могут выписываться как поставщиком (</w:t>
      </w:r>
      <w:r w:rsidR="00AD61CC">
        <w:rPr>
          <w:bCs/>
          <w:kern w:val="32"/>
          <w:sz w:val="28"/>
          <w:szCs w:val="28"/>
        </w:rPr>
        <w:t>поручения, чеки) , так и покупателем (платежные требования- поручения). Стороны периодически уточняют состояния расчетов на отгрузку реализованной продукции и производят перерасчет ( перерасчет может происходить через 5, 10 или 15 дней , но не реже, чем 30 дней).</w:t>
      </w:r>
      <w:r w:rsidR="00DA7FF3">
        <w:rPr>
          <w:bCs/>
          <w:kern w:val="32"/>
          <w:sz w:val="28"/>
          <w:szCs w:val="28"/>
        </w:rPr>
        <w:t xml:space="preserve"> Оплата документации по месту пребывания поставщиков после того, как был отгружен товар. Чтобы совершить платеж, покупатель должен обратиться в банк с соответствующими заявлениями.</w:t>
      </w:r>
      <w:r w:rsidR="00491B15">
        <w:rPr>
          <w:bCs/>
          <w:kern w:val="32"/>
          <w:sz w:val="28"/>
          <w:szCs w:val="28"/>
        </w:rPr>
        <w:t xml:space="preserve"> Оплата производится по мере того, как поступают деньги на счета плательщиков. Расчет может быть учтен как с предварительными акцептами , так и без них.</w:t>
      </w:r>
      <w:r w:rsidR="00A04CE0">
        <w:rPr>
          <w:bCs/>
          <w:kern w:val="32"/>
          <w:sz w:val="28"/>
          <w:szCs w:val="28"/>
        </w:rPr>
        <w:t xml:space="preserve"> Срок и порядок расчетов устанавливаются соглашением сторон между организациями и по согласованию с учреждениями банка.</w:t>
      </w:r>
      <w:bookmarkEnd w:id="125"/>
      <w:bookmarkEnd w:id="126"/>
      <w:bookmarkEnd w:id="127"/>
      <w:bookmarkEnd w:id="128"/>
      <w:bookmarkEnd w:id="129"/>
    </w:p>
    <w:p w:rsidR="00BB43B8" w:rsidRDefault="00BB43B8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130" w:name="_Toc482829738"/>
      <w:bookmarkStart w:id="131" w:name="_Toc482830295"/>
      <w:bookmarkStart w:id="132" w:name="_Toc482830435"/>
      <w:bookmarkStart w:id="133" w:name="_Toc482830636"/>
      <w:bookmarkStart w:id="134" w:name="_Toc482837122"/>
      <w:r>
        <w:rPr>
          <w:bCs/>
          <w:kern w:val="32"/>
          <w:sz w:val="28"/>
          <w:szCs w:val="28"/>
        </w:rPr>
        <w:t>Финансовая устойчивость ПАО Мотовилихинские заводы»</w:t>
      </w:r>
      <w:r w:rsidR="002F379C">
        <w:rPr>
          <w:bCs/>
          <w:kern w:val="32"/>
          <w:sz w:val="28"/>
          <w:szCs w:val="28"/>
        </w:rPr>
        <w:t>,</w:t>
      </w:r>
      <w:r w:rsidR="00936033">
        <w:rPr>
          <w:bCs/>
          <w:kern w:val="32"/>
          <w:sz w:val="28"/>
          <w:szCs w:val="28"/>
        </w:rPr>
        <w:t xml:space="preserve">согласно отчету о финансовых результатах предприятия </w:t>
      </w:r>
      <w:r>
        <w:rPr>
          <w:bCs/>
          <w:kern w:val="32"/>
          <w:sz w:val="28"/>
          <w:szCs w:val="28"/>
        </w:rPr>
        <w:t>представлена в</w:t>
      </w:r>
      <w:r w:rsidR="002F379C">
        <w:rPr>
          <w:bCs/>
          <w:kern w:val="32"/>
          <w:sz w:val="28"/>
          <w:szCs w:val="28"/>
        </w:rPr>
        <w:t xml:space="preserve"> таблице 2.2.1</w:t>
      </w:r>
      <w:bookmarkEnd w:id="130"/>
      <w:bookmarkEnd w:id="131"/>
      <w:bookmarkEnd w:id="132"/>
      <w:bookmarkEnd w:id="133"/>
      <w:bookmarkEnd w:id="134"/>
    </w:p>
    <w:p w:rsidR="00BB43B8" w:rsidRDefault="002F379C" w:rsidP="00BB3F5C">
      <w:pPr>
        <w:keepNext/>
        <w:spacing w:before="240" w:after="60" w:line="360" w:lineRule="auto"/>
        <w:outlineLvl w:val="0"/>
        <w:rPr>
          <w:bCs/>
          <w:kern w:val="32"/>
          <w:sz w:val="28"/>
          <w:szCs w:val="28"/>
        </w:rPr>
      </w:pPr>
      <w:bookmarkStart w:id="135" w:name="_Toc482829739"/>
      <w:bookmarkStart w:id="136" w:name="_Toc482830296"/>
      <w:bookmarkStart w:id="137" w:name="_Toc482830436"/>
      <w:bookmarkStart w:id="138" w:name="_Toc482830637"/>
      <w:bookmarkStart w:id="139" w:name="_Toc482837123"/>
      <w:r>
        <w:rPr>
          <w:bCs/>
          <w:kern w:val="32"/>
          <w:sz w:val="28"/>
          <w:szCs w:val="28"/>
        </w:rPr>
        <w:t>Таблица 2.2.1</w:t>
      </w:r>
      <w:bookmarkEnd w:id="135"/>
      <w:bookmarkEnd w:id="136"/>
      <w:bookmarkEnd w:id="137"/>
      <w:bookmarkEnd w:id="138"/>
      <w:bookmarkEnd w:id="139"/>
    </w:p>
    <w:p w:rsidR="002F379C" w:rsidRDefault="00936033" w:rsidP="00BB3F5C">
      <w:pPr>
        <w:keepNext/>
        <w:spacing w:before="240" w:after="60" w:line="360" w:lineRule="auto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Консолидированный отчет о финансовом положении за 3 отчетных года</w:t>
      </w:r>
    </w:p>
    <w:tbl>
      <w:tblPr>
        <w:tblStyle w:val="af1"/>
        <w:tblW w:w="0" w:type="auto"/>
        <w:tblLook w:val="04A0"/>
      </w:tblPr>
      <w:tblGrid>
        <w:gridCol w:w="959"/>
        <w:gridCol w:w="3827"/>
        <w:gridCol w:w="1701"/>
        <w:gridCol w:w="1701"/>
        <w:gridCol w:w="1717"/>
      </w:tblGrid>
      <w:tr w:rsidR="00C54137" w:rsidTr="005A0F4C">
        <w:tc>
          <w:tcPr>
            <w:tcW w:w="959" w:type="dxa"/>
          </w:tcPr>
          <w:p w:rsidR="00C54137" w:rsidRPr="00936033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140" w:name="_Toc482829741"/>
            <w:bookmarkStart w:id="141" w:name="_Toc482830298"/>
            <w:bookmarkStart w:id="142" w:name="_Toc482830438"/>
            <w:bookmarkStart w:id="143" w:name="_Toc482830639"/>
            <w:bookmarkStart w:id="144" w:name="_Toc482837125"/>
            <w:r w:rsidRPr="00936033">
              <w:rPr>
                <w:bCs/>
                <w:kern w:val="32"/>
                <w:sz w:val="28"/>
                <w:szCs w:val="28"/>
              </w:rPr>
              <w:t>№ п</w:t>
            </w:r>
            <w:r w:rsidRPr="00936033">
              <w:rPr>
                <w:bCs/>
                <w:kern w:val="32"/>
                <w:sz w:val="28"/>
                <w:szCs w:val="28"/>
                <w:lang w:val="en-US"/>
              </w:rPr>
              <w:t>/</w:t>
            </w:r>
            <w:r w:rsidRPr="00936033">
              <w:rPr>
                <w:bCs/>
                <w:kern w:val="32"/>
                <w:sz w:val="28"/>
                <w:szCs w:val="28"/>
              </w:rPr>
              <w:t>п</w:t>
            </w:r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3827" w:type="dxa"/>
            <w:vAlign w:val="center"/>
          </w:tcPr>
          <w:p w:rsidR="00C54137" w:rsidRPr="00936033" w:rsidRDefault="00C54137" w:rsidP="005A0F4C">
            <w:pPr>
              <w:rPr>
                <w:sz w:val="28"/>
                <w:szCs w:val="28"/>
              </w:rPr>
            </w:pPr>
            <w:r w:rsidRPr="00936033">
              <w:rPr>
                <w:sz w:val="28"/>
                <w:szCs w:val="28"/>
              </w:rPr>
              <w:t>Финансовые показатели</w:t>
            </w:r>
          </w:p>
        </w:tc>
        <w:tc>
          <w:tcPr>
            <w:tcW w:w="1701" w:type="dxa"/>
          </w:tcPr>
          <w:p w:rsidR="00C54137" w:rsidRPr="00936033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145" w:name="_Toc482829742"/>
            <w:bookmarkStart w:id="146" w:name="_Toc482830299"/>
            <w:bookmarkStart w:id="147" w:name="_Toc482830439"/>
            <w:bookmarkStart w:id="148" w:name="_Toc482830640"/>
            <w:bookmarkStart w:id="149" w:name="_Toc482837126"/>
            <w:r w:rsidRPr="00936033">
              <w:rPr>
                <w:bCs/>
                <w:kern w:val="32"/>
                <w:sz w:val="28"/>
                <w:szCs w:val="28"/>
              </w:rPr>
              <w:t>2014</w:t>
            </w:r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1701" w:type="dxa"/>
          </w:tcPr>
          <w:p w:rsidR="00C54137" w:rsidRPr="00936033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150" w:name="_Toc482829743"/>
            <w:bookmarkStart w:id="151" w:name="_Toc482830300"/>
            <w:bookmarkStart w:id="152" w:name="_Toc482830440"/>
            <w:bookmarkStart w:id="153" w:name="_Toc482830641"/>
            <w:bookmarkStart w:id="154" w:name="_Toc482837127"/>
            <w:r w:rsidRPr="00936033">
              <w:rPr>
                <w:bCs/>
                <w:kern w:val="32"/>
                <w:sz w:val="28"/>
                <w:szCs w:val="28"/>
              </w:rPr>
              <w:t>2015</w:t>
            </w:r>
            <w:bookmarkEnd w:id="150"/>
            <w:bookmarkEnd w:id="151"/>
            <w:bookmarkEnd w:id="152"/>
            <w:bookmarkEnd w:id="153"/>
            <w:bookmarkEnd w:id="154"/>
          </w:p>
        </w:tc>
        <w:tc>
          <w:tcPr>
            <w:tcW w:w="1717" w:type="dxa"/>
          </w:tcPr>
          <w:p w:rsidR="00C54137" w:rsidRPr="00936033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</w:rPr>
            </w:pPr>
            <w:bookmarkStart w:id="155" w:name="_Toc482829744"/>
            <w:bookmarkStart w:id="156" w:name="_Toc482830301"/>
            <w:bookmarkStart w:id="157" w:name="_Toc482830441"/>
            <w:bookmarkStart w:id="158" w:name="_Toc482830642"/>
            <w:bookmarkStart w:id="159" w:name="_Toc482837128"/>
            <w:r w:rsidRPr="00936033">
              <w:rPr>
                <w:bCs/>
                <w:kern w:val="32"/>
                <w:sz w:val="28"/>
                <w:szCs w:val="28"/>
              </w:rPr>
              <w:t>2016</w:t>
            </w:r>
            <w:bookmarkEnd w:id="155"/>
            <w:bookmarkEnd w:id="156"/>
            <w:bookmarkEnd w:id="157"/>
            <w:bookmarkEnd w:id="158"/>
            <w:bookmarkEnd w:id="159"/>
          </w:p>
        </w:tc>
      </w:tr>
      <w:tr w:rsidR="00091A5E" w:rsidTr="005A0F4C">
        <w:tc>
          <w:tcPr>
            <w:tcW w:w="959" w:type="dxa"/>
          </w:tcPr>
          <w:p w:rsidR="00091A5E" w:rsidRPr="005B7D18" w:rsidRDefault="00091A5E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160" w:name="_Toc482829745"/>
            <w:bookmarkStart w:id="161" w:name="_Toc482830302"/>
            <w:bookmarkStart w:id="162" w:name="_Toc482830442"/>
            <w:bookmarkStart w:id="163" w:name="_Toc482830643"/>
            <w:bookmarkStart w:id="164" w:name="_Toc482837129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lastRenderedPageBreak/>
              <w:t>1</w:t>
            </w:r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3827" w:type="dxa"/>
            <w:vAlign w:val="center"/>
          </w:tcPr>
          <w:p w:rsidR="00091A5E" w:rsidRPr="005B7D18" w:rsidRDefault="00091A5E" w:rsidP="005A0F4C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5B7D18">
              <w:rPr>
                <w:sz w:val="28"/>
                <w:szCs w:val="28"/>
                <w:highlight w:val="yellow"/>
              </w:rPr>
              <w:t>Общая величина запасов и затрат, тыс. руб.</w:t>
            </w:r>
          </w:p>
        </w:tc>
        <w:tc>
          <w:tcPr>
            <w:tcW w:w="1701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165" w:name="_Toc482829746"/>
            <w:bookmarkStart w:id="166" w:name="_Toc482830303"/>
            <w:bookmarkStart w:id="167" w:name="_Toc482830443"/>
            <w:bookmarkStart w:id="168" w:name="_Toc482830644"/>
            <w:bookmarkStart w:id="169" w:name="_Toc482837130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3 725 540</w:t>
            </w:r>
            <w:bookmarkEnd w:id="165"/>
            <w:bookmarkEnd w:id="166"/>
            <w:bookmarkEnd w:id="167"/>
            <w:bookmarkEnd w:id="168"/>
            <w:bookmarkEnd w:id="169"/>
          </w:p>
        </w:tc>
        <w:tc>
          <w:tcPr>
            <w:tcW w:w="1701" w:type="dxa"/>
          </w:tcPr>
          <w:p w:rsidR="00091A5E" w:rsidRPr="005B7D18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170" w:name="_Toc482829747"/>
            <w:bookmarkStart w:id="171" w:name="_Toc482830304"/>
            <w:bookmarkStart w:id="172" w:name="_Toc482830444"/>
            <w:bookmarkStart w:id="173" w:name="_Toc482830645"/>
            <w:bookmarkStart w:id="174" w:name="_Toc482837131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4 215 515</w:t>
            </w:r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1717" w:type="dxa"/>
          </w:tcPr>
          <w:p w:rsidR="00091A5E" w:rsidRPr="005B7D18" w:rsidRDefault="00377EE0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175" w:name="_Toc482829748"/>
            <w:bookmarkStart w:id="176" w:name="_Toc482830305"/>
            <w:bookmarkStart w:id="177" w:name="_Toc482830445"/>
            <w:bookmarkStart w:id="178" w:name="_Toc482830646"/>
            <w:bookmarkStart w:id="179" w:name="_Toc482837132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4 829 910</w:t>
            </w:r>
            <w:bookmarkEnd w:id="175"/>
            <w:bookmarkEnd w:id="176"/>
            <w:bookmarkEnd w:id="177"/>
            <w:bookmarkEnd w:id="178"/>
            <w:bookmarkEnd w:id="179"/>
          </w:p>
        </w:tc>
      </w:tr>
      <w:tr w:rsidR="00091A5E" w:rsidTr="005A0F4C">
        <w:tc>
          <w:tcPr>
            <w:tcW w:w="959" w:type="dxa"/>
          </w:tcPr>
          <w:p w:rsidR="00091A5E" w:rsidRPr="005B7D18" w:rsidRDefault="00091A5E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180" w:name="_Toc482829749"/>
            <w:bookmarkStart w:id="181" w:name="_Toc482830306"/>
            <w:bookmarkStart w:id="182" w:name="_Toc482830446"/>
            <w:bookmarkStart w:id="183" w:name="_Toc482830647"/>
            <w:bookmarkStart w:id="184" w:name="_Toc482837133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2</w:t>
            </w:r>
            <w:bookmarkEnd w:id="180"/>
            <w:bookmarkEnd w:id="181"/>
            <w:bookmarkEnd w:id="182"/>
            <w:bookmarkEnd w:id="183"/>
            <w:bookmarkEnd w:id="184"/>
          </w:p>
        </w:tc>
        <w:tc>
          <w:tcPr>
            <w:tcW w:w="3827" w:type="dxa"/>
            <w:vAlign w:val="center"/>
          </w:tcPr>
          <w:p w:rsidR="00091A5E" w:rsidRPr="005B7D18" w:rsidRDefault="00091A5E" w:rsidP="005A0F4C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5B7D18">
              <w:rPr>
                <w:sz w:val="28"/>
                <w:szCs w:val="28"/>
                <w:highlight w:val="yellow"/>
              </w:rPr>
              <w:t>Чистый оборотный капитал (собственные оборотные средства), тыс. руб.</w:t>
            </w:r>
          </w:p>
        </w:tc>
        <w:tc>
          <w:tcPr>
            <w:tcW w:w="1701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185" w:name="_Toc482829750"/>
            <w:bookmarkStart w:id="186" w:name="_Toc482830307"/>
            <w:bookmarkStart w:id="187" w:name="_Toc482830447"/>
            <w:bookmarkStart w:id="188" w:name="_Toc482830648"/>
            <w:bookmarkStart w:id="189" w:name="_Toc482837134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-6 143 236</w:t>
            </w:r>
            <w:bookmarkEnd w:id="185"/>
            <w:bookmarkEnd w:id="186"/>
            <w:bookmarkEnd w:id="187"/>
            <w:bookmarkEnd w:id="188"/>
            <w:bookmarkEnd w:id="189"/>
          </w:p>
        </w:tc>
        <w:tc>
          <w:tcPr>
            <w:tcW w:w="1701" w:type="dxa"/>
          </w:tcPr>
          <w:p w:rsidR="00091A5E" w:rsidRPr="005B7D18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190" w:name="_Toc482829751"/>
            <w:bookmarkStart w:id="191" w:name="_Toc482830308"/>
            <w:bookmarkStart w:id="192" w:name="_Toc482830448"/>
            <w:bookmarkStart w:id="193" w:name="_Toc482830649"/>
            <w:bookmarkStart w:id="194" w:name="_Toc482837135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-5 954 500</w:t>
            </w:r>
            <w:bookmarkEnd w:id="190"/>
            <w:bookmarkEnd w:id="191"/>
            <w:bookmarkEnd w:id="192"/>
            <w:bookmarkEnd w:id="193"/>
            <w:bookmarkEnd w:id="194"/>
          </w:p>
        </w:tc>
        <w:tc>
          <w:tcPr>
            <w:tcW w:w="1717" w:type="dxa"/>
          </w:tcPr>
          <w:p w:rsidR="00091A5E" w:rsidRPr="005B7D18" w:rsidRDefault="00377EE0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195" w:name="_Toc482829752"/>
            <w:bookmarkStart w:id="196" w:name="_Toc482830309"/>
            <w:bookmarkStart w:id="197" w:name="_Toc482830449"/>
            <w:bookmarkStart w:id="198" w:name="_Toc482830650"/>
            <w:bookmarkStart w:id="199" w:name="_Toc482837136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-8 963 039</w:t>
            </w:r>
            <w:bookmarkEnd w:id="195"/>
            <w:bookmarkEnd w:id="196"/>
            <w:bookmarkEnd w:id="197"/>
            <w:bookmarkEnd w:id="198"/>
            <w:bookmarkEnd w:id="199"/>
          </w:p>
        </w:tc>
      </w:tr>
      <w:tr w:rsidR="00091A5E" w:rsidTr="005A0F4C">
        <w:tc>
          <w:tcPr>
            <w:tcW w:w="959" w:type="dxa"/>
          </w:tcPr>
          <w:p w:rsidR="00091A5E" w:rsidRPr="005B7D18" w:rsidRDefault="00091A5E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00" w:name="_Toc482829753"/>
            <w:bookmarkStart w:id="201" w:name="_Toc482830310"/>
            <w:bookmarkStart w:id="202" w:name="_Toc482830450"/>
            <w:bookmarkStart w:id="203" w:name="_Toc482830651"/>
            <w:bookmarkStart w:id="204" w:name="_Toc482837137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3</w:t>
            </w:r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3827" w:type="dxa"/>
            <w:vAlign w:val="center"/>
          </w:tcPr>
          <w:p w:rsidR="00091A5E" w:rsidRPr="005B7D18" w:rsidRDefault="00091A5E" w:rsidP="005A0F4C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5B7D18">
              <w:rPr>
                <w:sz w:val="28"/>
                <w:szCs w:val="28"/>
                <w:highlight w:val="yellow"/>
              </w:rPr>
              <w:t>Функционирующий капитал (собственный оборотный капитал и долгосрочный заемный капитал), тыс. руб.</w:t>
            </w:r>
          </w:p>
        </w:tc>
        <w:tc>
          <w:tcPr>
            <w:tcW w:w="1701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05" w:name="_Toc482829754"/>
            <w:bookmarkStart w:id="206" w:name="_Toc482830311"/>
            <w:bookmarkStart w:id="207" w:name="_Toc482830451"/>
            <w:bookmarkStart w:id="208" w:name="_Toc482830652"/>
            <w:bookmarkStart w:id="209" w:name="_Toc482837138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-4 738 577</w:t>
            </w:r>
            <w:bookmarkEnd w:id="205"/>
            <w:bookmarkEnd w:id="206"/>
            <w:bookmarkEnd w:id="207"/>
            <w:bookmarkEnd w:id="208"/>
            <w:bookmarkEnd w:id="209"/>
          </w:p>
        </w:tc>
        <w:tc>
          <w:tcPr>
            <w:tcW w:w="1701" w:type="dxa"/>
          </w:tcPr>
          <w:p w:rsidR="00091A5E" w:rsidRPr="005B7D18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10" w:name="_Toc482829755"/>
            <w:bookmarkStart w:id="211" w:name="_Toc482830312"/>
            <w:bookmarkStart w:id="212" w:name="_Toc482830452"/>
            <w:bookmarkStart w:id="213" w:name="_Toc482830653"/>
            <w:bookmarkStart w:id="214" w:name="_Toc482837139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607 251</w:t>
            </w:r>
            <w:bookmarkEnd w:id="210"/>
            <w:bookmarkEnd w:id="211"/>
            <w:bookmarkEnd w:id="212"/>
            <w:bookmarkEnd w:id="213"/>
            <w:bookmarkEnd w:id="214"/>
          </w:p>
        </w:tc>
        <w:tc>
          <w:tcPr>
            <w:tcW w:w="1717" w:type="dxa"/>
          </w:tcPr>
          <w:p w:rsidR="00091A5E" w:rsidRPr="005B7D18" w:rsidRDefault="00377EE0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15" w:name="_Toc482829756"/>
            <w:bookmarkStart w:id="216" w:name="_Toc482830313"/>
            <w:bookmarkStart w:id="217" w:name="_Toc482830453"/>
            <w:bookmarkStart w:id="218" w:name="_Toc482830654"/>
            <w:bookmarkStart w:id="219" w:name="_Toc482837140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-1 006 380</w:t>
            </w:r>
            <w:bookmarkEnd w:id="215"/>
            <w:bookmarkEnd w:id="216"/>
            <w:bookmarkEnd w:id="217"/>
            <w:bookmarkEnd w:id="218"/>
            <w:bookmarkEnd w:id="219"/>
          </w:p>
        </w:tc>
      </w:tr>
      <w:tr w:rsidR="00091A5E" w:rsidTr="005A0F4C">
        <w:tc>
          <w:tcPr>
            <w:tcW w:w="959" w:type="dxa"/>
          </w:tcPr>
          <w:p w:rsidR="00091A5E" w:rsidRPr="005B7D18" w:rsidRDefault="00091A5E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20" w:name="_Toc482829757"/>
            <w:bookmarkStart w:id="221" w:name="_Toc482830314"/>
            <w:bookmarkStart w:id="222" w:name="_Toc482830454"/>
            <w:bookmarkStart w:id="223" w:name="_Toc482830655"/>
            <w:bookmarkStart w:id="224" w:name="_Toc482837141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4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3827" w:type="dxa"/>
            <w:vAlign w:val="center"/>
          </w:tcPr>
          <w:p w:rsidR="00091A5E" w:rsidRPr="005B7D18" w:rsidRDefault="00091A5E" w:rsidP="005A0F4C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5B7D18">
              <w:rPr>
                <w:sz w:val="28"/>
                <w:szCs w:val="28"/>
                <w:highlight w:val="yellow"/>
              </w:rPr>
              <w:t>Общая величина источников (собственный оборотный капитал и долгосрочные заемные средства, и краткосрочные заемные средства), тыс. руб.</w:t>
            </w:r>
          </w:p>
        </w:tc>
        <w:tc>
          <w:tcPr>
            <w:tcW w:w="1701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25" w:name="_Toc482829758"/>
            <w:bookmarkStart w:id="226" w:name="_Toc482830315"/>
            <w:bookmarkStart w:id="227" w:name="_Toc482830455"/>
            <w:bookmarkStart w:id="228" w:name="_Toc482830656"/>
            <w:bookmarkStart w:id="229" w:name="_Toc482837142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2 751 160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701" w:type="dxa"/>
          </w:tcPr>
          <w:p w:rsidR="00091A5E" w:rsidRPr="005B7D18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30" w:name="_Toc482829759"/>
            <w:bookmarkStart w:id="231" w:name="_Toc482830316"/>
            <w:bookmarkStart w:id="232" w:name="_Toc482830456"/>
            <w:bookmarkStart w:id="233" w:name="_Toc482830657"/>
            <w:bookmarkStart w:id="234" w:name="_Toc482837143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5 211 591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717" w:type="dxa"/>
          </w:tcPr>
          <w:p w:rsidR="00091A5E" w:rsidRPr="005B7D18" w:rsidRDefault="00377EE0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35" w:name="_Toc482829760"/>
            <w:bookmarkStart w:id="236" w:name="_Toc482830317"/>
            <w:bookmarkStart w:id="237" w:name="_Toc482830457"/>
            <w:bookmarkStart w:id="238" w:name="_Toc482830658"/>
            <w:bookmarkStart w:id="239" w:name="_Toc482837144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3 785 151</w:t>
            </w:r>
            <w:bookmarkEnd w:id="235"/>
            <w:bookmarkEnd w:id="236"/>
            <w:bookmarkEnd w:id="237"/>
            <w:bookmarkEnd w:id="238"/>
            <w:bookmarkEnd w:id="239"/>
          </w:p>
        </w:tc>
      </w:tr>
      <w:tr w:rsidR="00091A5E" w:rsidTr="005A0F4C">
        <w:tc>
          <w:tcPr>
            <w:tcW w:w="959" w:type="dxa"/>
          </w:tcPr>
          <w:p w:rsidR="00091A5E" w:rsidRPr="005B7D18" w:rsidRDefault="00091A5E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40" w:name="_Toc482829761"/>
            <w:bookmarkStart w:id="241" w:name="_Toc482830318"/>
            <w:bookmarkStart w:id="242" w:name="_Toc482830458"/>
            <w:bookmarkStart w:id="243" w:name="_Toc482830659"/>
            <w:bookmarkStart w:id="244" w:name="_Toc482837145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5</w:t>
            </w:r>
            <w:bookmarkEnd w:id="240"/>
            <w:bookmarkEnd w:id="241"/>
            <w:bookmarkEnd w:id="242"/>
            <w:bookmarkEnd w:id="243"/>
            <w:bookmarkEnd w:id="244"/>
          </w:p>
        </w:tc>
        <w:tc>
          <w:tcPr>
            <w:tcW w:w="3827" w:type="dxa"/>
            <w:vAlign w:val="center"/>
          </w:tcPr>
          <w:p w:rsidR="00091A5E" w:rsidRPr="005B7D18" w:rsidRDefault="00091A5E" w:rsidP="005A0F4C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5B7D18">
              <w:rPr>
                <w:sz w:val="28"/>
                <w:szCs w:val="28"/>
                <w:highlight w:val="yellow"/>
              </w:rPr>
              <w:t>Излишек или недостаток собственных оборотных средств, тыс. руб.</w:t>
            </w:r>
          </w:p>
        </w:tc>
        <w:tc>
          <w:tcPr>
            <w:tcW w:w="1701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45" w:name="_Toc482829762"/>
            <w:bookmarkStart w:id="246" w:name="_Toc482830319"/>
            <w:bookmarkStart w:id="247" w:name="_Toc482830459"/>
            <w:bookmarkStart w:id="248" w:name="_Toc482830660"/>
            <w:bookmarkStart w:id="249" w:name="_Toc482837146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-9 868 776</w:t>
            </w:r>
            <w:bookmarkEnd w:id="245"/>
            <w:bookmarkEnd w:id="246"/>
            <w:bookmarkEnd w:id="247"/>
            <w:bookmarkEnd w:id="248"/>
            <w:bookmarkEnd w:id="249"/>
          </w:p>
        </w:tc>
        <w:tc>
          <w:tcPr>
            <w:tcW w:w="1701" w:type="dxa"/>
          </w:tcPr>
          <w:p w:rsidR="00091A5E" w:rsidRPr="005B7D18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50" w:name="_Toc482829763"/>
            <w:bookmarkStart w:id="251" w:name="_Toc482830320"/>
            <w:bookmarkStart w:id="252" w:name="_Toc482830460"/>
            <w:bookmarkStart w:id="253" w:name="_Toc482830661"/>
            <w:bookmarkStart w:id="254" w:name="_Toc482837147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-10 170 012</w:t>
            </w:r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1717" w:type="dxa"/>
          </w:tcPr>
          <w:p w:rsidR="00091A5E" w:rsidRPr="005B7D18" w:rsidRDefault="00377EE0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55" w:name="_Toc482829764"/>
            <w:bookmarkStart w:id="256" w:name="_Toc482830321"/>
            <w:bookmarkStart w:id="257" w:name="_Toc482830461"/>
            <w:bookmarkStart w:id="258" w:name="_Toc482830662"/>
            <w:bookmarkStart w:id="259" w:name="_Toc482837148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-13 792 949</w:t>
            </w:r>
            <w:bookmarkEnd w:id="255"/>
            <w:bookmarkEnd w:id="256"/>
            <w:bookmarkEnd w:id="257"/>
            <w:bookmarkEnd w:id="258"/>
            <w:bookmarkEnd w:id="259"/>
          </w:p>
        </w:tc>
      </w:tr>
      <w:tr w:rsidR="00091A5E" w:rsidTr="005A0F4C">
        <w:tc>
          <w:tcPr>
            <w:tcW w:w="959" w:type="dxa"/>
          </w:tcPr>
          <w:p w:rsidR="00091A5E" w:rsidRPr="005B7D18" w:rsidRDefault="00091A5E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60" w:name="_Toc482829765"/>
            <w:bookmarkStart w:id="261" w:name="_Toc482830322"/>
            <w:bookmarkStart w:id="262" w:name="_Toc482830462"/>
            <w:bookmarkStart w:id="263" w:name="_Toc482830663"/>
            <w:bookmarkStart w:id="264" w:name="_Toc482837149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6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827" w:type="dxa"/>
            <w:vAlign w:val="center"/>
          </w:tcPr>
          <w:p w:rsidR="00091A5E" w:rsidRPr="005B7D18" w:rsidRDefault="00091A5E" w:rsidP="005A0F4C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5B7D18">
              <w:rPr>
                <w:sz w:val="28"/>
                <w:szCs w:val="28"/>
                <w:highlight w:val="yellow"/>
              </w:rPr>
              <w:t>Излишек или недостаток собственных средств и долгосрочных заемных источников формирования запасов и затрат, тыс. руб.</w:t>
            </w:r>
          </w:p>
        </w:tc>
        <w:tc>
          <w:tcPr>
            <w:tcW w:w="1701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65" w:name="_Toc482829766"/>
            <w:bookmarkStart w:id="266" w:name="_Toc482830323"/>
            <w:bookmarkStart w:id="267" w:name="_Toc482830463"/>
            <w:bookmarkStart w:id="268" w:name="_Toc482830664"/>
            <w:bookmarkStart w:id="269" w:name="_Toc482837150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-8 464 117</w:t>
            </w:r>
            <w:bookmarkEnd w:id="265"/>
            <w:bookmarkEnd w:id="266"/>
            <w:bookmarkEnd w:id="267"/>
            <w:bookmarkEnd w:id="268"/>
            <w:bookmarkEnd w:id="269"/>
          </w:p>
        </w:tc>
        <w:tc>
          <w:tcPr>
            <w:tcW w:w="1701" w:type="dxa"/>
          </w:tcPr>
          <w:p w:rsidR="00091A5E" w:rsidRPr="005B7D18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70" w:name="_Toc482829767"/>
            <w:bookmarkStart w:id="271" w:name="_Toc482830324"/>
            <w:bookmarkStart w:id="272" w:name="_Toc482830464"/>
            <w:bookmarkStart w:id="273" w:name="_Toc482830665"/>
            <w:bookmarkStart w:id="274" w:name="_Toc482837151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-3 608 261</w:t>
            </w:r>
            <w:bookmarkEnd w:id="270"/>
            <w:bookmarkEnd w:id="271"/>
            <w:bookmarkEnd w:id="272"/>
            <w:bookmarkEnd w:id="273"/>
            <w:bookmarkEnd w:id="274"/>
          </w:p>
        </w:tc>
        <w:tc>
          <w:tcPr>
            <w:tcW w:w="1717" w:type="dxa"/>
          </w:tcPr>
          <w:p w:rsidR="00091A5E" w:rsidRPr="005B7D18" w:rsidRDefault="00377EE0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75" w:name="_Toc482829768"/>
            <w:bookmarkStart w:id="276" w:name="_Toc482830325"/>
            <w:bookmarkStart w:id="277" w:name="_Toc482830465"/>
            <w:bookmarkStart w:id="278" w:name="_Toc482830666"/>
            <w:bookmarkStart w:id="279" w:name="_Toc482837152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-5 836 290</w:t>
            </w:r>
            <w:bookmarkEnd w:id="275"/>
            <w:bookmarkEnd w:id="276"/>
            <w:bookmarkEnd w:id="277"/>
            <w:bookmarkEnd w:id="278"/>
            <w:bookmarkEnd w:id="279"/>
          </w:p>
        </w:tc>
      </w:tr>
      <w:tr w:rsidR="00091A5E" w:rsidTr="005A0F4C">
        <w:tc>
          <w:tcPr>
            <w:tcW w:w="959" w:type="dxa"/>
          </w:tcPr>
          <w:p w:rsidR="00091A5E" w:rsidRPr="005B7D18" w:rsidRDefault="00091A5E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80" w:name="_Toc482829769"/>
            <w:bookmarkStart w:id="281" w:name="_Toc482830326"/>
            <w:bookmarkStart w:id="282" w:name="_Toc482830466"/>
            <w:bookmarkStart w:id="283" w:name="_Toc482830667"/>
            <w:bookmarkStart w:id="284" w:name="_Toc482837153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7</w:t>
            </w:r>
            <w:bookmarkEnd w:id="280"/>
            <w:bookmarkEnd w:id="281"/>
            <w:bookmarkEnd w:id="282"/>
            <w:bookmarkEnd w:id="283"/>
            <w:bookmarkEnd w:id="284"/>
          </w:p>
        </w:tc>
        <w:tc>
          <w:tcPr>
            <w:tcW w:w="3827" w:type="dxa"/>
            <w:vAlign w:val="center"/>
          </w:tcPr>
          <w:p w:rsidR="00091A5E" w:rsidRPr="005B7D18" w:rsidRDefault="00091A5E" w:rsidP="005A0F4C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r w:rsidRPr="005B7D18">
              <w:rPr>
                <w:sz w:val="28"/>
                <w:szCs w:val="28"/>
                <w:highlight w:val="yellow"/>
              </w:rPr>
              <w:t>Излишек или недостаток общей величины основных источников для формирования запасов и затрат, тыс. руб.</w:t>
            </w:r>
          </w:p>
        </w:tc>
        <w:tc>
          <w:tcPr>
            <w:tcW w:w="1701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85" w:name="_Toc482829770"/>
            <w:bookmarkStart w:id="286" w:name="_Toc482830327"/>
            <w:bookmarkStart w:id="287" w:name="_Toc482830467"/>
            <w:bookmarkStart w:id="288" w:name="_Toc482830668"/>
            <w:bookmarkStart w:id="289" w:name="_Toc482837154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-974 380</w:t>
            </w:r>
            <w:bookmarkEnd w:id="285"/>
            <w:bookmarkEnd w:id="286"/>
            <w:bookmarkEnd w:id="287"/>
            <w:bookmarkEnd w:id="288"/>
            <w:bookmarkEnd w:id="289"/>
          </w:p>
        </w:tc>
        <w:tc>
          <w:tcPr>
            <w:tcW w:w="1701" w:type="dxa"/>
          </w:tcPr>
          <w:p w:rsidR="00091A5E" w:rsidRPr="005B7D18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90" w:name="_Toc482829771"/>
            <w:bookmarkStart w:id="291" w:name="_Toc482830328"/>
            <w:bookmarkStart w:id="292" w:name="_Toc482830468"/>
            <w:bookmarkStart w:id="293" w:name="_Toc482830669"/>
            <w:bookmarkStart w:id="294" w:name="_Toc482837155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996 079</w:t>
            </w:r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1717" w:type="dxa"/>
          </w:tcPr>
          <w:p w:rsidR="00091A5E" w:rsidRPr="005B7D18" w:rsidRDefault="00377EE0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295" w:name="_Toc482829772"/>
            <w:bookmarkStart w:id="296" w:name="_Toc482830329"/>
            <w:bookmarkStart w:id="297" w:name="_Toc482830469"/>
            <w:bookmarkStart w:id="298" w:name="_Toc482830670"/>
            <w:bookmarkStart w:id="299" w:name="_Toc482837156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-1 044 759</w:t>
            </w:r>
            <w:bookmarkEnd w:id="295"/>
            <w:bookmarkEnd w:id="296"/>
            <w:bookmarkEnd w:id="297"/>
            <w:bookmarkEnd w:id="298"/>
            <w:bookmarkEnd w:id="299"/>
          </w:p>
        </w:tc>
      </w:tr>
      <w:tr w:rsidR="00091A5E" w:rsidTr="00091A5E">
        <w:tc>
          <w:tcPr>
            <w:tcW w:w="959" w:type="dxa"/>
          </w:tcPr>
          <w:p w:rsidR="00091A5E" w:rsidRPr="005B7D18" w:rsidRDefault="00091A5E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300" w:name="_Toc482829773"/>
            <w:bookmarkStart w:id="301" w:name="_Toc482830330"/>
            <w:bookmarkStart w:id="302" w:name="_Toc482830470"/>
            <w:bookmarkStart w:id="303" w:name="_Toc482830671"/>
            <w:bookmarkStart w:id="304" w:name="_Toc482837157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Тип финансовой устойчивости</w:t>
            </w:r>
            <w:r w:rsidRPr="005B7D18">
              <w:rPr>
                <w:rStyle w:val="afb"/>
                <w:bCs/>
                <w:kern w:val="32"/>
                <w:sz w:val="28"/>
                <w:szCs w:val="28"/>
              </w:rPr>
              <w:footnoteReference w:id="3"/>
            </w:r>
            <w:bookmarkEnd w:id="300"/>
            <w:bookmarkEnd w:id="301"/>
            <w:bookmarkEnd w:id="302"/>
            <w:bookmarkEnd w:id="303"/>
            <w:bookmarkEnd w:id="304"/>
          </w:p>
        </w:tc>
        <w:tc>
          <w:tcPr>
            <w:tcW w:w="1701" w:type="dxa"/>
          </w:tcPr>
          <w:p w:rsidR="00091A5E" w:rsidRPr="005B7D18" w:rsidRDefault="00085223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305" w:name="_Toc482829774"/>
            <w:bookmarkStart w:id="306" w:name="_Toc482830331"/>
            <w:bookmarkStart w:id="307" w:name="_Toc482830471"/>
            <w:bookmarkStart w:id="308" w:name="_Toc482830672"/>
            <w:bookmarkStart w:id="309" w:name="_Toc482837158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(0,0,0)</w:t>
            </w:r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1701" w:type="dxa"/>
          </w:tcPr>
          <w:p w:rsidR="00091A5E" w:rsidRPr="005B7D18" w:rsidRDefault="00C54137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310" w:name="_Toc482829775"/>
            <w:bookmarkStart w:id="311" w:name="_Toc482830332"/>
            <w:bookmarkStart w:id="312" w:name="_Toc482830472"/>
            <w:bookmarkStart w:id="313" w:name="_Toc482830673"/>
            <w:bookmarkStart w:id="314" w:name="_Toc482837159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(0,0,1)</w:t>
            </w:r>
            <w:bookmarkEnd w:id="310"/>
            <w:bookmarkEnd w:id="311"/>
            <w:bookmarkEnd w:id="312"/>
            <w:bookmarkEnd w:id="313"/>
            <w:bookmarkEnd w:id="314"/>
          </w:p>
        </w:tc>
        <w:tc>
          <w:tcPr>
            <w:tcW w:w="1717" w:type="dxa"/>
          </w:tcPr>
          <w:p w:rsidR="00091A5E" w:rsidRPr="005B7D18" w:rsidRDefault="00377EE0" w:rsidP="00BB3F5C">
            <w:pPr>
              <w:keepNext/>
              <w:spacing w:before="240" w:after="60" w:line="360" w:lineRule="auto"/>
              <w:outlineLvl w:val="0"/>
              <w:rPr>
                <w:bCs/>
                <w:kern w:val="32"/>
                <w:sz w:val="28"/>
                <w:szCs w:val="28"/>
                <w:highlight w:val="yellow"/>
              </w:rPr>
            </w:pPr>
            <w:bookmarkStart w:id="315" w:name="_Toc482829776"/>
            <w:bookmarkStart w:id="316" w:name="_Toc482830333"/>
            <w:bookmarkStart w:id="317" w:name="_Toc482830473"/>
            <w:bookmarkStart w:id="318" w:name="_Toc482830674"/>
            <w:bookmarkStart w:id="319" w:name="_Toc482837160"/>
            <w:r w:rsidRPr="005B7D18">
              <w:rPr>
                <w:bCs/>
                <w:kern w:val="32"/>
                <w:sz w:val="28"/>
                <w:szCs w:val="28"/>
                <w:highlight w:val="yellow"/>
              </w:rPr>
              <w:t>(0,0,0)</w:t>
            </w:r>
            <w:bookmarkEnd w:id="315"/>
            <w:bookmarkEnd w:id="316"/>
            <w:bookmarkEnd w:id="317"/>
            <w:bookmarkEnd w:id="318"/>
            <w:bookmarkEnd w:id="319"/>
          </w:p>
        </w:tc>
      </w:tr>
    </w:tbl>
    <w:p w:rsidR="00DC2088" w:rsidRDefault="001D772E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320" w:name="_Toc482829777"/>
      <w:bookmarkStart w:id="321" w:name="_Toc482830334"/>
      <w:bookmarkStart w:id="322" w:name="_Toc482830474"/>
      <w:bookmarkStart w:id="323" w:name="_Toc482830675"/>
      <w:bookmarkStart w:id="324" w:name="_Toc482837161"/>
      <w:r>
        <w:rPr>
          <w:bCs/>
          <w:kern w:val="32"/>
          <w:sz w:val="28"/>
          <w:szCs w:val="28"/>
        </w:rPr>
        <w:t xml:space="preserve">Финансовое состояние в ПАО «Мотовилихинские заводы» за 2014 и 2016 года можно охарактеризовать как кризисное: все запасы и затраты </w:t>
      </w:r>
      <w:r>
        <w:rPr>
          <w:bCs/>
          <w:kern w:val="32"/>
          <w:sz w:val="28"/>
          <w:szCs w:val="28"/>
        </w:rPr>
        <w:lastRenderedPageBreak/>
        <w:t>осуществляются за счет оборотных средств, краткосрочных кредитов и займов, а также источников, ослабляющих не только финансовую устойчивость, но финансово-хозяйственную деятельность предприятия</w:t>
      </w:r>
      <w:r w:rsidR="00FC2F51">
        <w:rPr>
          <w:bCs/>
          <w:kern w:val="32"/>
          <w:sz w:val="28"/>
          <w:szCs w:val="28"/>
        </w:rPr>
        <w:t>.</w:t>
      </w:r>
    </w:p>
    <w:bookmarkEnd w:id="320"/>
    <w:bookmarkEnd w:id="321"/>
    <w:bookmarkEnd w:id="322"/>
    <w:bookmarkEnd w:id="323"/>
    <w:bookmarkEnd w:id="324"/>
    <w:p w:rsidR="00FC2F51" w:rsidRDefault="00FC2F51" w:rsidP="00256BF3">
      <w:pPr>
        <w:keepNext/>
        <w:spacing w:before="240" w:after="60" w:line="360" w:lineRule="auto"/>
        <w:ind w:firstLine="709"/>
        <w:outlineLvl w:val="0"/>
        <w:rPr>
          <w:sz w:val="28"/>
          <w:szCs w:val="28"/>
        </w:rPr>
      </w:pPr>
    </w:p>
    <w:p w:rsidR="00FC2F51" w:rsidRDefault="00FC2F51" w:rsidP="00FC2F51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FC2F51" w:rsidRDefault="00FC2F51" w:rsidP="00FC2F51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FC2F51" w:rsidRDefault="00FC2F51" w:rsidP="00FC2F51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FC2F51" w:rsidRDefault="00FC2F51" w:rsidP="00FC2F51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FC2F51" w:rsidRDefault="00FC2F51" w:rsidP="00FC2F51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491B15" w:rsidRDefault="00491B15" w:rsidP="00E82CB2">
      <w:pPr>
        <w:keepNext/>
        <w:spacing w:before="240" w:after="60" w:line="360" w:lineRule="auto"/>
        <w:jc w:val="center"/>
        <w:outlineLvl w:val="0"/>
        <w:rPr>
          <w:bCs/>
          <w:kern w:val="32"/>
          <w:sz w:val="28"/>
          <w:szCs w:val="28"/>
        </w:rPr>
      </w:pPr>
      <w:bookmarkStart w:id="325" w:name="_Toc482829780"/>
      <w:bookmarkStart w:id="326" w:name="_Toc482837164"/>
      <w:r>
        <w:rPr>
          <w:bCs/>
          <w:kern w:val="32"/>
          <w:sz w:val="28"/>
          <w:szCs w:val="28"/>
        </w:rPr>
        <w:lastRenderedPageBreak/>
        <w:t xml:space="preserve">2.3. </w:t>
      </w:r>
      <w:r w:rsidR="00561E42">
        <w:rPr>
          <w:bCs/>
          <w:kern w:val="32"/>
          <w:sz w:val="28"/>
          <w:szCs w:val="28"/>
        </w:rPr>
        <w:t xml:space="preserve">  Предложения по совершенствованию </w:t>
      </w:r>
      <w:r w:rsidR="00A04CE0">
        <w:rPr>
          <w:bCs/>
          <w:kern w:val="32"/>
          <w:sz w:val="28"/>
          <w:szCs w:val="28"/>
        </w:rPr>
        <w:t>финансово-</w:t>
      </w:r>
      <w:r w:rsidR="003C0DC9">
        <w:rPr>
          <w:bCs/>
          <w:kern w:val="32"/>
          <w:sz w:val="28"/>
          <w:szCs w:val="28"/>
        </w:rPr>
        <w:t>хозяйственной</w:t>
      </w:r>
      <w:r w:rsidR="00561E42">
        <w:rPr>
          <w:bCs/>
          <w:kern w:val="32"/>
          <w:sz w:val="28"/>
          <w:szCs w:val="28"/>
        </w:rPr>
        <w:t xml:space="preserve"> деятельности в ПАО «Мотовилихинские заводы»</w:t>
      </w:r>
      <w:bookmarkEnd w:id="325"/>
      <w:bookmarkEnd w:id="326"/>
    </w:p>
    <w:p w:rsidR="00371E91" w:rsidRDefault="00371E91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327" w:name="_Toc482829781"/>
      <w:bookmarkStart w:id="328" w:name="_Toc482830338"/>
      <w:bookmarkStart w:id="329" w:name="_Toc482830478"/>
      <w:bookmarkStart w:id="330" w:name="_Toc482830679"/>
      <w:bookmarkStart w:id="331" w:name="_Toc482837165"/>
      <w:r>
        <w:rPr>
          <w:bCs/>
          <w:kern w:val="32"/>
          <w:sz w:val="28"/>
          <w:szCs w:val="28"/>
        </w:rPr>
        <w:t xml:space="preserve"> ПАО «МЗ»  нужны кардинальные изменения по совершенствованию операций по расчетному счету, в организации механизма безналичных платежей. Известно, что чем выше оборачиваемость денежных средств, тем больше прибыли получает предприятие за определенный промежуток времени. В ПАО «МЗ» одной из наиболее актуальных проблем является убыток </w:t>
      </w:r>
      <w:r w:rsidR="009E47F6">
        <w:rPr>
          <w:bCs/>
          <w:kern w:val="32"/>
          <w:sz w:val="28"/>
          <w:szCs w:val="28"/>
        </w:rPr>
        <w:t>денежных средств, и возможным вариантом может быть совершенствование платежных технологий ( а именно, внедрение платежных поручений и платежных требований).  Большинство юридических лиц используют, как правило, систему платежных поручений, так как она не представляет проблем, потому что либо банк переводит денежные средства с одного счета на другой, если контрагенты предприятия находятся в одном банке, либо переводит их в другой банк через несколько промежуточных банков.</w:t>
      </w:r>
      <w:bookmarkEnd w:id="327"/>
      <w:bookmarkEnd w:id="328"/>
      <w:bookmarkEnd w:id="329"/>
      <w:bookmarkEnd w:id="330"/>
      <w:bookmarkEnd w:id="331"/>
    </w:p>
    <w:p w:rsidR="009E47F6" w:rsidRDefault="009E47F6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332" w:name="_Toc482829782"/>
      <w:bookmarkStart w:id="333" w:name="_Toc482830339"/>
      <w:bookmarkStart w:id="334" w:name="_Toc482830479"/>
      <w:bookmarkStart w:id="335" w:name="_Toc482830680"/>
      <w:bookmarkStart w:id="336" w:name="_Toc482837166"/>
      <w:r>
        <w:rPr>
          <w:bCs/>
          <w:kern w:val="32"/>
          <w:sz w:val="28"/>
          <w:szCs w:val="28"/>
        </w:rPr>
        <w:t>Но, в основном, физические лица используют</w:t>
      </w:r>
      <w:r w:rsidR="00D16242">
        <w:rPr>
          <w:bCs/>
          <w:kern w:val="32"/>
          <w:sz w:val="28"/>
          <w:szCs w:val="28"/>
        </w:rPr>
        <w:t xml:space="preserve"> систему платежных требований. Например, когда покупатель оплачивает товар поставщику денежной карточкой, ибо их нет на самой карточке, то он не передает деньги продавцу, а дает право перевести денежные средства напрямую в банк.</w:t>
      </w:r>
      <w:bookmarkEnd w:id="332"/>
      <w:bookmarkEnd w:id="333"/>
      <w:bookmarkEnd w:id="334"/>
      <w:bookmarkEnd w:id="335"/>
      <w:bookmarkEnd w:id="336"/>
    </w:p>
    <w:p w:rsidR="00AB251E" w:rsidRDefault="00AB251E" w:rsidP="00C112CC">
      <w:pPr>
        <w:keepNext/>
        <w:spacing w:before="240" w:after="60" w:line="360" w:lineRule="auto"/>
        <w:ind w:firstLine="709"/>
        <w:outlineLvl w:val="0"/>
        <w:rPr>
          <w:bCs/>
          <w:kern w:val="32"/>
          <w:sz w:val="28"/>
          <w:szCs w:val="28"/>
        </w:rPr>
      </w:pPr>
      <w:bookmarkStart w:id="337" w:name="_Toc482829783"/>
      <w:bookmarkStart w:id="338" w:name="_Toc482830340"/>
      <w:bookmarkStart w:id="339" w:name="_Toc482830480"/>
      <w:bookmarkStart w:id="340" w:name="_Toc482830681"/>
      <w:bookmarkStart w:id="341" w:name="_Toc482837167"/>
      <w:r>
        <w:rPr>
          <w:bCs/>
          <w:kern w:val="32"/>
          <w:sz w:val="28"/>
          <w:szCs w:val="28"/>
        </w:rPr>
        <w:t>Также рекомендуется регулировать оборот денежных средств путем нерегулярной поставки запасов и материа</w:t>
      </w:r>
      <w:r w:rsidR="00C4710A">
        <w:rPr>
          <w:bCs/>
          <w:kern w:val="32"/>
          <w:sz w:val="28"/>
          <w:szCs w:val="28"/>
        </w:rPr>
        <w:t>лов</w:t>
      </w:r>
      <w:r w:rsidR="00DD5240">
        <w:rPr>
          <w:bCs/>
          <w:kern w:val="32"/>
          <w:sz w:val="28"/>
          <w:szCs w:val="28"/>
        </w:rPr>
        <w:t>. М</w:t>
      </w:r>
      <w:r w:rsidR="00C4710A">
        <w:rPr>
          <w:bCs/>
          <w:kern w:val="32"/>
          <w:sz w:val="28"/>
          <w:szCs w:val="28"/>
        </w:rPr>
        <w:t>ощности предприятия позволяют ковать поковки с точностью до ±1 мм и минимальными припусками.</w:t>
      </w:r>
      <w:r w:rsidR="00C4710A" w:rsidRPr="00C4710A">
        <w:rPr>
          <w:bCs/>
          <w:kern w:val="32"/>
          <w:sz w:val="28"/>
          <w:szCs w:val="28"/>
        </w:rPr>
        <w:t xml:space="preserve">  Существует возможность изготовления изделий по индивидуальным заказам и специальным т</w:t>
      </w:r>
      <w:r w:rsidR="00C4710A">
        <w:rPr>
          <w:bCs/>
          <w:kern w:val="32"/>
          <w:sz w:val="28"/>
          <w:szCs w:val="28"/>
        </w:rPr>
        <w:t xml:space="preserve">ребованиям заказчика, но после заготовки поковки остались отходы, которые девать некуда. </w:t>
      </w:r>
      <w:r w:rsidR="00DD5240">
        <w:rPr>
          <w:bCs/>
          <w:kern w:val="32"/>
          <w:sz w:val="28"/>
          <w:szCs w:val="28"/>
        </w:rPr>
        <w:t>П</w:t>
      </w:r>
      <w:r w:rsidR="00C4710A">
        <w:rPr>
          <w:bCs/>
          <w:kern w:val="32"/>
          <w:sz w:val="28"/>
          <w:szCs w:val="28"/>
        </w:rPr>
        <w:t>редприятия эти отходы ликвидируют, а их можно было сдать на переработку компании</w:t>
      </w:r>
      <w:r w:rsidR="00DD5240">
        <w:rPr>
          <w:bCs/>
          <w:kern w:val="32"/>
          <w:sz w:val="28"/>
          <w:szCs w:val="28"/>
        </w:rPr>
        <w:t>, так предприятие получало бы хоть малый прибыль путем экономии.</w:t>
      </w:r>
      <w:bookmarkEnd w:id="337"/>
      <w:bookmarkEnd w:id="338"/>
      <w:bookmarkEnd w:id="339"/>
      <w:bookmarkEnd w:id="340"/>
      <w:bookmarkEnd w:id="341"/>
    </w:p>
    <w:p w:rsidR="00137B70" w:rsidRDefault="00371E91" w:rsidP="00E82CB2">
      <w:pPr>
        <w:keepNext/>
        <w:spacing w:before="240" w:after="60" w:line="360" w:lineRule="auto"/>
        <w:outlineLvl w:val="0"/>
        <w:rPr>
          <w:sz w:val="28"/>
          <w:szCs w:val="28"/>
        </w:rPr>
      </w:pPr>
      <w:bookmarkStart w:id="342" w:name="_Toc482829784"/>
      <w:bookmarkStart w:id="343" w:name="_Toc482837168"/>
      <w:r>
        <w:rPr>
          <w:sz w:val="28"/>
          <w:szCs w:val="28"/>
        </w:rPr>
        <w:lastRenderedPageBreak/>
        <w:t>Заключение</w:t>
      </w:r>
      <w:bookmarkEnd w:id="342"/>
      <w:bookmarkEnd w:id="343"/>
    </w:p>
    <w:p w:rsidR="00DD5240" w:rsidRDefault="00DD5240" w:rsidP="00C112CC">
      <w:pPr>
        <w:keepNext/>
        <w:spacing w:before="240" w:after="60" w:line="360" w:lineRule="auto"/>
        <w:ind w:firstLine="709"/>
        <w:outlineLvl w:val="0"/>
        <w:rPr>
          <w:sz w:val="28"/>
          <w:szCs w:val="28"/>
        </w:rPr>
      </w:pPr>
      <w:bookmarkStart w:id="344" w:name="_Toc482829785"/>
      <w:bookmarkStart w:id="345" w:name="_Toc482830342"/>
      <w:bookmarkStart w:id="346" w:name="_Toc482830482"/>
      <w:bookmarkStart w:id="347" w:name="_Toc482830683"/>
      <w:bookmarkStart w:id="348" w:name="_Toc482837169"/>
      <w:r>
        <w:rPr>
          <w:sz w:val="28"/>
          <w:szCs w:val="28"/>
        </w:rPr>
        <w:t>В процессе своей деятельности предприятия вступают в хозяйственные связи с другими предприятиями</w:t>
      </w:r>
      <w:r w:rsidR="00BB7C8A">
        <w:rPr>
          <w:sz w:val="28"/>
          <w:szCs w:val="28"/>
        </w:rPr>
        <w:t>, юридическими лицами. Все расчеты производятся в денежной форме, в безналичном порядке. Наличные расчеты применяются при отгрузке товаров населению, выплаты кредитов в банках и в других случаях. Безналичный расчет осуществляется путем перевода денежных средств со счета плательщика на счет получателя, при этом посредником является соответствующие учреждения банка.</w:t>
      </w:r>
      <w:bookmarkEnd w:id="344"/>
      <w:bookmarkEnd w:id="345"/>
      <w:bookmarkEnd w:id="346"/>
      <w:bookmarkEnd w:id="347"/>
      <w:bookmarkEnd w:id="348"/>
    </w:p>
    <w:p w:rsidR="00BB7C8A" w:rsidRDefault="00BB7C8A" w:rsidP="00BB7C8A">
      <w:pPr>
        <w:pStyle w:val="a9"/>
        <w:spacing w:line="360" w:lineRule="auto"/>
        <w:ind w:firstLine="709"/>
        <w:rPr>
          <w:sz w:val="28"/>
          <w:szCs w:val="28"/>
        </w:rPr>
      </w:pPr>
      <w:r w:rsidRPr="002F61F1">
        <w:rPr>
          <w:sz w:val="28"/>
          <w:szCs w:val="28"/>
        </w:rPr>
        <w:t xml:space="preserve">Цель работы – изучить учет операций по расчетному счету, а также выделить </w:t>
      </w:r>
      <w:r>
        <w:rPr>
          <w:sz w:val="28"/>
          <w:szCs w:val="28"/>
        </w:rPr>
        <w:t>особенности учета операций расчетного счета на примере ПАО «Мотовилихинские заводы». В рамках данной цели были поставлены следующие задачи:</w:t>
      </w:r>
    </w:p>
    <w:p w:rsidR="00DC2088" w:rsidRPr="00DC2088" w:rsidRDefault="00DC2088" w:rsidP="00DC2088">
      <w:pPr>
        <w:pStyle w:val="a9"/>
        <w:spacing w:line="360" w:lineRule="auto"/>
        <w:ind w:firstLine="709"/>
        <w:rPr>
          <w:sz w:val="28"/>
          <w:szCs w:val="28"/>
        </w:rPr>
      </w:pPr>
      <w:r w:rsidRPr="00DC2088">
        <w:rPr>
          <w:sz w:val="28"/>
          <w:szCs w:val="28"/>
        </w:rPr>
        <w:t>1. рассмотреть понятия синтетического и аналитического учета в организациях;</w:t>
      </w:r>
      <w:r w:rsidRPr="00DC2088">
        <w:rPr>
          <w:sz w:val="28"/>
          <w:szCs w:val="28"/>
        </w:rPr>
        <w:tab/>
      </w:r>
    </w:p>
    <w:p w:rsidR="00DC2088" w:rsidRPr="00DC2088" w:rsidRDefault="00DC2088" w:rsidP="00DC2088">
      <w:pPr>
        <w:pStyle w:val="a9"/>
        <w:spacing w:line="360" w:lineRule="auto"/>
        <w:ind w:firstLine="709"/>
        <w:rPr>
          <w:sz w:val="28"/>
          <w:szCs w:val="28"/>
        </w:rPr>
      </w:pPr>
      <w:r w:rsidRPr="00DC2088">
        <w:rPr>
          <w:sz w:val="28"/>
          <w:szCs w:val="28"/>
        </w:rPr>
        <w:t>2. проанализировать учет операций по расчетному счету;</w:t>
      </w:r>
    </w:p>
    <w:p w:rsidR="00DC2088" w:rsidRPr="00DC2088" w:rsidRDefault="00DC2088" w:rsidP="00DC2088">
      <w:pPr>
        <w:pStyle w:val="a9"/>
        <w:spacing w:line="360" w:lineRule="auto"/>
        <w:ind w:firstLine="709"/>
        <w:rPr>
          <w:sz w:val="28"/>
          <w:szCs w:val="28"/>
        </w:rPr>
      </w:pPr>
      <w:r w:rsidRPr="00DC2088">
        <w:rPr>
          <w:sz w:val="28"/>
          <w:szCs w:val="28"/>
        </w:rPr>
        <w:t>3. выделить основную документацию по учету операций на расчетном счете;</w:t>
      </w:r>
    </w:p>
    <w:p w:rsidR="00DC2088" w:rsidRPr="00DC2088" w:rsidRDefault="00DC2088" w:rsidP="00DC2088">
      <w:pPr>
        <w:pStyle w:val="a9"/>
        <w:spacing w:line="360" w:lineRule="auto"/>
        <w:ind w:firstLine="709"/>
        <w:rPr>
          <w:sz w:val="28"/>
          <w:szCs w:val="28"/>
        </w:rPr>
      </w:pPr>
      <w:r w:rsidRPr="00DC2088">
        <w:rPr>
          <w:sz w:val="28"/>
          <w:szCs w:val="28"/>
        </w:rPr>
        <w:t>4. рассмотреть организационную структуру и деятельность ПАО «МЗ»;</w:t>
      </w:r>
    </w:p>
    <w:p w:rsidR="00DC2088" w:rsidRPr="00DC2088" w:rsidRDefault="00DC2088" w:rsidP="00DC2088">
      <w:pPr>
        <w:pStyle w:val="a9"/>
        <w:spacing w:line="360" w:lineRule="auto"/>
        <w:ind w:firstLine="709"/>
        <w:rPr>
          <w:sz w:val="28"/>
          <w:szCs w:val="28"/>
        </w:rPr>
      </w:pPr>
      <w:r w:rsidRPr="00DC2088">
        <w:rPr>
          <w:sz w:val="28"/>
          <w:szCs w:val="28"/>
        </w:rPr>
        <w:t>5. отразить особенности синтетического и аналитического учета операций по расчетному счету ПАО «МЗ»;</w:t>
      </w:r>
    </w:p>
    <w:p w:rsidR="00DC2088" w:rsidRDefault="00DC2088" w:rsidP="00DC2088">
      <w:pPr>
        <w:pStyle w:val="a9"/>
        <w:spacing w:line="360" w:lineRule="auto"/>
        <w:ind w:firstLine="709"/>
        <w:rPr>
          <w:sz w:val="28"/>
          <w:szCs w:val="28"/>
        </w:rPr>
      </w:pPr>
      <w:r w:rsidRPr="00DC2088">
        <w:rPr>
          <w:sz w:val="28"/>
          <w:szCs w:val="28"/>
        </w:rPr>
        <w:t>6. дать возможные рекомендации по совершенствованию безналичных расчетов ПАО «МЗ».</w:t>
      </w:r>
    </w:p>
    <w:p w:rsidR="00E82CB2" w:rsidRDefault="00DC2088" w:rsidP="00DC2088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цель и задачи </w:t>
      </w:r>
      <w:bookmarkStart w:id="349" w:name="_Toc482829786"/>
      <w:bookmarkStart w:id="350" w:name="_Toc482837170"/>
      <w:r w:rsidR="00E82CB2">
        <w:rPr>
          <w:sz w:val="28"/>
          <w:szCs w:val="28"/>
        </w:rPr>
        <w:t>были мною выполнены.</w:t>
      </w:r>
    </w:p>
    <w:p w:rsidR="00E82CB2" w:rsidRDefault="005A0F4C" w:rsidP="00E82CB2">
      <w:pPr>
        <w:pStyle w:val="a9"/>
        <w:spacing w:line="360" w:lineRule="auto"/>
        <w:ind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Список использованных источников</w:t>
      </w:r>
      <w:bookmarkEnd w:id="349"/>
      <w:bookmarkEnd w:id="350"/>
    </w:p>
    <w:p w:rsidR="00E82CB2" w:rsidRDefault="00E82CB2" w:rsidP="00E82CB2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E82CB2">
        <w:rPr>
          <w:bCs/>
          <w:kern w:val="32"/>
          <w:sz w:val="28"/>
          <w:szCs w:val="28"/>
        </w:rPr>
        <w:t>О бухгалтерском учете. Федеральный закон от 21.11.96 г. № 129-ФЗ [Электронный ресурс]: справ.прав. система Консультант Плюс</w:t>
      </w:r>
      <w:r>
        <w:rPr>
          <w:bCs/>
          <w:kern w:val="32"/>
          <w:sz w:val="28"/>
          <w:szCs w:val="28"/>
        </w:rPr>
        <w:t>.</w:t>
      </w:r>
    </w:p>
    <w:p w:rsidR="00D8470C" w:rsidRPr="00D8470C" w:rsidRDefault="00D8470C" w:rsidP="00D8470C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Федеральный закон</w:t>
      </w:r>
      <w:r w:rsidRPr="00D8470C">
        <w:rPr>
          <w:bCs/>
          <w:kern w:val="32"/>
          <w:sz w:val="28"/>
          <w:szCs w:val="28"/>
        </w:rPr>
        <w:t xml:space="preserve"> от 02.12.1990 № 395-ФЗ «О банках и банковской деятельности»</w:t>
      </w:r>
      <w:r>
        <w:rPr>
          <w:bCs/>
          <w:kern w:val="32"/>
          <w:sz w:val="28"/>
          <w:szCs w:val="28"/>
        </w:rPr>
        <w:t>( ред.</w:t>
      </w:r>
      <w:r w:rsidRPr="00D8470C">
        <w:rPr>
          <w:bCs/>
          <w:kern w:val="32"/>
          <w:sz w:val="28"/>
          <w:szCs w:val="28"/>
        </w:rPr>
        <w:t xml:space="preserve"> от 03.07.2016с изм. и доп., вступ. в силу с 01.01.2017)[</w:t>
      </w:r>
      <w:r>
        <w:rPr>
          <w:bCs/>
          <w:kern w:val="32"/>
          <w:sz w:val="28"/>
          <w:szCs w:val="28"/>
        </w:rPr>
        <w:t>Электронный ресурс</w:t>
      </w:r>
      <w:r w:rsidRPr="00D8470C">
        <w:rPr>
          <w:bCs/>
          <w:kern w:val="32"/>
          <w:sz w:val="28"/>
          <w:szCs w:val="28"/>
        </w:rPr>
        <w:t>]</w:t>
      </w:r>
      <w:r>
        <w:rPr>
          <w:bCs/>
          <w:kern w:val="32"/>
          <w:sz w:val="28"/>
          <w:szCs w:val="28"/>
        </w:rPr>
        <w:t>: справ. правовая система Консультант Плюс.</w:t>
      </w:r>
    </w:p>
    <w:p w:rsidR="00E82CB2" w:rsidRDefault="00E82CB2" w:rsidP="008E1F8A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Гражданский кодекс Российской Федерации</w:t>
      </w:r>
      <w:r w:rsidR="008E1F8A">
        <w:rPr>
          <w:bCs/>
          <w:kern w:val="32"/>
          <w:sz w:val="28"/>
          <w:szCs w:val="28"/>
        </w:rPr>
        <w:t xml:space="preserve"> (часть вторая) </w:t>
      </w:r>
      <w:r w:rsidR="008E1F8A" w:rsidRPr="008E1F8A">
        <w:rPr>
          <w:bCs/>
          <w:kern w:val="32"/>
          <w:sz w:val="28"/>
          <w:szCs w:val="28"/>
        </w:rPr>
        <w:t>от 26.01.1996 N 14-ФЗ (ред. от 28.03.2017)[</w:t>
      </w:r>
      <w:r w:rsidR="008E1F8A">
        <w:rPr>
          <w:bCs/>
          <w:kern w:val="32"/>
          <w:sz w:val="28"/>
          <w:szCs w:val="28"/>
        </w:rPr>
        <w:t>Электронный ресурс</w:t>
      </w:r>
      <w:r w:rsidR="008E1F8A" w:rsidRPr="008E1F8A">
        <w:rPr>
          <w:bCs/>
          <w:kern w:val="32"/>
          <w:sz w:val="28"/>
          <w:szCs w:val="28"/>
        </w:rPr>
        <w:t>]</w:t>
      </w:r>
      <w:r w:rsidR="008E1F8A">
        <w:rPr>
          <w:bCs/>
          <w:kern w:val="32"/>
          <w:sz w:val="28"/>
          <w:szCs w:val="28"/>
        </w:rPr>
        <w:t>: справ.правовая система Консультант Плюс.</w:t>
      </w:r>
    </w:p>
    <w:p w:rsidR="00D8470C" w:rsidRDefault="00D8470C" w:rsidP="009E68BB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Налоговый кодекс Российской Федерации </w:t>
      </w:r>
      <w:r w:rsidR="009E68BB">
        <w:rPr>
          <w:bCs/>
          <w:kern w:val="32"/>
          <w:sz w:val="28"/>
          <w:szCs w:val="28"/>
        </w:rPr>
        <w:t>(часть первая)</w:t>
      </w:r>
      <w:r w:rsidR="009E68BB" w:rsidRPr="009E68BB">
        <w:rPr>
          <w:bCs/>
          <w:kern w:val="32"/>
          <w:sz w:val="28"/>
          <w:szCs w:val="28"/>
        </w:rPr>
        <w:t xml:space="preserve"> от 31.07.1998 N 146-ФЗ</w:t>
      </w:r>
      <w:r w:rsidR="009E68BB">
        <w:rPr>
          <w:bCs/>
          <w:kern w:val="32"/>
          <w:sz w:val="28"/>
          <w:szCs w:val="28"/>
        </w:rPr>
        <w:t xml:space="preserve"> ( ред. </w:t>
      </w:r>
      <w:r w:rsidR="009E68BB" w:rsidRPr="009E68BB">
        <w:rPr>
          <w:bCs/>
          <w:kern w:val="32"/>
          <w:sz w:val="28"/>
          <w:szCs w:val="28"/>
        </w:rPr>
        <w:t>от 03.07.2016 N 243-ФЗ)[</w:t>
      </w:r>
      <w:r w:rsidR="009E68BB">
        <w:rPr>
          <w:bCs/>
          <w:kern w:val="32"/>
          <w:sz w:val="28"/>
          <w:szCs w:val="28"/>
        </w:rPr>
        <w:t>Электронный ресурс</w:t>
      </w:r>
      <w:r w:rsidR="009E68BB" w:rsidRPr="009E68BB">
        <w:rPr>
          <w:bCs/>
          <w:kern w:val="32"/>
          <w:sz w:val="28"/>
          <w:szCs w:val="28"/>
        </w:rPr>
        <w:t xml:space="preserve">] </w:t>
      </w:r>
      <w:r w:rsidR="009E68BB">
        <w:rPr>
          <w:bCs/>
          <w:kern w:val="32"/>
          <w:sz w:val="28"/>
          <w:szCs w:val="28"/>
        </w:rPr>
        <w:t>: справ.правовая система Консультант Плюс.</w:t>
      </w:r>
    </w:p>
    <w:p w:rsidR="008E1F8A" w:rsidRDefault="008E1F8A" w:rsidP="008E1F8A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8E1F8A">
        <w:rPr>
          <w:bCs/>
          <w:kern w:val="32"/>
          <w:sz w:val="28"/>
          <w:szCs w:val="28"/>
        </w:rPr>
        <w:t>ПБУ 5/01 Положение по бухгалтерскому учету"Учет материально-производственных запасов", п. 25 ( ред. от 27.10.2006 г., 26.03.2007 г., 25.10. 2010 г., 16 мая 2016 г) [Электронный ресурс]: справ.прав. система ГАРАНТ.</w:t>
      </w:r>
    </w:p>
    <w:p w:rsidR="009E68BB" w:rsidRDefault="008E1F8A" w:rsidP="009E68BB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8E1F8A">
        <w:rPr>
          <w:bCs/>
          <w:kern w:val="32"/>
          <w:sz w:val="28"/>
          <w:szCs w:val="28"/>
        </w:rPr>
        <w:t xml:space="preserve">"Положение о правилах осуществления перевода денежных средств" (утв. Банком России 19.06.2012 N 383-П) </w:t>
      </w:r>
      <w:r>
        <w:rPr>
          <w:bCs/>
          <w:kern w:val="32"/>
          <w:sz w:val="28"/>
          <w:szCs w:val="28"/>
        </w:rPr>
        <w:t xml:space="preserve"> (ред. от 06.11.2015). </w:t>
      </w:r>
      <w:r w:rsidRPr="008E1F8A">
        <w:rPr>
          <w:bCs/>
          <w:kern w:val="32"/>
          <w:sz w:val="28"/>
          <w:szCs w:val="28"/>
        </w:rPr>
        <w:t>Зарегистрировано в Минюсте России 22.06.2012 N 24667)[</w:t>
      </w:r>
      <w:r>
        <w:rPr>
          <w:bCs/>
          <w:kern w:val="32"/>
          <w:sz w:val="28"/>
          <w:szCs w:val="28"/>
        </w:rPr>
        <w:t>Электронный ресурс</w:t>
      </w:r>
      <w:r w:rsidRPr="008E1F8A">
        <w:rPr>
          <w:bCs/>
          <w:kern w:val="32"/>
          <w:sz w:val="28"/>
          <w:szCs w:val="28"/>
        </w:rPr>
        <w:t xml:space="preserve">] </w:t>
      </w:r>
      <w:r>
        <w:rPr>
          <w:bCs/>
          <w:kern w:val="32"/>
          <w:sz w:val="28"/>
          <w:szCs w:val="28"/>
        </w:rPr>
        <w:t>: справ.правовая система Консультант Плюс.</w:t>
      </w:r>
    </w:p>
    <w:p w:rsidR="009E68BB" w:rsidRDefault="009E68BB" w:rsidP="009E68BB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9E68BB">
        <w:rPr>
          <w:bCs/>
          <w:kern w:val="32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применению( Приказ Минфина РФ - от 31.10.2000 г. № 94н. (ред. от 18.09.06)) [Электронный ресурс]: справ. правовая система Консультант Плюс.</w:t>
      </w:r>
    </w:p>
    <w:p w:rsidR="009E68BB" w:rsidRPr="009E68BB" w:rsidRDefault="009E68BB" w:rsidP="009E68BB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9E68BB">
        <w:rPr>
          <w:sz w:val="28"/>
          <w:szCs w:val="28"/>
        </w:rPr>
        <w:lastRenderedPageBreak/>
        <w:t>Акатьева М.Д Учет и анализ . Ч. 1. : Учет в организации : учеб. пособие/ М. Д. Акатьева; Моск. гос. ун-т печати имени Ивана Федорова. — М. : МГУП имени Ивана Федорова, 2014. — 482 с.</w:t>
      </w:r>
    </w:p>
    <w:p w:rsidR="009E68BB" w:rsidRDefault="009E68BB" w:rsidP="009E68BB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9E68BB">
        <w:rPr>
          <w:bCs/>
          <w:kern w:val="32"/>
          <w:sz w:val="28"/>
          <w:szCs w:val="28"/>
        </w:rPr>
        <w:t>Мансурова Г.И. Бухгалтерский учет [Текст]: учебник / Мансурова  Г.И.  Ульяновск :УлГТУ, 2010. - 163 с.</w:t>
      </w:r>
    </w:p>
    <w:p w:rsidR="009E68BB" w:rsidRDefault="00E97534" w:rsidP="00E97534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E97534">
        <w:rPr>
          <w:bCs/>
          <w:kern w:val="32"/>
          <w:sz w:val="28"/>
          <w:szCs w:val="28"/>
        </w:rPr>
        <w:t>Бычкова С.М. , Бадмаева Д.Б. Бухгалтерский учет в сельском хозяйстве [Текст] / Бычкова С.М. , Бадмаева Д.Б.- 102 с.</w:t>
      </w:r>
    </w:p>
    <w:p w:rsidR="00E97534" w:rsidRDefault="00E97534" w:rsidP="00E97534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E97534">
        <w:rPr>
          <w:bCs/>
          <w:kern w:val="32"/>
          <w:sz w:val="28"/>
          <w:szCs w:val="28"/>
        </w:rPr>
        <w:t>http://mzperm.ru</w:t>
      </w:r>
    </w:p>
    <w:p w:rsidR="00E97534" w:rsidRDefault="00E97534" w:rsidP="00E97534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E97534">
        <w:rPr>
          <w:bCs/>
          <w:kern w:val="32"/>
          <w:sz w:val="28"/>
          <w:szCs w:val="28"/>
        </w:rPr>
        <w:t>https://ru.wikipedia.org/wiki/Мотовилихинские заводы</w:t>
      </w:r>
    </w:p>
    <w:p w:rsidR="00E97534" w:rsidRDefault="00E97534" w:rsidP="00E97534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E97534">
        <w:rPr>
          <w:bCs/>
          <w:kern w:val="32"/>
          <w:sz w:val="28"/>
          <w:szCs w:val="28"/>
        </w:rPr>
        <w:t>http://www.e-disclosure.ru/portal/company.aspx?id=688</w:t>
      </w:r>
    </w:p>
    <w:p w:rsidR="00E97534" w:rsidRDefault="00E97534" w:rsidP="00E97534">
      <w:pPr>
        <w:pStyle w:val="a9"/>
        <w:numPr>
          <w:ilvl w:val="0"/>
          <w:numId w:val="38"/>
        </w:numPr>
        <w:spacing w:line="360" w:lineRule="auto"/>
        <w:rPr>
          <w:bCs/>
          <w:kern w:val="32"/>
          <w:sz w:val="28"/>
          <w:szCs w:val="28"/>
        </w:rPr>
      </w:pPr>
      <w:r w:rsidRPr="00E97534">
        <w:rPr>
          <w:bCs/>
          <w:kern w:val="32"/>
          <w:sz w:val="28"/>
          <w:szCs w:val="28"/>
        </w:rPr>
        <w:t>http://studopedia.ru/15_133327_formuli-dlya-rascheta-finansovih-pokazateley.html</w:t>
      </w:r>
    </w:p>
    <w:p w:rsidR="001906E0" w:rsidRDefault="001906E0" w:rsidP="00E97534">
      <w:pPr>
        <w:rPr>
          <w:bCs/>
          <w:kern w:val="32"/>
          <w:sz w:val="28"/>
          <w:szCs w:val="28"/>
        </w:rPr>
      </w:pPr>
    </w:p>
    <w:p w:rsidR="008435A8" w:rsidRDefault="008435A8" w:rsidP="008435A8">
      <w:pPr>
        <w:spacing w:line="360" w:lineRule="auto"/>
        <w:rPr>
          <w:bCs/>
          <w:kern w:val="32"/>
          <w:sz w:val="28"/>
          <w:szCs w:val="28"/>
        </w:rPr>
      </w:pPr>
    </w:p>
    <w:p w:rsidR="001906E0" w:rsidRDefault="001906E0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8435A8" w:rsidRDefault="008435A8" w:rsidP="001906E0">
      <w:pPr>
        <w:spacing w:line="360" w:lineRule="auto"/>
        <w:rPr>
          <w:bCs/>
          <w:kern w:val="32"/>
          <w:sz w:val="28"/>
          <w:szCs w:val="28"/>
        </w:rPr>
      </w:pPr>
    </w:p>
    <w:p w:rsidR="005B7D18" w:rsidRDefault="005B7D18" w:rsidP="005B7D18">
      <w:pPr>
        <w:spacing w:line="360" w:lineRule="auto"/>
        <w:rPr>
          <w:bCs/>
          <w:kern w:val="32"/>
          <w:sz w:val="28"/>
          <w:szCs w:val="28"/>
        </w:rPr>
      </w:pPr>
    </w:p>
    <w:p w:rsidR="005B7D18" w:rsidRDefault="005B7D18" w:rsidP="005B7D18">
      <w:pPr>
        <w:spacing w:line="360" w:lineRule="auto"/>
        <w:rPr>
          <w:bCs/>
          <w:kern w:val="32"/>
          <w:sz w:val="28"/>
          <w:szCs w:val="28"/>
        </w:rPr>
      </w:pPr>
    </w:p>
    <w:p w:rsidR="005B7D18" w:rsidRDefault="005B7D18" w:rsidP="005B7D18">
      <w:pPr>
        <w:spacing w:line="360" w:lineRule="auto"/>
        <w:rPr>
          <w:bCs/>
          <w:kern w:val="32"/>
          <w:sz w:val="28"/>
          <w:szCs w:val="28"/>
        </w:rPr>
      </w:pPr>
    </w:p>
    <w:p w:rsidR="005B7D18" w:rsidRDefault="005B7D18" w:rsidP="005B7D18">
      <w:pPr>
        <w:spacing w:line="360" w:lineRule="auto"/>
        <w:rPr>
          <w:bCs/>
          <w:kern w:val="32"/>
          <w:sz w:val="28"/>
          <w:szCs w:val="28"/>
        </w:rPr>
      </w:pPr>
    </w:p>
    <w:p w:rsidR="005B7D18" w:rsidRDefault="005B7D18" w:rsidP="005B7D18">
      <w:pPr>
        <w:spacing w:line="360" w:lineRule="auto"/>
        <w:rPr>
          <w:bCs/>
          <w:kern w:val="32"/>
          <w:sz w:val="28"/>
          <w:szCs w:val="28"/>
        </w:rPr>
      </w:pPr>
    </w:p>
    <w:p w:rsidR="005B7D18" w:rsidRDefault="005B7D18" w:rsidP="005B7D18">
      <w:pPr>
        <w:spacing w:line="360" w:lineRule="auto"/>
        <w:rPr>
          <w:bCs/>
          <w:kern w:val="32"/>
          <w:sz w:val="28"/>
          <w:szCs w:val="28"/>
        </w:rPr>
      </w:pPr>
    </w:p>
    <w:p w:rsidR="008435A8" w:rsidRPr="005B7D18" w:rsidRDefault="008435A8" w:rsidP="005B7D18">
      <w:pPr>
        <w:spacing w:line="360" w:lineRule="auto"/>
        <w:rPr>
          <w:bCs/>
          <w:kern w:val="32"/>
          <w:sz w:val="28"/>
          <w:szCs w:val="28"/>
        </w:rPr>
      </w:pPr>
      <w:bookmarkStart w:id="351" w:name="_Toc482837172"/>
      <w:r w:rsidRPr="001165FD">
        <w:rPr>
          <w:b/>
          <w:bCs/>
          <w:kern w:val="32"/>
          <w:sz w:val="28"/>
          <w:szCs w:val="28"/>
        </w:rPr>
        <w:t>Приложения</w:t>
      </w:r>
      <w:bookmarkEnd w:id="351"/>
    </w:p>
    <w:p w:rsidR="001165FD" w:rsidRDefault="001165FD" w:rsidP="00A45462">
      <w:pPr>
        <w:spacing w:line="360" w:lineRule="auto"/>
        <w:rPr>
          <w:sz w:val="28"/>
          <w:szCs w:val="28"/>
        </w:rPr>
      </w:pPr>
    </w:p>
    <w:p w:rsidR="001165FD" w:rsidRPr="001906E0" w:rsidRDefault="001165FD" w:rsidP="002136A8">
      <w:pPr>
        <w:tabs>
          <w:tab w:val="left" w:pos="2655"/>
        </w:tabs>
        <w:spacing w:line="276" w:lineRule="auto"/>
        <w:rPr>
          <w:sz w:val="28"/>
          <w:szCs w:val="28"/>
        </w:rPr>
      </w:pPr>
    </w:p>
    <w:p w:rsidR="00137B70" w:rsidRPr="001906E0" w:rsidRDefault="00137B70" w:rsidP="002136A8">
      <w:pPr>
        <w:tabs>
          <w:tab w:val="left" w:pos="2655"/>
        </w:tabs>
        <w:spacing w:line="276" w:lineRule="auto"/>
        <w:rPr>
          <w:sz w:val="28"/>
          <w:szCs w:val="28"/>
        </w:rPr>
      </w:pPr>
    </w:p>
    <w:p w:rsidR="00E03979" w:rsidRPr="001906E0" w:rsidRDefault="00E03979" w:rsidP="002136A8">
      <w:pPr>
        <w:tabs>
          <w:tab w:val="left" w:pos="2655"/>
        </w:tabs>
        <w:spacing w:line="276" w:lineRule="auto"/>
        <w:rPr>
          <w:sz w:val="28"/>
          <w:szCs w:val="28"/>
        </w:rPr>
      </w:pPr>
    </w:p>
    <w:sectPr w:rsidR="00E03979" w:rsidRPr="001906E0" w:rsidSect="009A3104">
      <w:footerReference w:type="even" r:id="rId8"/>
      <w:footerReference w:type="default" r:id="rId9"/>
      <w:footerReference w:type="first" r:id="rId10"/>
      <w:pgSz w:w="12240" w:h="15840" w:code="1"/>
      <w:pgMar w:top="1134" w:right="850" w:bottom="1134" w:left="1701" w:header="708" w:footer="27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D0" w:rsidRDefault="009226D0" w:rsidP="009F75CD">
      <w:r>
        <w:separator/>
      </w:r>
    </w:p>
  </w:endnote>
  <w:endnote w:type="continuationSeparator" w:id="1">
    <w:p w:rsidR="009226D0" w:rsidRDefault="009226D0" w:rsidP="009F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54" w:rsidRDefault="00ED61D8" w:rsidP="000C462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0165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1654" w:rsidRDefault="00D01654" w:rsidP="00D720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65056"/>
      <w:docPartObj>
        <w:docPartGallery w:val="Page Numbers (Bottom of Page)"/>
        <w:docPartUnique/>
      </w:docPartObj>
    </w:sdtPr>
    <w:sdtContent>
      <w:p w:rsidR="009A3104" w:rsidRDefault="00ED61D8">
        <w:pPr>
          <w:pStyle w:val="a7"/>
          <w:jc w:val="center"/>
        </w:pPr>
        <w:r>
          <w:fldChar w:fldCharType="begin"/>
        </w:r>
        <w:r w:rsidR="009A3104">
          <w:instrText>PAGE   \* MERGEFORMAT</w:instrText>
        </w:r>
        <w:r>
          <w:fldChar w:fldCharType="separate"/>
        </w:r>
        <w:r w:rsidR="00F6195C">
          <w:rPr>
            <w:noProof/>
          </w:rPr>
          <w:t>26</w:t>
        </w:r>
        <w:r>
          <w:fldChar w:fldCharType="end"/>
        </w:r>
      </w:p>
    </w:sdtContent>
  </w:sdt>
  <w:p w:rsidR="009A3104" w:rsidRDefault="009A31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74717"/>
      <w:docPartObj>
        <w:docPartGallery w:val="Page Numbers (Bottom of Page)"/>
        <w:docPartUnique/>
      </w:docPartObj>
    </w:sdtPr>
    <w:sdtContent>
      <w:p w:rsidR="009A3104" w:rsidRDefault="00ED61D8">
        <w:pPr>
          <w:pStyle w:val="a7"/>
          <w:jc w:val="center"/>
        </w:pPr>
        <w:r>
          <w:fldChar w:fldCharType="begin"/>
        </w:r>
        <w:r w:rsidR="009A3104">
          <w:instrText>PAGE   \* MERGEFORMAT</w:instrText>
        </w:r>
        <w:r>
          <w:fldChar w:fldCharType="separate"/>
        </w:r>
        <w:r w:rsidR="00F6195C">
          <w:rPr>
            <w:noProof/>
          </w:rPr>
          <w:t>1</w:t>
        </w:r>
        <w:r>
          <w:fldChar w:fldCharType="end"/>
        </w:r>
      </w:p>
    </w:sdtContent>
  </w:sdt>
  <w:p w:rsidR="009A3104" w:rsidRDefault="009A31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D0" w:rsidRDefault="009226D0" w:rsidP="009F75CD">
      <w:r>
        <w:separator/>
      </w:r>
    </w:p>
  </w:footnote>
  <w:footnote w:type="continuationSeparator" w:id="1">
    <w:p w:rsidR="009226D0" w:rsidRDefault="009226D0" w:rsidP="009F75CD">
      <w:r>
        <w:continuationSeparator/>
      </w:r>
    </w:p>
  </w:footnote>
  <w:footnote w:id="2">
    <w:p w:rsidR="00D01654" w:rsidRDefault="00D01654">
      <w:pPr>
        <w:pStyle w:val="af9"/>
      </w:pPr>
      <w:r>
        <w:rPr>
          <w:rStyle w:val="afb"/>
        </w:rPr>
        <w:footnoteRef/>
      </w:r>
      <w:r w:rsidRPr="000F4F72">
        <w:t>Акатьева М.Д Учет и анализ . Ч. 1. : Учет в организации : учеб. пособие/ М. Д. Акатьева; Моск. гос. ун-т печати имени Ивана Федорова. — М. : МГУП имени Ивана Федорова, 2014. — 482 с.</w:t>
      </w:r>
    </w:p>
  </w:footnote>
  <w:footnote w:id="3">
    <w:p w:rsidR="00D01654" w:rsidRPr="00DC2088" w:rsidRDefault="00D01654" w:rsidP="00085223">
      <w:pPr>
        <w:pStyle w:val="af9"/>
        <w:rPr>
          <w:highlight w:val="yellow"/>
        </w:rPr>
      </w:pPr>
      <w:r>
        <w:rPr>
          <w:rStyle w:val="afb"/>
        </w:rPr>
        <w:footnoteRef/>
      </w:r>
      <w:r w:rsidRPr="00DC2088">
        <w:rPr>
          <w:highlight w:val="yellow"/>
        </w:rPr>
        <w:t xml:space="preserve">Типы финансовой устойчивости: </w:t>
      </w:r>
    </w:p>
    <w:p w:rsidR="00D01654" w:rsidRPr="00DC2088" w:rsidRDefault="00D01654" w:rsidP="00085223">
      <w:pPr>
        <w:pStyle w:val="af9"/>
        <w:rPr>
          <w:highlight w:val="yellow"/>
        </w:rPr>
      </w:pPr>
      <w:r w:rsidRPr="00DC2088">
        <w:rPr>
          <w:highlight w:val="yellow"/>
        </w:rPr>
        <w:t>(1,1,1) - абсолютная устойчивость</w:t>
      </w:r>
    </w:p>
    <w:p w:rsidR="00D01654" w:rsidRPr="00DC2088" w:rsidRDefault="00D01654" w:rsidP="00085223">
      <w:pPr>
        <w:pStyle w:val="af9"/>
        <w:rPr>
          <w:highlight w:val="yellow"/>
        </w:rPr>
      </w:pPr>
      <w:r w:rsidRPr="00DC2088">
        <w:rPr>
          <w:highlight w:val="yellow"/>
        </w:rPr>
        <w:t>(0,1,1) - нормальная устойчивость</w:t>
      </w:r>
    </w:p>
    <w:p w:rsidR="00D01654" w:rsidRPr="00DC2088" w:rsidRDefault="00D01654" w:rsidP="00085223">
      <w:pPr>
        <w:pStyle w:val="af9"/>
        <w:rPr>
          <w:highlight w:val="yellow"/>
        </w:rPr>
      </w:pPr>
      <w:r w:rsidRPr="00DC2088">
        <w:rPr>
          <w:highlight w:val="yellow"/>
        </w:rPr>
        <w:t>(0,0,1) – неустойчивое положение</w:t>
      </w:r>
    </w:p>
    <w:p w:rsidR="00D01654" w:rsidRDefault="00D01654" w:rsidP="00085223">
      <w:pPr>
        <w:pStyle w:val="af9"/>
      </w:pPr>
      <w:r w:rsidRPr="00DC2088">
        <w:rPr>
          <w:highlight w:val="yellow"/>
        </w:rPr>
        <w:t>(0,0,0) – кризисное состояние</w:t>
      </w:r>
    </w:p>
    <w:p w:rsidR="00D01654" w:rsidRDefault="00D01654">
      <w:pPr>
        <w:pStyle w:val="af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4AE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E23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B8B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B64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F0B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0C7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5E6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28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94D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983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C10C9"/>
    <w:multiLevelType w:val="hybridMultilevel"/>
    <w:tmpl w:val="49E40BA0"/>
    <w:lvl w:ilvl="0" w:tplc="9E54A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577E7"/>
    <w:multiLevelType w:val="hybridMultilevel"/>
    <w:tmpl w:val="42A8A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8459A0"/>
    <w:multiLevelType w:val="hybridMultilevel"/>
    <w:tmpl w:val="479C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767BE"/>
    <w:multiLevelType w:val="hybridMultilevel"/>
    <w:tmpl w:val="6DE6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30ACA"/>
    <w:multiLevelType w:val="hybridMultilevel"/>
    <w:tmpl w:val="02000FF2"/>
    <w:lvl w:ilvl="0" w:tplc="6E9E30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1F117499"/>
    <w:multiLevelType w:val="multilevel"/>
    <w:tmpl w:val="A06A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1710AE"/>
    <w:multiLevelType w:val="hybridMultilevel"/>
    <w:tmpl w:val="0A80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A10C2"/>
    <w:multiLevelType w:val="hybridMultilevel"/>
    <w:tmpl w:val="4902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13796C"/>
    <w:multiLevelType w:val="hybridMultilevel"/>
    <w:tmpl w:val="523C5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86E06"/>
    <w:multiLevelType w:val="hybridMultilevel"/>
    <w:tmpl w:val="57048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DA5E7C"/>
    <w:multiLevelType w:val="hybridMultilevel"/>
    <w:tmpl w:val="1E58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C3B68"/>
    <w:multiLevelType w:val="hybridMultilevel"/>
    <w:tmpl w:val="61D237D4"/>
    <w:lvl w:ilvl="0" w:tplc="4FE22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6A35EE"/>
    <w:multiLevelType w:val="hybridMultilevel"/>
    <w:tmpl w:val="6C56C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E096E"/>
    <w:multiLevelType w:val="hybridMultilevel"/>
    <w:tmpl w:val="DE74C7D0"/>
    <w:lvl w:ilvl="0" w:tplc="F1D40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52763"/>
    <w:multiLevelType w:val="hybridMultilevel"/>
    <w:tmpl w:val="99C48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3B6987"/>
    <w:multiLevelType w:val="hybridMultilevel"/>
    <w:tmpl w:val="7ECAA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954997"/>
    <w:multiLevelType w:val="hybridMultilevel"/>
    <w:tmpl w:val="EDCEB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547F9"/>
    <w:multiLevelType w:val="hybridMultilevel"/>
    <w:tmpl w:val="527E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BE36E1"/>
    <w:multiLevelType w:val="hybridMultilevel"/>
    <w:tmpl w:val="CE0AE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67E1E"/>
    <w:multiLevelType w:val="hybridMultilevel"/>
    <w:tmpl w:val="8D6A9D9A"/>
    <w:lvl w:ilvl="0" w:tplc="C1D0F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045D52"/>
    <w:multiLevelType w:val="hybridMultilevel"/>
    <w:tmpl w:val="5B3A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7C67"/>
    <w:multiLevelType w:val="hybridMultilevel"/>
    <w:tmpl w:val="832A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91045"/>
    <w:multiLevelType w:val="hybridMultilevel"/>
    <w:tmpl w:val="0440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A5625"/>
    <w:multiLevelType w:val="hybridMultilevel"/>
    <w:tmpl w:val="D53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A7B9B"/>
    <w:multiLevelType w:val="hybridMultilevel"/>
    <w:tmpl w:val="7B7CB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C4CDD"/>
    <w:multiLevelType w:val="hybridMultilevel"/>
    <w:tmpl w:val="2210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3290B"/>
    <w:multiLevelType w:val="hybridMultilevel"/>
    <w:tmpl w:val="AA761888"/>
    <w:lvl w:ilvl="0" w:tplc="9E54A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87B30"/>
    <w:multiLevelType w:val="hybridMultilevel"/>
    <w:tmpl w:val="59A206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7"/>
  </w:num>
  <w:num w:numId="12">
    <w:abstractNumId w:val="15"/>
  </w:num>
  <w:num w:numId="13">
    <w:abstractNumId w:val="37"/>
  </w:num>
  <w:num w:numId="14">
    <w:abstractNumId w:val="11"/>
  </w:num>
  <w:num w:numId="15">
    <w:abstractNumId w:val="22"/>
  </w:num>
  <w:num w:numId="16">
    <w:abstractNumId w:val="34"/>
  </w:num>
  <w:num w:numId="17">
    <w:abstractNumId w:val="25"/>
  </w:num>
  <w:num w:numId="18">
    <w:abstractNumId w:val="17"/>
  </w:num>
  <w:num w:numId="19">
    <w:abstractNumId w:val="18"/>
  </w:num>
  <w:num w:numId="20">
    <w:abstractNumId w:val="20"/>
  </w:num>
  <w:num w:numId="21">
    <w:abstractNumId w:val="10"/>
  </w:num>
  <w:num w:numId="22">
    <w:abstractNumId w:val="23"/>
  </w:num>
  <w:num w:numId="23">
    <w:abstractNumId w:val="36"/>
  </w:num>
  <w:num w:numId="24">
    <w:abstractNumId w:val="28"/>
  </w:num>
  <w:num w:numId="25">
    <w:abstractNumId w:val="21"/>
  </w:num>
  <w:num w:numId="26">
    <w:abstractNumId w:val="29"/>
  </w:num>
  <w:num w:numId="27">
    <w:abstractNumId w:val="24"/>
  </w:num>
  <w:num w:numId="28">
    <w:abstractNumId w:val="16"/>
  </w:num>
  <w:num w:numId="29">
    <w:abstractNumId w:val="30"/>
  </w:num>
  <w:num w:numId="30">
    <w:abstractNumId w:val="13"/>
  </w:num>
  <w:num w:numId="31">
    <w:abstractNumId w:val="12"/>
  </w:num>
  <w:num w:numId="32">
    <w:abstractNumId w:val="35"/>
  </w:num>
  <w:num w:numId="33">
    <w:abstractNumId w:val="32"/>
  </w:num>
  <w:num w:numId="34">
    <w:abstractNumId w:val="26"/>
  </w:num>
  <w:num w:numId="35">
    <w:abstractNumId w:val="19"/>
  </w:num>
  <w:num w:numId="36">
    <w:abstractNumId w:val="31"/>
  </w:num>
  <w:num w:numId="37">
    <w:abstractNumId w:val="3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3861"/>
    <w:rsid w:val="000001F8"/>
    <w:rsid w:val="000005BF"/>
    <w:rsid w:val="00000641"/>
    <w:rsid w:val="00000C81"/>
    <w:rsid w:val="000014DB"/>
    <w:rsid w:val="000019BC"/>
    <w:rsid w:val="00001DE5"/>
    <w:rsid w:val="00001F2C"/>
    <w:rsid w:val="000039D4"/>
    <w:rsid w:val="00003DB4"/>
    <w:rsid w:val="00004DC3"/>
    <w:rsid w:val="0000586B"/>
    <w:rsid w:val="00005D48"/>
    <w:rsid w:val="00005E9C"/>
    <w:rsid w:val="0000608F"/>
    <w:rsid w:val="000064C4"/>
    <w:rsid w:val="00006899"/>
    <w:rsid w:val="0000758D"/>
    <w:rsid w:val="00007683"/>
    <w:rsid w:val="00007A49"/>
    <w:rsid w:val="00010278"/>
    <w:rsid w:val="00010330"/>
    <w:rsid w:val="000106D7"/>
    <w:rsid w:val="00010719"/>
    <w:rsid w:val="00010B8B"/>
    <w:rsid w:val="00010E69"/>
    <w:rsid w:val="0001119C"/>
    <w:rsid w:val="00011792"/>
    <w:rsid w:val="00012997"/>
    <w:rsid w:val="00012EE0"/>
    <w:rsid w:val="000144F1"/>
    <w:rsid w:val="0001504F"/>
    <w:rsid w:val="00015056"/>
    <w:rsid w:val="000153C8"/>
    <w:rsid w:val="0001594A"/>
    <w:rsid w:val="00015AA5"/>
    <w:rsid w:val="00015B34"/>
    <w:rsid w:val="00015F0B"/>
    <w:rsid w:val="00016131"/>
    <w:rsid w:val="0001703D"/>
    <w:rsid w:val="00017276"/>
    <w:rsid w:val="00017691"/>
    <w:rsid w:val="00017D06"/>
    <w:rsid w:val="00017F45"/>
    <w:rsid w:val="00020CFF"/>
    <w:rsid w:val="00021CB4"/>
    <w:rsid w:val="00021F98"/>
    <w:rsid w:val="00022172"/>
    <w:rsid w:val="0002289C"/>
    <w:rsid w:val="00024808"/>
    <w:rsid w:val="000256BF"/>
    <w:rsid w:val="00025A39"/>
    <w:rsid w:val="00025ED1"/>
    <w:rsid w:val="00025EE5"/>
    <w:rsid w:val="00026071"/>
    <w:rsid w:val="000267AC"/>
    <w:rsid w:val="00026A5A"/>
    <w:rsid w:val="00026DB1"/>
    <w:rsid w:val="00027F13"/>
    <w:rsid w:val="0003126C"/>
    <w:rsid w:val="00031907"/>
    <w:rsid w:val="0003201A"/>
    <w:rsid w:val="000324BB"/>
    <w:rsid w:val="00032F85"/>
    <w:rsid w:val="00034328"/>
    <w:rsid w:val="00034C2E"/>
    <w:rsid w:val="00035804"/>
    <w:rsid w:val="000373E3"/>
    <w:rsid w:val="000400B7"/>
    <w:rsid w:val="00040AA0"/>
    <w:rsid w:val="00040AE8"/>
    <w:rsid w:val="00040CD1"/>
    <w:rsid w:val="000410A1"/>
    <w:rsid w:val="0004144B"/>
    <w:rsid w:val="00041B83"/>
    <w:rsid w:val="00043082"/>
    <w:rsid w:val="0004352E"/>
    <w:rsid w:val="00044840"/>
    <w:rsid w:val="00044D3F"/>
    <w:rsid w:val="00045B50"/>
    <w:rsid w:val="00046112"/>
    <w:rsid w:val="00046BA2"/>
    <w:rsid w:val="00050270"/>
    <w:rsid w:val="00050499"/>
    <w:rsid w:val="000506D0"/>
    <w:rsid w:val="00050F1A"/>
    <w:rsid w:val="00051ADE"/>
    <w:rsid w:val="00051B44"/>
    <w:rsid w:val="000543F9"/>
    <w:rsid w:val="000547C8"/>
    <w:rsid w:val="0005536B"/>
    <w:rsid w:val="000556D1"/>
    <w:rsid w:val="00055C0B"/>
    <w:rsid w:val="00055EFB"/>
    <w:rsid w:val="00055F6D"/>
    <w:rsid w:val="00056362"/>
    <w:rsid w:val="00056459"/>
    <w:rsid w:val="000566AA"/>
    <w:rsid w:val="000571F5"/>
    <w:rsid w:val="00057B10"/>
    <w:rsid w:val="00057D09"/>
    <w:rsid w:val="0006019E"/>
    <w:rsid w:val="00060C2F"/>
    <w:rsid w:val="00061961"/>
    <w:rsid w:val="00061CF0"/>
    <w:rsid w:val="00061EA4"/>
    <w:rsid w:val="00062C3E"/>
    <w:rsid w:val="00063433"/>
    <w:rsid w:val="00063F49"/>
    <w:rsid w:val="000645DF"/>
    <w:rsid w:val="000646A4"/>
    <w:rsid w:val="00064F5B"/>
    <w:rsid w:val="00065313"/>
    <w:rsid w:val="00065902"/>
    <w:rsid w:val="00065A20"/>
    <w:rsid w:val="00065C51"/>
    <w:rsid w:val="00065EC8"/>
    <w:rsid w:val="00066291"/>
    <w:rsid w:val="0006670C"/>
    <w:rsid w:val="00066ABF"/>
    <w:rsid w:val="000670E9"/>
    <w:rsid w:val="00067856"/>
    <w:rsid w:val="00067CE8"/>
    <w:rsid w:val="00071DB5"/>
    <w:rsid w:val="0007213A"/>
    <w:rsid w:val="00072282"/>
    <w:rsid w:val="00072440"/>
    <w:rsid w:val="000725EA"/>
    <w:rsid w:val="000735F4"/>
    <w:rsid w:val="000737D5"/>
    <w:rsid w:val="00074148"/>
    <w:rsid w:val="000756D1"/>
    <w:rsid w:val="000756EE"/>
    <w:rsid w:val="00075A07"/>
    <w:rsid w:val="00075CA7"/>
    <w:rsid w:val="00075D11"/>
    <w:rsid w:val="0007684F"/>
    <w:rsid w:val="000769EA"/>
    <w:rsid w:val="00077206"/>
    <w:rsid w:val="000777D6"/>
    <w:rsid w:val="00077DE5"/>
    <w:rsid w:val="0008012C"/>
    <w:rsid w:val="0008055C"/>
    <w:rsid w:val="00080588"/>
    <w:rsid w:val="00080AA1"/>
    <w:rsid w:val="000812C7"/>
    <w:rsid w:val="00081508"/>
    <w:rsid w:val="00081B89"/>
    <w:rsid w:val="00081F3F"/>
    <w:rsid w:val="000820E3"/>
    <w:rsid w:val="000828BB"/>
    <w:rsid w:val="00082AAC"/>
    <w:rsid w:val="000835A2"/>
    <w:rsid w:val="00083FA8"/>
    <w:rsid w:val="00084705"/>
    <w:rsid w:val="00084C66"/>
    <w:rsid w:val="00085040"/>
    <w:rsid w:val="00085223"/>
    <w:rsid w:val="000855C1"/>
    <w:rsid w:val="00085A19"/>
    <w:rsid w:val="00086974"/>
    <w:rsid w:val="00090221"/>
    <w:rsid w:val="000903E2"/>
    <w:rsid w:val="000903EB"/>
    <w:rsid w:val="00090C26"/>
    <w:rsid w:val="0009130C"/>
    <w:rsid w:val="00091529"/>
    <w:rsid w:val="000916EB"/>
    <w:rsid w:val="00091A5E"/>
    <w:rsid w:val="00091CBC"/>
    <w:rsid w:val="000920F3"/>
    <w:rsid w:val="000924C4"/>
    <w:rsid w:val="00092820"/>
    <w:rsid w:val="000928B7"/>
    <w:rsid w:val="00092D71"/>
    <w:rsid w:val="0009366A"/>
    <w:rsid w:val="00093704"/>
    <w:rsid w:val="0009397A"/>
    <w:rsid w:val="00093B85"/>
    <w:rsid w:val="00093D3E"/>
    <w:rsid w:val="00094A82"/>
    <w:rsid w:val="00094DE6"/>
    <w:rsid w:val="00094E56"/>
    <w:rsid w:val="0009511D"/>
    <w:rsid w:val="000951FA"/>
    <w:rsid w:val="000958C8"/>
    <w:rsid w:val="00096394"/>
    <w:rsid w:val="00096823"/>
    <w:rsid w:val="00097144"/>
    <w:rsid w:val="000971AC"/>
    <w:rsid w:val="000A0021"/>
    <w:rsid w:val="000A0AE4"/>
    <w:rsid w:val="000A0B78"/>
    <w:rsid w:val="000A1307"/>
    <w:rsid w:val="000A1B75"/>
    <w:rsid w:val="000A1E19"/>
    <w:rsid w:val="000A24BC"/>
    <w:rsid w:val="000A26AE"/>
    <w:rsid w:val="000A2DA4"/>
    <w:rsid w:val="000A38A2"/>
    <w:rsid w:val="000A3FDC"/>
    <w:rsid w:val="000A4669"/>
    <w:rsid w:val="000A480F"/>
    <w:rsid w:val="000A4C2C"/>
    <w:rsid w:val="000A5570"/>
    <w:rsid w:val="000A5D2D"/>
    <w:rsid w:val="000A6035"/>
    <w:rsid w:val="000A639F"/>
    <w:rsid w:val="000A657E"/>
    <w:rsid w:val="000A6A3E"/>
    <w:rsid w:val="000A6C1C"/>
    <w:rsid w:val="000A77FA"/>
    <w:rsid w:val="000B09A3"/>
    <w:rsid w:val="000B0DB2"/>
    <w:rsid w:val="000B0FA7"/>
    <w:rsid w:val="000B1535"/>
    <w:rsid w:val="000B1FF0"/>
    <w:rsid w:val="000B25FD"/>
    <w:rsid w:val="000B28DC"/>
    <w:rsid w:val="000B2E1F"/>
    <w:rsid w:val="000B3365"/>
    <w:rsid w:val="000B4089"/>
    <w:rsid w:val="000B4493"/>
    <w:rsid w:val="000B55DC"/>
    <w:rsid w:val="000B586E"/>
    <w:rsid w:val="000B589B"/>
    <w:rsid w:val="000B61E4"/>
    <w:rsid w:val="000B7192"/>
    <w:rsid w:val="000B7588"/>
    <w:rsid w:val="000B7F85"/>
    <w:rsid w:val="000B7FA4"/>
    <w:rsid w:val="000C01E6"/>
    <w:rsid w:val="000C2226"/>
    <w:rsid w:val="000C2577"/>
    <w:rsid w:val="000C27C0"/>
    <w:rsid w:val="000C2A25"/>
    <w:rsid w:val="000C2F83"/>
    <w:rsid w:val="000C3859"/>
    <w:rsid w:val="000C3DA8"/>
    <w:rsid w:val="000C462E"/>
    <w:rsid w:val="000C4ABE"/>
    <w:rsid w:val="000C4BA9"/>
    <w:rsid w:val="000C64D3"/>
    <w:rsid w:val="000C6FAD"/>
    <w:rsid w:val="000C764F"/>
    <w:rsid w:val="000D025D"/>
    <w:rsid w:val="000D0B7A"/>
    <w:rsid w:val="000D0CF6"/>
    <w:rsid w:val="000D115C"/>
    <w:rsid w:val="000D1596"/>
    <w:rsid w:val="000D17F0"/>
    <w:rsid w:val="000D2611"/>
    <w:rsid w:val="000D271A"/>
    <w:rsid w:val="000D28DA"/>
    <w:rsid w:val="000D2ED2"/>
    <w:rsid w:val="000D3305"/>
    <w:rsid w:val="000D3BF8"/>
    <w:rsid w:val="000D4BD1"/>
    <w:rsid w:val="000D4C1D"/>
    <w:rsid w:val="000D53DE"/>
    <w:rsid w:val="000D6671"/>
    <w:rsid w:val="000D72C8"/>
    <w:rsid w:val="000D76D9"/>
    <w:rsid w:val="000D7776"/>
    <w:rsid w:val="000D7E28"/>
    <w:rsid w:val="000E037C"/>
    <w:rsid w:val="000E0838"/>
    <w:rsid w:val="000E21F9"/>
    <w:rsid w:val="000E34C3"/>
    <w:rsid w:val="000E3930"/>
    <w:rsid w:val="000E3B38"/>
    <w:rsid w:val="000E3C2C"/>
    <w:rsid w:val="000E3DAB"/>
    <w:rsid w:val="000E4779"/>
    <w:rsid w:val="000E4CFF"/>
    <w:rsid w:val="000E5189"/>
    <w:rsid w:val="000E53C4"/>
    <w:rsid w:val="000E5A0F"/>
    <w:rsid w:val="000E6AF9"/>
    <w:rsid w:val="000E7B06"/>
    <w:rsid w:val="000F06AF"/>
    <w:rsid w:val="000F06F0"/>
    <w:rsid w:val="000F0D5A"/>
    <w:rsid w:val="000F11E0"/>
    <w:rsid w:val="000F16E3"/>
    <w:rsid w:val="000F35AC"/>
    <w:rsid w:val="000F37FD"/>
    <w:rsid w:val="000F4B0A"/>
    <w:rsid w:val="000F4D64"/>
    <w:rsid w:val="000F4F72"/>
    <w:rsid w:val="000F4FFE"/>
    <w:rsid w:val="000F5082"/>
    <w:rsid w:val="000F59D1"/>
    <w:rsid w:val="000F5B94"/>
    <w:rsid w:val="000F5CD5"/>
    <w:rsid w:val="000F5CE8"/>
    <w:rsid w:val="000F5D12"/>
    <w:rsid w:val="000F6423"/>
    <w:rsid w:val="000F6661"/>
    <w:rsid w:val="000F74D9"/>
    <w:rsid w:val="00100551"/>
    <w:rsid w:val="001008D9"/>
    <w:rsid w:val="00100E5D"/>
    <w:rsid w:val="0010172D"/>
    <w:rsid w:val="001017F8"/>
    <w:rsid w:val="00101FF0"/>
    <w:rsid w:val="00102244"/>
    <w:rsid w:val="0010256D"/>
    <w:rsid w:val="00102735"/>
    <w:rsid w:val="00102E18"/>
    <w:rsid w:val="00102FC5"/>
    <w:rsid w:val="00103F01"/>
    <w:rsid w:val="00104341"/>
    <w:rsid w:val="001043AC"/>
    <w:rsid w:val="00104465"/>
    <w:rsid w:val="001046D9"/>
    <w:rsid w:val="00104899"/>
    <w:rsid w:val="00104906"/>
    <w:rsid w:val="00105005"/>
    <w:rsid w:val="0010560E"/>
    <w:rsid w:val="00106AE6"/>
    <w:rsid w:val="00106F74"/>
    <w:rsid w:val="00107070"/>
    <w:rsid w:val="0010734A"/>
    <w:rsid w:val="00110AB0"/>
    <w:rsid w:val="00111371"/>
    <w:rsid w:val="00111378"/>
    <w:rsid w:val="001113DC"/>
    <w:rsid w:val="00111998"/>
    <w:rsid w:val="00111A26"/>
    <w:rsid w:val="00111B84"/>
    <w:rsid w:val="00111F41"/>
    <w:rsid w:val="00111FD8"/>
    <w:rsid w:val="00112177"/>
    <w:rsid w:val="001126EE"/>
    <w:rsid w:val="00113726"/>
    <w:rsid w:val="00113E3D"/>
    <w:rsid w:val="00113EFD"/>
    <w:rsid w:val="00115684"/>
    <w:rsid w:val="001156AD"/>
    <w:rsid w:val="001165FD"/>
    <w:rsid w:val="00117DF3"/>
    <w:rsid w:val="001200A8"/>
    <w:rsid w:val="00120BE5"/>
    <w:rsid w:val="00120C3B"/>
    <w:rsid w:val="001211F3"/>
    <w:rsid w:val="001216DB"/>
    <w:rsid w:val="00121A9C"/>
    <w:rsid w:val="00121D4E"/>
    <w:rsid w:val="00121E36"/>
    <w:rsid w:val="001220B3"/>
    <w:rsid w:val="00122BFF"/>
    <w:rsid w:val="001230F8"/>
    <w:rsid w:val="00124E76"/>
    <w:rsid w:val="00125591"/>
    <w:rsid w:val="001265AF"/>
    <w:rsid w:val="0012772A"/>
    <w:rsid w:val="00127845"/>
    <w:rsid w:val="001303B1"/>
    <w:rsid w:val="0013042F"/>
    <w:rsid w:val="001304A8"/>
    <w:rsid w:val="00130A6C"/>
    <w:rsid w:val="00130F22"/>
    <w:rsid w:val="00131113"/>
    <w:rsid w:val="00131241"/>
    <w:rsid w:val="001314CF"/>
    <w:rsid w:val="00131B7B"/>
    <w:rsid w:val="00131C3C"/>
    <w:rsid w:val="00131E85"/>
    <w:rsid w:val="00131F22"/>
    <w:rsid w:val="001325EA"/>
    <w:rsid w:val="00134B8E"/>
    <w:rsid w:val="0013530D"/>
    <w:rsid w:val="001359F3"/>
    <w:rsid w:val="001366A0"/>
    <w:rsid w:val="00136B6F"/>
    <w:rsid w:val="00136D9F"/>
    <w:rsid w:val="00136DBD"/>
    <w:rsid w:val="00137B70"/>
    <w:rsid w:val="00140731"/>
    <w:rsid w:val="0014196E"/>
    <w:rsid w:val="00141EAA"/>
    <w:rsid w:val="001428A7"/>
    <w:rsid w:val="001429FB"/>
    <w:rsid w:val="00142AE9"/>
    <w:rsid w:val="00143AB3"/>
    <w:rsid w:val="001444EF"/>
    <w:rsid w:val="00144CA7"/>
    <w:rsid w:val="001452AB"/>
    <w:rsid w:val="001452BF"/>
    <w:rsid w:val="00145794"/>
    <w:rsid w:val="00146006"/>
    <w:rsid w:val="0014639A"/>
    <w:rsid w:val="001468FB"/>
    <w:rsid w:val="001470D0"/>
    <w:rsid w:val="001475FE"/>
    <w:rsid w:val="00147939"/>
    <w:rsid w:val="00147ABE"/>
    <w:rsid w:val="00147DEE"/>
    <w:rsid w:val="001502F9"/>
    <w:rsid w:val="001503B3"/>
    <w:rsid w:val="00150BA9"/>
    <w:rsid w:val="00151C80"/>
    <w:rsid w:val="00152076"/>
    <w:rsid w:val="00152D06"/>
    <w:rsid w:val="001536C4"/>
    <w:rsid w:val="00153C44"/>
    <w:rsid w:val="00153D46"/>
    <w:rsid w:val="001545AA"/>
    <w:rsid w:val="00155079"/>
    <w:rsid w:val="00155139"/>
    <w:rsid w:val="001553C7"/>
    <w:rsid w:val="00155693"/>
    <w:rsid w:val="0015577E"/>
    <w:rsid w:val="001557A1"/>
    <w:rsid w:val="0015674E"/>
    <w:rsid w:val="00156F3C"/>
    <w:rsid w:val="00157255"/>
    <w:rsid w:val="00160368"/>
    <w:rsid w:val="0016057C"/>
    <w:rsid w:val="001605AF"/>
    <w:rsid w:val="00160659"/>
    <w:rsid w:val="00161451"/>
    <w:rsid w:val="0016165A"/>
    <w:rsid w:val="00161814"/>
    <w:rsid w:val="00162D1C"/>
    <w:rsid w:val="00163A22"/>
    <w:rsid w:val="00164055"/>
    <w:rsid w:val="00164365"/>
    <w:rsid w:val="001645DE"/>
    <w:rsid w:val="0016482A"/>
    <w:rsid w:val="001649E0"/>
    <w:rsid w:val="00164A62"/>
    <w:rsid w:val="00164B08"/>
    <w:rsid w:val="00164FC6"/>
    <w:rsid w:val="001654BE"/>
    <w:rsid w:val="00166012"/>
    <w:rsid w:val="00166131"/>
    <w:rsid w:val="001662B7"/>
    <w:rsid w:val="001666D5"/>
    <w:rsid w:val="00166D92"/>
    <w:rsid w:val="00167298"/>
    <w:rsid w:val="00167553"/>
    <w:rsid w:val="0017057A"/>
    <w:rsid w:val="001706EC"/>
    <w:rsid w:val="00170C9A"/>
    <w:rsid w:val="00170F98"/>
    <w:rsid w:val="00171E15"/>
    <w:rsid w:val="0017208B"/>
    <w:rsid w:val="0017271B"/>
    <w:rsid w:val="001730CD"/>
    <w:rsid w:val="00173540"/>
    <w:rsid w:val="00173A37"/>
    <w:rsid w:val="00174883"/>
    <w:rsid w:val="00175245"/>
    <w:rsid w:val="00175B18"/>
    <w:rsid w:val="00176063"/>
    <w:rsid w:val="0017732E"/>
    <w:rsid w:val="00177E85"/>
    <w:rsid w:val="0018012D"/>
    <w:rsid w:val="001806D2"/>
    <w:rsid w:val="00180978"/>
    <w:rsid w:val="00180C03"/>
    <w:rsid w:val="00180F00"/>
    <w:rsid w:val="00181273"/>
    <w:rsid w:val="0018130A"/>
    <w:rsid w:val="00181456"/>
    <w:rsid w:val="0018226D"/>
    <w:rsid w:val="0018243A"/>
    <w:rsid w:val="00182969"/>
    <w:rsid w:val="00182AC9"/>
    <w:rsid w:val="00182B12"/>
    <w:rsid w:val="00182DF3"/>
    <w:rsid w:val="00183DB8"/>
    <w:rsid w:val="00183F30"/>
    <w:rsid w:val="001850AF"/>
    <w:rsid w:val="00185449"/>
    <w:rsid w:val="00185C97"/>
    <w:rsid w:val="00186D33"/>
    <w:rsid w:val="001872BA"/>
    <w:rsid w:val="00187AB5"/>
    <w:rsid w:val="0019015C"/>
    <w:rsid w:val="001903C2"/>
    <w:rsid w:val="001906E0"/>
    <w:rsid w:val="001908EB"/>
    <w:rsid w:val="001909F4"/>
    <w:rsid w:val="00190BD0"/>
    <w:rsid w:val="001910F7"/>
    <w:rsid w:val="0019156D"/>
    <w:rsid w:val="00191A4D"/>
    <w:rsid w:val="00192016"/>
    <w:rsid w:val="001925B7"/>
    <w:rsid w:val="00192722"/>
    <w:rsid w:val="00192A92"/>
    <w:rsid w:val="00193D35"/>
    <w:rsid w:val="0019458F"/>
    <w:rsid w:val="0019506A"/>
    <w:rsid w:val="00195299"/>
    <w:rsid w:val="00195848"/>
    <w:rsid w:val="00195C8D"/>
    <w:rsid w:val="00195D97"/>
    <w:rsid w:val="00195FDA"/>
    <w:rsid w:val="001961D1"/>
    <w:rsid w:val="00196624"/>
    <w:rsid w:val="00197DB1"/>
    <w:rsid w:val="001A0036"/>
    <w:rsid w:val="001A0349"/>
    <w:rsid w:val="001A0B8C"/>
    <w:rsid w:val="001A1005"/>
    <w:rsid w:val="001A1076"/>
    <w:rsid w:val="001A1175"/>
    <w:rsid w:val="001A1503"/>
    <w:rsid w:val="001A1D6D"/>
    <w:rsid w:val="001A2777"/>
    <w:rsid w:val="001A29D1"/>
    <w:rsid w:val="001A325D"/>
    <w:rsid w:val="001A35D0"/>
    <w:rsid w:val="001A368B"/>
    <w:rsid w:val="001A399F"/>
    <w:rsid w:val="001A3CCB"/>
    <w:rsid w:val="001A4771"/>
    <w:rsid w:val="001A4857"/>
    <w:rsid w:val="001A4BC1"/>
    <w:rsid w:val="001A555A"/>
    <w:rsid w:val="001A57AE"/>
    <w:rsid w:val="001A57D6"/>
    <w:rsid w:val="001A597C"/>
    <w:rsid w:val="001A60AF"/>
    <w:rsid w:val="001A6196"/>
    <w:rsid w:val="001A6197"/>
    <w:rsid w:val="001A6808"/>
    <w:rsid w:val="001A685B"/>
    <w:rsid w:val="001A7128"/>
    <w:rsid w:val="001A75C2"/>
    <w:rsid w:val="001A77D5"/>
    <w:rsid w:val="001A7C4D"/>
    <w:rsid w:val="001B0284"/>
    <w:rsid w:val="001B03CF"/>
    <w:rsid w:val="001B0893"/>
    <w:rsid w:val="001B12A8"/>
    <w:rsid w:val="001B1CDC"/>
    <w:rsid w:val="001B245E"/>
    <w:rsid w:val="001B2CA7"/>
    <w:rsid w:val="001B399B"/>
    <w:rsid w:val="001B3DE4"/>
    <w:rsid w:val="001B3E36"/>
    <w:rsid w:val="001B4508"/>
    <w:rsid w:val="001B47EC"/>
    <w:rsid w:val="001B489B"/>
    <w:rsid w:val="001B4AE6"/>
    <w:rsid w:val="001B4DB5"/>
    <w:rsid w:val="001B62C7"/>
    <w:rsid w:val="001B73E2"/>
    <w:rsid w:val="001B754E"/>
    <w:rsid w:val="001B7ADE"/>
    <w:rsid w:val="001C0B18"/>
    <w:rsid w:val="001C2104"/>
    <w:rsid w:val="001C2816"/>
    <w:rsid w:val="001C2EE9"/>
    <w:rsid w:val="001C2F49"/>
    <w:rsid w:val="001C395E"/>
    <w:rsid w:val="001C3EBA"/>
    <w:rsid w:val="001C51F5"/>
    <w:rsid w:val="001C5561"/>
    <w:rsid w:val="001C56D9"/>
    <w:rsid w:val="001C638F"/>
    <w:rsid w:val="001C69E5"/>
    <w:rsid w:val="001C74C9"/>
    <w:rsid w:val="001C776E"/>
    <w:rsid w:val="001C7834"/>
    <w:rsid w:val="001D0089"/>
    <w:rsid w:val="001D057E"/>
    <w:rsid w:val="001D09EC"/>
    <w:rsid w:val="001D12BC"/>
    <w:rsid w:val="001D20CD"/>
    <w:rsid w:val="001D2DFD"/>
    <w:rsid w:val="001D34C2"/>
    <w:rsid w:val="001D402B"/>
    <w:rsid w:val="001D4C1D"/>
    <w:rsid w:val="001D5536"/>
    <w:rsid w:val="001D56A2"/>
    <w:rsid w:val="001D5A85"/>
    <w:rsid w:val="001D61AA"/>
    <w:rsid w:val="001D7200"/>
    <w:rsid w:val="001D7568"/>
    <w:rsid w:val="001D772E"/>
    <w:rsid w:val="001D7EA4"/>
    <w:rsid w:val="001D7EB2"/>
    <w:rsid w:val="001E0262"/>
    <w:rsid w:val="001E064F"/>
    <w:rsid w:val="001E0C11"/>
    <w:rsid w:val="001E0C8A"/>
    <w:rsid w:val="001E1BF7"/>
    <w:rsid w:val="001E1C88"/>
    <w:rsid w:val="001E1DE6"/>
    <w:rsid w:val="001E22B3"/>
    <w:rsid w:val="001E2691"/>
    <w:rsid w:val="001E2C2B"/>
    <w:rsid w:val="001E2DD2"/>
    <w:rsid w:val="001E31BF"/>
    <w:rsid w:val="001E323E"/>
    <w:rsid w:val="001E33F2"/>
    <w:rsid w:val="001E3786"/>
    <w:rsid w:val="001E39F8"/>
    <w:rsid w:val="001E59A1"/>
    <w:rsid w:val="001E5DEC"/>
    <w:rsid w:val="001E6089"/>
    <w:rsid w:val="001E6825"/>
    <w:rsid w:val="001E74FA"/>
    <w:rsid w:val="001E7FF7"/>
    <w:rsid w:val="001F012D"/>
    <w:rsid w:val="001F035F"/>
    <w:rsid w:val="001F09E1"/>
    <w:rsid w:val="001F0C5F"/>
    <w:rsid w:val="001F0F69"/>
    <w:rsid w:val="001F2193"/>
    <w:rsid w:val="001F25C7"/>
    <w:rsid w:val="001F30C5"/>
    <w:rsid w:val="001F32E9"/>
    <w:rsid w:val="001F344A"/>
    <w:rsid w:val="001F3CCD"/>
    <w:rsid w:val="001F42EF"/>
    <w:rsid w:val="001F435D"/>
    <w:rsid w:val="001F546D"/>
    <w:rsid w:val="001F54E1"/>
    <w:rsid w:val="001F5724"/>
    <w:rsid w:val="001F7604"/>
    <w:rsid w:val="001F78C3"/>
    <w:rsid w:val="0020000E"/>
    <w:rsid w:val="00200336"/>
    <w:rsid w:val="0020092D"/>
    <w:rsid w:val="002016CD"/>
    <w:rsid w:val="00202953"/>
    <w:rsid w:val="00202993"/>
    <w:rsid w:val="002031B1"/>
    <w:rsid w:val="00203416"/>
    <w:rsid w:val="00203861"/>
    <w:rsid w:val="00203FFC"/>
    <w:rsid w:val="002040F6"/>
    <w:rsid w:val="0020439E"/>
    <w:rsid w:val="002046AE"/>
    <w:rsid w:val="00204F70"/>
    <w:rsid w:val="0020555E"/>
    <w:rsid w:val="00206336"/>
    <w:rsid w:val="00206B2E"/>
    <w:rsid w:val="002072D0"/>
    <w:rsid w:val="00207442"/>
    <w:rsid w:val="0020744E"/>
    <w:rsid w:val="00207C96"/>
    <w:rsid w:val="00210EF2"/>
    <w:rsid w:val="002112AD"/>
    <w:rsid w:val="00211361"/>
    <w:rsid w:val="00211661"/>
    <w:rsid w:val="00212940"/>
    <w:rsid w:val="00212B81"/>
    <w:rsid w:val="00212F86"/>
    <w:rsid w:val="002131C4"/>
    <w:rsid w:val="002133BE"/>
    <w:rsid w:val="002136A8"/>
    <w:rsid w:val="002136CE"/>
    <w:rsid w:val="002137BF"/>
    <w:rsid w:val="00213A3F"/>
    <w:rsid w:val="00213E86"/>
    <w:rsid w:val="00213FAE"/>
    <w:rsid w:val="002148CD"/>
    <w:rsid w:val="00214920"/>
    <w:rsid w:val="00214AB6"/>
    <w:rsid w:val="00215403"/>
    <w:rsid w:val="002154FA"/>
    <w:rsid w:val="002161FD"/>
    <w:rsid w:val="00216BA5"/>
    <w:rsid w:val="00216FD5"/>
    <w:rsid w:val="002170E4"/>
    <w:rsid w:val="0021776A"/>
    <w:rsid w:val="00217B12"/>
    <w:rsid w:val="00220100"/>
    <w:rsid w:val="002205CA"/>
    <w:rsid w:val="002208EF"/>
    <w:rsid w:val="00220E2F"/>
    <w:rsid w:val="00221382"/>
    <w:rsid w:val="00221888"/>
    <w:rsid w:val="002219DB"/>
    <w:rsid w:val="00222493"/>
    <w:rsid w:val="0022297F"/>
    <w:rsid w:val="00222A66"/>
    <w:rsid w:val="00222B71"/>
    <w:rsid w:val="0022340B"/>
    <w:rsid w:val="002238B5"/>
    <w:rsid w:val="0022441A"/>
    <w:rsid w:val="002247DC"/>
    <w:rsid w:val="00224F08"/>
    <w:rsid w:val="0022580B"/>
    <w:rsid w:val="00225880"/>
    <w:rsid w:val="00225CA3"/>
    <w:rsid w:val="00225F4B"/>
    <w:rsid w:val="00226773"/>
    <w:rsid w:val="00226A72"/>
    <w:rsid w:val="00226B41"/>
    <w:rsid w:val="00226DA0"/>
    <w:rsid w:val="00226EDF"/>
    <w:rsid w:val="00227466"/>
    <w:rsid w:val="00227A64"/>
    <w:rsid w:val="002302A2"/>
    <w:rsid w:val="00230E63"/>
    <w:rsid w:val="0023154A"/>
    <w:rsid w:val="00231B31"/>
    <w:rsid w:val="00234E79"/>
    <w:rsid w:val="00235241"/>
    <w:rsid w:val="00235568"/>
    <w:rsid w:val="002358C6"/>
    <w:rsid w:val="00235BC2"/>
    <w:rsid w:val="0023613E"/>
    <w:rsid w:val="00236342"/>
    <w:rsid w:val="0023691C"/>
    <w:rsid w:val="00237DA3"/>
    <w:rsid w:val="00237E92"/>
    <w:rsid w:val="00240769"/>
    <w:rsid w:val="002411B5"/>
    <w:rsid w:val="00243C40"/>
    <w:rsid w:val="00244914"/>
    <w:rsid w:val="00245ADF"/>
    <w:rsid w:val="00246A35"/>
    <w:rsid w:val="0024750C"/>
    <w:rsid w:val="0024778A"/>
    <w:rsid w:val="0024785B"/>
    <w:rsid w:val="00247AC2"/>
    <w:rsid w:val="00250164"/>
    <w:rsid w:val="00250F26"/>
    <w:rsid w:val="00251581"/>
    <w:rsid w:val="00251A91"/>
    <w:rsid w:val="00252182"/>
    <w:rsid w:val="002530BC"/>
    <w:rsid w:val="0025347D"/>
    <w:rsid w:val="00253948"/>
    <w:rsid w:val="00253A00"/>
    <w:rsid w:val="00253A5C"/>
    <w:rsid w:val="002544D9"/>
    <w:rsid w:val="002544F7"/>
    <w:rsid w:val="002549F9"/>
    <w:rsid w:val="00254B30"/>
    <w:rsid w:val="002551FA"/>
    <w:rsid w:val="00255C8D"/>
    <w:rsid w:val="00256091"/>
    <w:rsid w:val="0025693E"/>
    <w:rsid w:val="00256BF3"/>
    <w:rsid w:val="00257518"/>
    <w:rsid w:val="002576B3"/>
    <w:rsid w:val="0025794B"/>
    <w:rsid w:val="00260B1D"/>
    <w:rsid w:val="00261601"/>
    <w:rsid w:val="00261683"/>
    <w:rsid w:val="00261814"/>
    <w:rsid w:val="002620BB"/>
    <w:rsid w:val="0026234C"/>
    <w:rsid w:val="00262B8A"/>
    <w:rsid w:val="00262FDF"/>
    <w:rsid w:val="002634A6"/>
    <w:rsid w:val="0026444A"/>
    <w:rsid w:val="002645EB"/>
    <w:rsid w:val="002652EA"/>
    <w:rsid w:val="00265C15"/>
    <w:rsid w:val="002663F3"/>
    <w:rsid w:val="00266736"/>
    <w:rsid w:val="0026675A"/>
    <w:rsid w:val="00266FB5"/>
    <w:rsid w:val="002674DC"/>
    <w:rsid w:val="00267CCA"/>
    <w:rsid w:val="00267F73"/>
    <w:rsid w:val="00267F92"/>
    <w:rsid w:val="002701BE"/>
    <w:rsid w:val="002707BF"/>
    <w:rsid w:val="00270C7F"/>
    <w:rsid w:val="00270E89"/>
    <w:rsid w:val="00270FEB"/>
    <w:rsid w:val="00271932"/>
    <w:rsid w:val="00271D05"/>
    <w:rsid w:val="002726E6"/>
    <w:rsid w:val="0027280A"/>
    <w:rsid w:val="00273386"/>
    <w:rsid w:val="002741C6"/>
    <w:rsid w:val="002743BC"/>
    <w:rsid w:val="002752FA"/>
    <w:rsid w:val="002762A0"/>
    <w:rsid w:val="00276895"/>
    <w:rsid w:val="00276CC4"/>
    <w:rsid w:val="00276EA0"/>
    <w:rsid w:val="00277639"/>
    <w:rsid w:val="00277801"/>
    <w:rsid w:val="00277E88"/>
    <w:rsid w:val="00280143"/>
    <w:rsid w:val="00280B10"/>
    <w:rsid w:val="00280BD0"/>
    <w:rsid w:val="00280FB9"/>
    <w:rsid w:val="00281011"/>
    <w:rsid w:val="002819F6"/>
    <w:rsid w:val="00282214"/>
    <w:rsid w:val="00282694"/>
    <w:rsid w:val="00283146"/>
    <w:rsid w:val="002833E6"/>
    <w:rsid w:val="00283447"/>
    <w:rsid w:val="00284FD6"/>
    <w:rsid w:val="00285023"/>
    <w:rsid w:val="00285748"/>
    <w:rsid w:val="00285D80"/>
    <w:rsid w:val="00286CF8"/>
    <w:rsid w:val="00287B7E"/>
    <w:rsid w:val="00287EC3"/>
    <w:rsid w:val="00287EE2"/>
    <w:rsid w:val="00290E19"/>
    <w:rsid w:val="00291118"/>
    <w:rsid w:val="0029148D"/>
    <w:rsid w:val="00292AEE"/>
    <w:rsid w:val="00293120"/>
    <w:rsid w:val="0029392A"/>
    <w:rsid w:val="00293A40"/>
    <w:rsid w:val="00294855"/>
    <w:rsid w:val="00294BCD"/>
    <w:rsid w:val="002956C1"/>
    <w:rsid w:val="002959CB"/>
    <w:rsid w:val="00296988"/>
    <w:rsid w:val="00296CD7"/>
    <w:rsid w:val="002A0B24"/>
    <w:rsid w:val="002A10D2"/>
    <w:rsid w:val="002A11C5"/>
    <w:rsid w:val="002A1216"/>
    <w:rsid w:val="002A1402"/>
    <w:rsid w:val="002A1AAE"/>
    <w:rsid w:val="002A1F83"/>
    <w:rsid w:val="002A3085"/>
    <w:rsid w:val="002A371D"/>
    <w:rsid w:val="002A49EB"/>
    <w:rsid w:val="002A4EA9"/>
    <w:rsid w:val="002A4FBB"/>
    <w:rsid w:val="002A55D5"/>
    <w:rsid w:val="002A57D7"/>
    <w:rsid w:val="002A58C7"/>
    <w:rsid w:val="002A598E"/>
    <w:rsid w:val="002A5FB9"/>
    <w:rsid w:val="002A60D3"/>
    <w:rsid w:val="002A6220"/>
    <w:rsid w:val="002A65E7"/>
    <w:rsid w:val="002A686B"/>
    <w:rsid w:val="002A6F21"/>
    <w:rsid w:val="002A7245"/>
    <w:rsid w:val="002A7510"/>
    <w:rsid w:val="002A779D"/>
    <w:rsid w:val="002A7A0E"/>
    <w:rsid w:val="002B12DE"/>
    <w:rsid w:val="002B1818"/>
    <w:rsid w:val="002B1821"/>
    <w:rsid w:val="002B24DF"/>
    <w:rsid w:val="002B2A76"/>
    <w:rsid w:val="002B2C3A"/>
    <w:rsid w:val="002B34EA"/>
    <w:rsid w:val="002B353B"/>
    <w:rsid w:val="002B46D5"/>
    <w:rsid w:val="002B47BB"/>
    <w:rsid w:val="002B5361"/>
    <w:rsid w:val="002B5EF1"/>
    <w:rsid w:val="002B6A1F"/>
    <w:rsid w:val="002B6CD6"/>
    <w:rsid w:val="002B6DB1"/>
    <w:rsid w:val="002B6F93"/>
    <w:rsid w:val="002C02D0"/>
    <w:rsid w:val="002C02D5"/>
    <w:rsid w:val="002C08C4"/>
    <w:rsid w:val="002C12D5"/>
    <w:rsid w:val="002C1D76"/>
    <w:rsid w:val="002C1F24"/>
    <w:rsid w:val="002C2301"/>
    <w:rsid w:val="002C266A"/>
    <w:rsid w:val="002C276C"/>
    <w:rsid w:val="002C2EF9"/>
    <w:rsid w:val="002C34EE"/>
    <w:rsid w:val="002C3791"/>
    <w:rsid w:val="002C3DD7"/>
    <w:rsid w:val="002C4311"/>
    <w:rsid w:val="002C4797"/>
    <w:rsid w:val="002C4A02"/>
    <w:rsid w:val="002C4CB5"/>
    <w:rsid w:val="002C5634"/>
    <w:rsid w:val="002C623B"/>
    <w:rsid w:val="002C638F"/>
    <w:rsid w:val="002C63A2"/>
    <w:rsid w:val="002C651F"/>
    <w:rsid w:val="002C665C"/>
    <w:rsid w:val="002C6DF5"/>
    <w:rsid w:val="002C7152"/>
    <w:rsid w:val="002D0351"/>
    <w:rsid w:val="002D0699"/>
    <w:rsid w:val="002D0D50"/>
    <w:rsid w:val="002D1728"/>
    <w:rsid w:val="002D2F6F"/>
    <w:rsid w:val="002D3342"/>
    <w:rsid w:val="002D37EC"/>
    <w:rsid w:val="002D386A"/>
    <w:rsid w:val="002D4408"/>
    <w:rsid w:val="002D4727"/>
    <w:rsid w:val="002D4BE2"/>
    <w:rsid w:val="002D5145"/>
    <w:rsid w:val="002D5C84"/>
    <w:rsid w:val="002D7688"/>
    <w:rsid w:val="002D76DC"/>
    <w:rsid w:val="002D7FF2"/>
    <w:rsid w:val="002E032C"/>
    <w:rsid w:val="002E0950"/>
    <w:rsid w:val="002E0E56"/>
    <w:rsid w:val="002E1EA7"/>
    <w:rsid w:val="002E280A"/>
    <w:rsid w:val="002E2E78"/>
    <w:rsid w:val="002E2F09"/>
    <w:rsid w:val="002E352F"/>
    <w:rsid w:val="002E3E3C"/>
    <w:rsid w:val="002E4716"/>
    <w:rsid w:val="002E4E0D"/>
    <w:rsid w:val="002E50B0"/>
    <w:rsid w:val="002E5953"/>
    <w:rsid w:val="002E5D5F"/>
    <w:rsid w:val="002E5FDD"/>
    <w:rsid w:val="002E6237"/>
    <w:rsid w:val="002E6338"/>
    <w:rsid w:val="002E6A5F"/>
    <w:rsid w:val="002E7055"/>
    <w:rsid w:val="002E776C"/>
    <w:rsid w:val="002F042E"/>
    <w:rsid w:val="002F094E"/>
    <w:rsid w:val="002F0B72"/>
    <w:rsid w:val="002F1263"/>
    <w:rsid w:val="002F1608"/>
    <w:rsid w:val="002F1778"/>
    <w:rsid w:val="002F1830"/>
    <w:rsid w:val="002F1B3F"/>
    <w:rsid w:val="002F1E11"/>
    <w:rsid w:val="002F2164"/>
    <w:rsid w:val="002F22D3"/>
    <w:rsid w:val="002F2660"/>
    <w:rsid w:val="002F2A1D"/>
    <w:rsid w:val="002F30BB"/>
    <w:rsid w:val="002F35C6"/>
    <w:rsid w:val="002F379C"/>
    <w:rsid w:val="002F37F9"/>
    <w:rsid w:val="002F3B2E"/>
    <w:rsid w:val="002F3CF8"/>
    <w:rsid w:val="002F4839"/>
    <w:rsid w:val="002F49AF"/>
    <w:rsid w:val="002F4B6B"/>
    <w:rsid w:val="002F4BCA"/>
    <w:rsid w:val="002F565A"/>
    <w:rsid w:val="002F61F1"/>
    <w:rsid w:val="002F6329"/>
    <w:rsid w:val="002F7373"/>
    <w:rsid w:val="002F73A0"/>
    <w:rsid w:val="002F7532"/>
    <w:rsid w:val="002F7C61"/>
    <w:rsid w:val="0030050C"/>
    <w:rsid w:val="00300789"/>
    <w:rsid w:val="00301BDE"/>
    <w:rsid w:val="00302C1D"/>
    <w:rsid w:val="00303189"/>
    <w:rsid w:val="00304A35"/>
    <w:rsid w:val="00304A45"/>
    <w:rsid w:val="00304E70"/>
    <w:rsid w:val="0030501F"/>
    <w:rsid w:val="00305667"/>
    <w:rsid w:val="00305EB0"/>
    <w:rsid w:val="003067BE"/>
    <w:rsid w:val="003069CB"/>
    <w:rsid w:val="00307412"/>
    <w:rsid w:val="0030746D"/>
    <w:rsid w:val="0031012C"/>
    <w:rsid w:val="00310503"/>
    <w:rsid w:val="0031051E"/>
    <w:rsid w:val="00310527"/>
    <w:rsid w:val="003106D6"/>
    <w:rsid w:val="003108DB"/>
    <w:rsid w:val="003113F2"/>
    <w:rsid w:val="00311497"/>
    <w:rsid w:val="00311D91"/>
    <w:rsid w:val="00312E7A"/>
    <w:rsid w:val="003136B9"/>
    <w:rsid w:val="00314970"/>
    <w:rsid w:val="00315599"/>
    <w:rsid w:val="00316AA7"/>
    <w:rsid w:val="00316ACE"/>
    <w:rsid w:val="0031730E"/>
    <w:rsid w:val="003174E9"/>
    <w:rsid w:val="00317925"/>
    <w:rsid w:val="00320214"/>
    <w:rsid w:val="00320403"/>
    <w:rsid w:val="003209A4"/>
    <w:rsid w:val="00320F0B"/>
    <w:rsid w:val="00320FE8"/>
    <w:rsid w:val="003210F3"/>
    <w:rsid w:val="00321101"/>
    <w:rsid w:val="003218B9"/>
    <w:rsid w:val="0032192C"/>
    <w:rsid w:val="0032287D"/>
    <w:rsid w:val="003228CB"/>
    <w:rsid w:val="00324071"/>
    <w:rsid w:val="00325314"/>
    <w:rsid w:val="003253D4"/>
    <w:rsid w:val="00325BBD"/>
    <w:rsid w:val="00325E97"/>
    <w:rsid w:val="003266C7"/>
    <w:rsid w:val="003267E1"/>
    <w:rsid w:val="00326BE7"/>
    <w:rsid w:val="00327D5E"/>
    <w:rsid w:val="00330AF1"/>
    <w:rsid w:val="0033111B"/>
    <w:rsid w:val="00331483"/>
    <w:rsid w:val="00332912"/>
    <w:rsid w:val="00332F35"/>
    <w:rsid w:val="0033352F"/>
    <w:rsid w:val="003340C2"/>
    <w:rsid w:val="0033447E"/>
    <w:rsid w:val="0033508B"/>
    <w:rsid w:val="003367BC"/>
    <w:rsid w:val="00337162"/>
    <w:rsid w:val="00337D21"/>
    <w:rsid w:val="00340F2C"/>
    <w:rsid w:val="003415E5"/>
    <w:rsid w:val="00341C45"/>
    <w:rsid w:val="00342C62"/>
    <w:rsid w:val="00343A84"/>
    <w:rsid w:val="00344239"/>
    <w:rsid w:val="003442F7"/>
    <w:rsid w:val="00345559"/>
    <w:rsid w:val="00345778"/>
    <w:rsid w:val="00345989"/>
    <w:rsid w:val="00345D72"/>
    <w:rsid w:val="00346B64"/>
    <w:rsid w:val="003471F3"/>
    <w:rsid w:val="0034776C"/>
    <w:rsid w:val="003502C7"/>
    <w:rsid w:val="00350618"/>
    <w:rsid w:val="003508FC"/>
    <w:rsid w:val="00350912"/>
    <w:rsid w:val="00350C2A"/>
    <w:rsid w:val="00351559"/>
    <w:rsid w:val="00351F1B"/>
    <w:rsid w:val="00352560"/>
    <w:rsid w:val="003525F0"/>
    <w:rsid w:val="00352D08"/>
    <w:rsid w:val="0035359E"/>
    <w:rsid w:val="0035420C"/>
    <w:rsid w:val="00354D24"/>
    <w:rsid w:val="00356408"/>
    <w:rsid w:val="00356574"/>
    <w:rsid w:val="0035713C"/>
    <w:rsid w:val="003572DE"/>
    <w:rsid w:val="00357FA8"/>
    <w:rsid w:val="003601F9"/>
    <w:rsid w:val="00360850"/>
    <w:rsid w:val="003609B0"/>
    <w:rsid w:val="00360CCF"/>
    <w:rsid w:val="00361199"/>
    <w:rsid w:val="00361425"/>
    <w:rsid w:val="00361BC4"/>
    <w:rsid w:val="00362096"/>
    <w:rsid w:val="003644AD"/>
    <w:rsid w:val="00364BC6"/>
    <w:rsid w:val="00364D60"/>
    <w:rsid w:val="003651DF"/>
    <w:rsid w:val="00365692"/>
    <w:rsid w:val="00365E33"/>
    <w:rsid w:val="003664F3"/>
    <w:rsid w:val="003676B6"/>
    <w:rsid w:val="00367DE4"/>
    <w:rsid w:val="003706CC"/>
    <w:rsid w:val="003709A8"/>
    <w:rsid w:val="00370C38"/>
    <w:rsid w:val="00371E91"/>
    <w:rsid w:val="0037225E"/>
    <w:rsid w:val="00372660"/>
    <w:rsid w:val="00372B7C"/>
    <w:rsid w:val="00372E21"/>
    <w:rsid w:val="003742AF"/>
    <w:rsid w:val="00374402"/>
    <w:rsid w:val="00374960"/>
    <w:rsid w:val="0037502D"/>
    <w:rsid w:val="003753F0"/>
    <w:rsid w:val="0037560D"/>
    <w:rsid w:val="00375C92"/>
    <w:rsid w:val="00375FB6"/>
    <w:rsid w:val="0037660B"/>
    <w:rsid w:val="00377EE0"/>
    <w:rsid w:val="00380397"/>
    <w:rsid w:val="003803E5"/>
    <w:rsid w:val="00380741"/>
    <w:rsid w:val="00380887"/>
    <w:rsid w:val="00380C06"/>
    <w:rsid w:val="00380D48"/>
    <w:rsid w:val="00381103"/>
    <w:rsid w:val="003811F0"/>
    <w:rsid w:val="00382FE7"/>
    <w:rsid w:val="0038342D"/>
    <w:rsid w:val="00383912"/>
    <w:rsid w:val="00383B13"/>
    <w:rsid w:val="003849E3"/>
    <w:rsid w:val="003851DD"/>
    <w:rsid w:val="0038558B"/>
    <w:rsid w:val="003855DC"/>
    <w:rsid w:val="00385E2E"/>
    <w:rsid w:val="00386307"/>
    <w:rsid w:val="003866EC"/>
    <w:rsid w:val="0038681B"/>
    <w:rsid w:val="00387D1A"/>
    <w:rsid w:val="00390181"/>
    <w:rsid w:val="003901B7"/>
    <w:rsid w:val="0039067E"/>
    <w:rsid w:val="003911AB"/>
    <w:rsid w:val="003911F1"/>
    <w:rsid w:val="003914DA"/>
    <w:rsid w:val="0039177E"/>
    <w:rsid w:val="00391E7B"/>
    <w:rsid w:val="003929BC"/>
    <w:rsid w:val="00393261"/>
    <w:rsid w:val="00393680"/>
    <w:rsid w:val="0039384D"/>
    <w:rsid w:val="00394077"/>
    <w:rsid w:val="0039444A"/>
    <w:rsid w:val="003945BA"/>
    <w:rsid w:val="00394E4B"/>
    <w:rsid w:val="00395DF8"/>
    <w:rsid w:val="00395E35"/>
    <w:rsid w:val="0039630F"/>
    <w:rsid w:val="00397043"/>
    <w:rsid w:val="00397055"/>
    <w:rsid w:val="003A0096"/>
    <w:rsid w:val="003A0B7E"/>
    <w:rsid w:val="003A0DCD"/>
    <w:rsid w:val="003A1605"/>
    <w:rsid w:val="003A1EF8"/>
    <w:rsid w:val="003A2CEF"/>
    <w:rsid w:val="003A3F2F"/>
    <w:rsid w:val="003A4F6C"/>
    <w:rsid w:val="003A573C"/>
    <w:rsid w:val="003A5813"/>
    <w:rsid w:val="003A5C31"/>
    <w:rsid w:val="003A5F08"/>
    <w:rsid w:val="003A6B23"/>
    <w:rsid w:val="003A702E"/>
    <w:rsid w:val="003A7586"/>
    <w:rsid w:val="003A7863"/>
    <w:rsid w:val="003A7C40"/>
    <w:rsid w:val="003A7EC5"/>
    <w:rsid w:val="003B1236"/>
    <w:rsid w:val="003B18C9"/>
    <w:rsid w:val="003B1921"/>
    <w:rsid w:val="003B19E6"/>
    <w:rsid w:val="003B1E4F"/>
    <w:rsid w:val="003B2170"/>
    <w:rsid w:val="003B2220"/>
    <w:rsid w:val="003B24F9"/>
    <w:rsid w:val="003B264D"/>
    <w:rsid w:val="003B2CCF"/>
    <w:rsid w:val="003B3C67"/>
    <w:rsid w:val="003B498D"/>
    <w:rsid w:val="003B4F96"/>
    <w:rsid w:val="003B59B8"/>
    <w:rsid w:val="003B5B13"/>
    <w:rsid w:val="003B6142"/>
    <w:rsid w:val="003B6392"/>
    <w:rsid w:val="003B707F"/>
    <w:rsid w:val="003B75BA"/>
    <w:rsid w:val="003B76FA"/>
    <w:rsid w:val="003C043E"/>
    <w:rsid w:val="003C0DC9"/>
    <w:rsid w:val="003C0FCF"/>
    <w:rsid w:val="003C10FD"/>
    <w:rsid w:val="003C1560"/>
    <w:rsid w:val="003C1E66"/>
    <w:rsid w:val="003C22D4"/>
    <w:rsid w:val="003C3EFB"/>
    <w:rsid w:val="003C4B52"/>
    <w:rsid w:val="003C59CD"/>
    <w:rsid w:val="003C5A56"/>
    <w:rsid w:val="003C5C6D"/>
    <w:rsid w:val="003C5D28"/>
    <w:rsid w:val="003C61AD"/>
    <w:rsid w:val="003C6DD3"/>
    <w:rsid w:val="003C7FB7"/>
    <w:rsid w:val="003D0029"/>
    <w:rsid w:val="003D01B1"/>
    <w:rsid w:val="003D0591"/>
    <w:rsid w:val="003D06A4"/>
    <w:rsid w:val="003D0710"/>
    <w:rsid w:val="003D16B4"/>
    <w:rsid w:val="003D2357"/>
    <w:rsid w:val="003D2904"/>
    <w:rsid w:val="003D2B0D"/>
    <w:rsid w:val="003D3D29"/>
    <w:rsid w:val="003D413F"/>
    <w:rsid w:val="003D4214"/>
    <w:rsid w:val="003D4BE8"/>
    <w:rsid w:val="003D4F0A"/>
    <w:rsid w:val="003D50FA"/>
    <w:rsid w:val="003D54C6"/>
    <w:rsid w:val="003D5617"/>
    <w:rsid w:val="003D5AF7"/>
    <w:rsid w:val="003D5C6E"/>
    <w:rsid w:val="003D6285"/>
    <w:rsid w:val="003D63B5"/>
    <w:rsid w:val="003D6544"/>
    <w:rsid w:val="003D694A"/>
    <w:rsid w:val="003D7BA7"/>
    <w:rsid w:val="003E00CA"/>
    <w:rsid w:val="003E0762"/>
    <w:rsid w:val="003E09AC"/>
    <w:rsid w:val="003E0A51"/>
    <w:rsid w:val="003E1C73"/>
    <w:rsid w:val="003E20C1"/>
    <w:rsid w:val="003E336E"/>
    <w:rsid w:val="003E41DB"/>
    <w:rsid w:val="003E53A6"/>
    <w:rsid w:val="003E542E"/>
    <w:rsid w:val="003E57FB"/>
    <w:rsid w:val="003E5918"/>
    <w:rsid w:val="003E5986"/>
    <w:rsid w:val="003E59B5"/>
    <w:rsid w:val="003E5DF4"/>
    <w:rsid w:val="003E64CD"/>
    <w:rsid w:val="003E6B55"/>
    <w:rsid w:val="003E6E1C"/>
    <w:rsid w:val="003E7161"/>
    <w:rsid w:val="003E7946"/>
    <w:rsid w:val="003E7C63"/>
    <w:rsid w:val="003F0838"/>
    <w:rsid w:val="003F091B"/>
    <w:rsid w:val="003F1E6D"/>
    <w:rsid w:val="003F2082"/>
    <w:rsid w:val="003F2F8F"/>
    <w:rsid w:val="003F369B"/>
    <w:rsid w:val="003F36F0"/>
    <w:rsid w:val="003F39BA"/>
    <w:rsid w:val="003F3B36"/>
    <w:rsid w:val="003F3D28"/>
    <w:rsid w:val="003F424B"/>
    <w:rsid w:val="003F4541"/>
    <w:rsid w:val="003F478D"/>
    <w:rsid w:val="003F50F6"/>
    <w:rsid w:val="003F53B3"/>
    <w:rsid w:val="003F5835"/>
    <w:rsid w:val="003F5D5B"/>
    <w:rsid w:val="003F6A9A"/>
    <w:rsid w:val="003F6FA3"/>
    <w:rsid w:val="003F7556"/>
    <w:rsid w:val="003F76F5"/>
    <w:rsid w:val="003F7754"/>
    <w:rsid w:val="003F7849"/>
    <w:rsid w:val="003F7C99"/>
    <w:rsid w:val="00400100"/>
    <w:rsid w:val="00400805"/>
    <w:rsid w:val="00400AF1"/>
    <w:rsid w:val="00400AFA"/>
    <w:rsid w:val="004011DD"/>
    <w:rsid w:val="004019FB"/>
    <w:rsid w:val="00401FE9"/>
    <w:rsid w:val="00402F66"/>
    <w:rsid w:val="004035A5"/>
    <w:rsid w:val="00403F61"/>
    <w:rsid w:val="0040423B"/>
    <w:rsid w:val="00404E4A"/>
    <w:rsid w:val="00404F1F"/>
    <w:rsid w:val="00405A89"/>
    <w:rsid w:val="00405E5A"/>
    <w:rsid w:val="00406293"/>
    <w:rsid w:val="00407280"/>
    <w:rsid w:val="0040739A"/>
    <w:rsid w:val="00407894"/>
    <w:rsid w:val="00407919"/>
    <w:rsid w:val="0041035E"/>
    <w:rsid w:val="00410F7D"/>
    <w:rsid w:val="00411816"/>
    <w:rsid w:val="00411D2C"/>
    <w:rsid w:val="00412111"/>
    <w:rsid w:val="004122BA"/>
    <w:rsid w:val="0041242F"/>
    <w:rsid w:val="00412744"/>
    <w:rsid w:val="00412D64"/>
    <w:rsid w:val="00413318"/>
    <w:rsid w:val="0041403B"/>
    <w:rsid w:val="004157A5"/>
    <w:rsid w:val="004159E4"/>
    <w:rsid w:val="00416497"/>
    <w:rsid w:val="00416EEA"/>
    <w:rsid w:val="00417531"/>
    <w:rsid w:val="00417647"/>
    <w:rsid w:val="00417716"/>
    <w:rsid w:val="00417C9C"/>
    <w:rsid w:val="00417D6B"/>
    <w:rsid w:val="00420976"/>
    <w:rsid w:val="00420F91"/>
    <w:rsid w:val="00421CCD"/>
    <w:rsid w:val="00421EFF"/>
    <w:rsid w:val="0042220F"/>
    <w:rsid w:val="00422889"/>
    <w:rsid w:val="00422914"/>
    <w:rsid w:val="00422A02"/>
    <w:rsid w:val="00422E5F"/>
    <w:rsid w:val="004231B7"/>
    <w:rsid w:val="00423A07"/>
    <w:rsid w:val="00423EBB"/>
    <w:rsid w:val="0042452D"/>
    <w:rsid w:val="00424B08"/>
    <w:rsid w:val="0042526C"/>
    <w:rsid w:val="004252A6"/>
    <w:rsid w:val="00425605"/>
    <w:rsid w:val="00425879"/>
    <w:rsid w:val="00426AEB"/>
    <w:rsid w:val="004272C9"/>
    <w:rsid w:val="00427BBD"/>
    <w:rsid w:val="00430148"/>
    <w:rsid w:val="00430896"/>
    <w:rsid w:val="00430D38"/>
    <w:rsid w:val="004310D8"/>
    <w:rsid w:val="004313C1"/>
    <w:rsid w:val="004322F5"/>
    <w:rsid w:val="00432673"/>
    <w:rsid w:val="00432FF7"/>
    <w:rsid w:val="00433033"/>
    <w:rsid w:val="0043338E"/>
    <w:rsid w:val="00433B3E"/>
    <w:rsid w:val="004346E3"/>
    <w:rsid w:val="00434821"/>
    <w:rsid w:val="00434C38"/>
    <w:rsid w:val="00435409"/>
    <w:rsid w:val="00435BDD"/>
    <w:rsid w:val="004363C2"/>
    <w:rsid w:val="004364A7"/>
    <w:rsid w:val="00436B92"/>
    <w:rsid w:val="004400DD"/>
    <w:rsid w:val="0044044C"/>
    <w:rsid w:val="00440C31"/>
    <w:rsid w:val="00440E35"/>
    <w:rsid w:val="00441D70"/>
    <w:rsid w:val="00441F55"/>
    <w:rsid w:val="00442D59"/>
    <w:rsid w:val="004431F9"/>
    <w:rsid w:val="004435BD"/>
    <w:rsid w:val="00443EA0"/>
    <w:rsid w:val="00443EDD"/>
    <w:rsid w:val="004446C1"/>
    <w:rsid w:val="00444BEA"/>
    <w:rsid w:val="00445267"/>
    <w:rsid w:val="00446037"/>
    <w:rsid w:val="00446245"/>
    <w:rsid w:val="0044635A"/>
    <w:rsid w:val="004469AA"/>
    <w:rsid w:val="00446D05"/>
    <w:rsid w:val="00447382"/>
    <w:rsid w:val="0044785B"/>
    <w:rsid w:val="00447CBB"/>
    <w:rsid w:val="0045085F"/>
    <w:rsid w:val="0045086E"/>
    <w:rsid w:val="0045123B"/>
    <w:rsid w:val="004514B4"/>
    <w:rsid w:val="00451D12"/>
    <w:rsid w:val="00451F31"/>
    <w:rsid w:val="00452A28"/>
    <w:rsid w:val="00453190"/>
    <w:rsid w:val="004532CB"/>
    <w:rsid w:val="004535CF"/>
    <w:rsid w:val="00453F92"/>
    <w:rsid w:val="00455611"/>
    <w:rsid w:val="00456004"/>
    <w:rsid w:val="0045622B"/>
    <w:rsid w:val="004563EC"/>
    <w:rsid w:val="00457104"/>
    <w:rsid w:val="0045791F"/>
    <w:rsid w:val="004604A1"/>
    <w:rsid w:val="004604D9"/>
    <w:rsid w:val="0046167E"/>
    <w:rsid w:val="00462485"/>
    <w:rsid w:val="0046294D"/>
    <w:rsid w:val="0046325C"/>
    <w:rsid w:val="00463316"/>
    <w:rsid w:val="004639E5"/>
    <w:rsid w:val="00464677"/>
    <w:rsid w:val="004654C9"/>
    <w:rsid w:val="0046567B"/>
    <w:rsid w:val="00465C41"/>
    <w:rsid w:val="004662CA"/>
    <w:rsid w:val="0046690F"/>
    <w:rsid w:val="00467847"/>
    <w:rsid w:val="00467C5C"/>
    <w:rsid w:val="004702A2"/>
    <w:rsid w:val="00470D79"/>
    <w:rsid w:val="00470DD0"/>
    <w:rsid w:val="004712B8"/>
    <w:rsid w:val="00471A6C"/>
    <w:rsid w:val="00471D00"/>
    <w:rsid w:val="004721B3"/>
    <w:rsid w:val="00472441"/>
    <w:rsid w:val="00472AE6"/>
    <w:rsid w:val="00474BCA"/>
    <w:rsid w:val="00475FB4"/>
    <w:rsid w:val="00476305"/>
    <w:rsid w:val="0047674E"/>
    <w:rsid w:val="00476BF3"/>
    <w:rsid w:val="00476F5A"/>
    <w:rsid w:val="00476FFA"/>
    <w:rsid w:val="004770CE"/>
    <w:rsid w:val="00477158"/>
    <w:rsid w:val="0047716A"/>
    <w:rsid w:val="004771D5"/>
    <w:rsid w:val="00477841"/>
    <w:rsid w:val="00477C95"/>
    <w:rsid w:val="0048056A"/>
    <w:rsid w:val="00480FCF"/>
    <w:rsid w:val="004818B1"/>
    <w:rsid w:val="00481A9C"/>
    <w:rsid w:val="00481C2D"/>
    <w:rsid w:val="00482078"/>
    <w:rsid w:val="00482473"/>
    <w:rsid w:val="004827F0"/>
    <w:rsid w:val="0048390B"/>
    <w:rsid w:val="0048409B"/>
    <w:rsid w:val="00484AFA"/>
    <w:rsid w:val="00484CFD"/>
    <w:rsid w:val="00484D08"/>
    <w:rsid w:val="004855CF"/>
    <w:rsid w:val="004862C6"/>
    <w:rsid w:val="0048785C"/>
    <w:rsid w:val="0048787E"/>
    <w:rsid w:val="00487DC2"/>
    <w:rsid w:val="00490B05"/>
    <w:rsid w:val="00490D7E"/>
    <w:rsid w:val="004913D9"/>
    <w:rsid w:val="00491B15"/>
    <w:rsid w:val="00491C0F"/>
    <w:rsid w:val="00491F78"/>
    <w:rsid w:val="004927BC"/>
    <w:rsid w:val="00492F0A"/>
    <w:rsid w:val="004930D8"/>
    <w:rsid w:val="00493A8B"/>
    <w:rsid w:val="0049400B"/>
    <w:rsid w:val="00494CB2"/>
    <w:rsid w:val="00495104"/>
    <w:rsid w:val="0049538A"/>
    <w:rsid w:val="004954DC"/>
    <w:rsid w:val="00496EA3"/>
    <w:rsid w:val="004971D7"/>
    <w:rsid w:val="00497623"/>
    <w:rsid w:val="00497AA0"/>
    <w:rsid w:val="00497D1F"/>
    <w:rsid w:val="004A016D"/>
    <w:rsid w:val="004A0307"/>
    <w:rsid w:val="004A05EE"/>
    <w:rsid w:val="004A063A"/>
    <w:rsid w:val="004A06E3"/>
    <w:rsid w:val="004A07A4"/>
    <w:rsid w:val="004A0BF7"/>
    <w:rsid w:val="004A0E19"/>
    <w:rsid w:val="004A1418"/>
    <w:rsid w:val="004A1583"/>
    <w:rsid w:val="004A1760"/>
    <w:rsid w:val="004A1CC3"/>
    <w:rsid w:val="004A262D"/>
    <w:rsid w:val="004A2D52"/>
    <w:rsid w:val="004A3496"/>
    <w:rsid w:val="004A3840"/>
    <w:rsid w:val="004A3C03"/>
    <w:rsid w:val="004A3DF8"/>
    <w:rsid w:val="004A4615"/>
    <w:rsid w:val="004A473E"/>
    <w:rsid w:val="004A4EC8"/>
    <w:rsid w:val="004A58AC"/>
    <w:rsid w:val="004A5A59"/>
    <w:rsid w:val="004A5AD5"/>
    <w:rsid w:val="004A61D0"/>
    <w:rsid w:val="004A62C3"/>
    <w:rsid w:val="004A67BB"/>
    <w:rsid w:val="004B03D9"/>
    <w:rsid w:val="004B0BAB"/>
    <w:rsid w:val="004B0CF0"/>
    <w:rsid w:val="004B10BC"/>
    <w:rsid w:val="004B1A8E"/>
    <w:rsid w:val="004B1B0B"/>
    <w:rsid w:val="004B2594"/>
    <w:rsid w:val="004B275F"/>
    <w:rsid w:val="004B428F"/>
    <w:rsid w:val="004B5773"/>
    <w:rsid w:val="004B6B7A"/>
    <w:rsid w:val="004B6C0E"/>
    <w:rsid w:val="004B749E"/>
    <w:rsid w:val="004B7D20"/>
    <w:rsid w:val="004B7E35"/>
    <w:rsid w:val="004C00AC"/>
    <w:rsid w:val="004C0837"/>
    <w:rsid w:val="004C0AA1"/>
    <w:rsid w:val="004C1E9F"/>
    <w:rsid w:val="004C207C"/>
    <w:rsid w:val="004C2136"/>
    <w:rsid w:val="004C2F73"/>
    <w:rsid w:val="004C3194"/>
    <w:rsid w:val="004C3263"/>
    <w:rsid w:val="004C4389"/>
    <w:rsid w:val="004C500D"/>
    <w:rsid w:val="004C5176"/>
    <w:rsid w:val="004C5233"/>
    <w:rsid w:val="004C5266"/>
    <w:rsid w:val="004C5BC2"/>
    <w:rsid w:val="004C6125"/>
    <w:rsid w:val="004C6B9F"/>
    <w:rsid w:val="004C6C89"/>
    <w:rsid w:val="004C6E9E"/>
    <w:rsid w:val="004C6F18"/>
    <w:rsid w:val="004C6FDE"/>
    <w:rsid w:val="004C7147"/>
    <w:rsid w:val="004C7154"/>
    <w:rsid w:val="004C7955"/>
    <w:rsid w:val="004C7A3F"/>
    <w:rsid w:val="004C7D89"/>
    <w:rsid w:val="004C7E09"/>
    <w:rsid w:val="004D04DA"/>
    <w:rsid w:val="004D0A8C"/>
    <w:rsid w:val="004D0E8F"/>
    <w:rsid w:val="004D0E9F"/>
    <w:rsid w:val="004D1801"/>
    <w:rsid w:val="004D1852"/>
    <w:rsid w:val="004D1BD7"/>
    <w:rsid w:val="004D1EDE"/>
    <w:rsid w:val="004D292F"/>
    <w:rsid w:val="004D2EE5"/>
    <w:rsid w:val="004D2F94"/>
    <w:rsid w:val="004D319F"/>
    <w:rsid w:val="004D384F"/>
    <w:rsid w:val="004D49AE"/>
    <w:rsid w:val="004D4B31"/>
    <w:rsid w:val="004D6149"/>
    <w:rsid w:val="004D72CC"/>
    <w:rsid w:val="004D7AEB"/>
    <w:rsid w:val="004E003D"/>
    <w:rsid w:val="004E03F3"/>
    <w:rsid w:val="004E0BD4"/>
    <w:rsid w:val="004E13CC"/>
    <w:rsid w:val="004E1471"/>
    <w:rsid w:val="004E2868"/>
    <w:rsid w:val="004E2ACD"/>
    <w:rsid w:val="004E2B2F"/>
    <w:rsid w:val="004E36FA"/>
    <w:rsid w:val="004E3F2E"/>
    <w:rsid w:val="004E42A1"/>
    <w:rsid w:val="004E505D"/>
    <w:rsid w:val="004E54F1"/>
    <w:rsid w:val="004E5CCD"/>
    <w:rsid w:val="004E68B8"/>
    <w:rsid w:val="004E70A1"/>
    <w:rsid w:val="004F0031"/>
    <w:rsid w:val="004F00A4"/>
    <w:rsid w:val="004F0541"/>
    <w:rsid w:val="004F055C"/>
    <w:rsid w:val="004F0CBD"/>
    <w:rsid w:val="004F0D47"/>
    <w:rsid w:val="004F189A"/>
    <w:rsid w:val="004F1D15"/>
    <w:rsid w:val="004F20DB"/>
    <w:rsid w:val="004F229A"/>
    <w:rsid w:val="004F274A"/>
    <w:rsid w:val="004F36FE"/>
    <w:rsid w:val="004F5051"/>
    <w:rsid w:val="004F5497"/>
    <w:rsid w:val="004F560E"/>
    <w:rsid w:val="004F59AD"/>
    <w:rsid w:val="004F5DD7"/>
    <w:rsid w:val="004F5E15"/>
    <w:rsid w:val="004F5F55"/>
    <w:rsid w:val="004F690B"/>
    <w:rsid w:val="004F6C1D"/>
    <w:rsid w:val="004F70CC"/>
    <w:rsid w:val="004F7755"/>
    <w:rsid w:val="004F7B52"/>
    <w:rsid w:val="005002E3"/>
    <w:rsid w:val="0050068B"/>
    <w:rsid w:val="00500916"/>
    <w:rsid w:val="00501314"/>
    <w:rsid w:val="00502450"/>
    <w:rsid w:val="00502646"/>
    <w:rsid w:val="00503158"/>
    <w:rsid w:val="00503B3A"/>
    <w:rsid w:val="00503EEF"/>
    <w:rsid w:val="005047AA"/>
    <w:rsid w:val="00504BA0"/>
    <w:rsid w:val="00504F90"/>
    <w:rsid w:val="00505376"/>
    <w:rsid w:val="0050542A"/>
    <w:rsid w:val="0050545A"/>
    <w:rsid w:val="00505A2F"/>
    <w:rsid w:val="00505C95"/>
    <w:rsid w:val="0050600A"/>
    <w:rsid w:val="0050748E"/>
    <w:rsid w:val="0051000D"/>
    <w:rsid w:val="0051009B"/>
    <w:rsid w:val="0051121A"/>
    <w:rsid w:val="0051193B"/>
    <w:rsid w:val="00511FC8"/>
    <w:rsid w:val="00512266"/>
    <w:rsid w:val="005129E2"/>
    <w:rsid w:val="00512F9A"/>
    <w:rsid w:val="005133DC"/>
    <w:rsid w:val="00513B66"/>
    <w:rsid w:val="0051404C"/>
    <w:rsid w:val="0051558A"/>
    <w:rsid w:val="005159DD"/>
    <w:rsid w:val="00515A50"/>
    <w:rsid w:val="00515F2F"/>
    <w:rsid w:val="0051696A"/>
    <w:rsid w:val="00516B8D"/>
    <w:rsid w:val="00517549"/>
    <w:rsid w:val="0051790F"/>
    <w:rsid w:val="00517F9A"/>
    <w:rsid w:val="005200F3"/>
    <w:rsid w:val="005201FB"/>
    <w:rsid w:val="005225E7"/>
    <w:rsid w:val="00522836"/>
    <w:rsid w:val="00523294"/>
    <w:rsid w:val="00523318"/>
    <w:rsid w:val="0052340A"/>
    <w:rsid w:val="00523580"/>
    <w:rsid w:val="00523C1B"/>
    <w:rsid w:val="00523E30"/>
    <w:rsid w:val="00523ED0"/>
    <w:rsid w:val="005242A6"/>
    <w:rsid w:val="00524767"/>
    <w:rsid w:val="00524CCA"/>
    <w:rsid w:val="005259F6"/>
    <w:rsid w:val="00525AD5"/>
    <w:rsid w:val="00526183"/>
    <w:rsid w:val="0052729C"/>
    <w:rsid w:val="00527761"/>
    <w:rsid w:val="00530291"/>
    <w:rsid w:val="005304D7"/>
    <w:rsid w:val="00530B88"/>
    <w:rsid w:val="0053154E"/>
    <w:rsid w:val="00531979"/>
    <w:rsid w:val="00531F7C"/>
    <w:rsid w:val="00532165"/>
    <w:rsid w:val="005321DF"/>
    <w:rsid w:val="00532352"/>
    <w:rsid w:val="005331F4"/>
    <w:rsid w:val="0053371F"/>
    <w:rsid w:val="00533B39"/>
    <w:rsid w:val="00533BA8"/>
    <w:rsid w:val="00533DC5"/>
    <w:rsid w:val="00534FB1"/>
    <w:rsid w:val="00534FC9"/>
    <w:rsid w:val="00535388"/>
    <w:rsid w:val="005356EF"/>
    <w:rsid w:val="00536674"/>
    <w:rsid w:val="00536C2D"/>
    <w:rsid w:val="00537DF2"/>
    <w:rsid w:val="00540891"/>
    <w:rsid w:val="00540CC9"/>
    <w:rsid w:val="005410A5"/>
    <w:rsid w:val="00541473"/>
    <w:rsid w:val="00541A83"/>
    <w:rsid w:val="00541B15"/>
    <w:rsid w:val="00541F3D"/>
    <w:rsid w:val="005420E2"/>
    <w:rsid w:val="005423CE"/>
    <w:rsid w:val="0054289B"/>
    <w:rsid w:val="00543530"/>
    <w:rsid w:val="005435B6"/>
    <w:rsid w:val="005435F6"/>
    <w:rsid w:val="005446A9"/>
    <w:rsid w:val="00544988"/>
    <w:rsid w:val="00545043"/>
    <w:rsid w:val="005454B4"/>
    <w:rsid w:val="005455C4"/>
    <w:rsid w:val="00545709"/>
    <w:rsid w:val="00545F95"/>
    <w:rsid w:val="0054655D"/>
    <w:rsid w:val="00546684"/>
    <w:rsid w:val="00546937"/>
    <w:rsid w:val="00547396"/>
    <w:rsid w:val="005473CB"/>
    <w:rsid w:val="005479D1"/>
    <w:rsid w:val="005479EE"/>
    <w:rsid w:val="00547E73"/>
    <w:rsid w:val="005500B9"/>
    <w:rsid w:val="00550189"/>
    <w:rsid w:val="005506B5"/>
    <w:rsid w:val="00550D19"/>
    <w:rsid w:val="00550E9E"/>
    <w:rsid w:val="00551025"/>
    <w:rsid w:val="00551269"/>
    <w:rsid w:val="00551BAE"/>
    <w:rsid w:val="00551D39"/>
    <w:rsid w:val="00552057"/>
    <w:rsid w:val="00552AF3"/>
    <w:rsid w:val="00552E9F"/>
    <w:rsid w:val="00553869"/>
    <w:rsid w:val="00553C4F"/>
    <w:rsid w:val="00553EE9"/>
    <w:rsid w:val="00554572"/>
    <w:rsid w:val="00554B6C"/>
    <w:rsid w:val="00555353"/>
    <w:rsid w:val="0055552E"/>
    <w:rsid w:val="005556CA"/>
    <w:rsid w:val="0055579D"/>
    <w:rsid w:val="005557EA"/>
    <w:rsid w:val="00557B6C"/>
    <w:rsid w:val="005600DF"/>
    <w:rsid w:val="005609DA"/>
    <w:rsid w:val="00560E03"/>
    <w:rsid w:val="00561011"/>
    <w:rsid w:val="00561144"/>
    <w:rsid w:val="00561183"/>
    <w:rsid w:val="00561E42"/>
    <w:rsid w:val="00561F7B"/>
    <w:rsid w:val="005626CF"/>
    <w:rsid w:val="005627AB"/>
    <w:rsid w:val="00562E3B"/>
    <w:rsid w:val="005632FE"/>
    <w:rsid w:val="00564625"/>
    <w:rsid w:val="00564AB9"/>
    <w:rsid w:val="005653DA"/>
    <w:rsid w:val="0056756F"/>
    <w:rsid w:val="0056792E"/>
    <w:rsid w:val="00570711"/>
    <w:rsid w:val="00570933"/>
    <w:rsid w:val="00571819"/>
    <w:rsid w:val="00572094"/>
    <w:rsid w:val="005724E1"/>
    <w:rsid w:val="00572B27"/>
    <w:rsid w:val="00572EE9"/>
    <w:rsid w:val="005738C2"/>
    <w:rsid w:val="00574A94"/>
    <w:rsid w:val="00575221"/>
    <w:rsid w:val="005755B6"/>
    <w:rsid w:val="0057598B"/>
    <w:rsid w:val="005762DD"/>
    <w:rsid w:val="005779F2"/>
    <w:rsid w:val="005801D0"/>
    <w:rsid w:val="00580718"/>
    <w:rsid w:val="00580E52"/>
    <w:rsid w:val="005818CD"/>
    <w:rsid w:val="00584734"/>
    <w:rsid w:val="0058495B"/>
    <w:rsid w:val="005849F2"/>
    <w:rsid w:val="00585B04"/>
    <w:rsid w:val="00586887"/>
    <w:rsid w:val="00587258"/>
    <w:rsid w:val="00587F64"/>
    <w:rsid w:val="00587F97"/>
    <w:rsid w:val="00590498"/>
    <w:rsid w:val="005909FC"/>
    <w:rsid w:val="00590A41"/>
    <w:rsid w:val="00591434"/>
    <w:rsid w:val="00591775"/>
    <w:rsid w:val="0059177F"/>
    <w:rsid w:val="0059186B"/>
    <w:rsid w:val="00591D4A"/>
    <w:rsid w:val="00592C40"/>
    <w:rsid w:val="00592C78"/>
    <w:rsid w:val="0059337A"/>
    <w:rsid w:val="00593B86"/>
    <w:rsid w:val="0059445C"/>
    <w:rsid w:val="00594A79"/>
    <w:rsid w:val="00594C99"/>
    <w:rsid w:val="00595A95"/>
    <w:rsid w:val="00595BD5"/>
    <w:rsid w:val="005965E0"/>
    <w:rsid w:val="00596755"/>
    <w:rsid w:val="00596A4F"/>
    <w:rsid w:val="00597586"/>
    <w:rsid w:val="00597800"/>
    <w:rsid w:val="0059790A"/>
    <w:rsid w:val="005A022F"/>
    <w:rsid w:val="005A0F4C"/>
    <w:rsid w:val="005A0F96"/>
    <w:rsid w:val="005A15D7"/>
    <w:rsid w:val="005A1E67"/>
    <w:rsid w:val="005A23E2"/>
    <w:rsid w:val="005A2FBB"/>
    <w:rsid w:val="005A43F5"/>
    <w:rsid w:val="005A491D"/>
    <w:rsid w:val="005A4938"/>
    <w:rsid w:val="005A5251"/>
    <w:rsid w:val="005A58A9"/>
    <w:rsid w:val="005A59DA"/>
    <w:rsid w:val="005A5D8A"/>
    <w:rsid w:val="005A652C"/>
    <w:rsid w:val="005A6EFD"/>
    <w:rsid w:val="005A7717"/>
    <w:rsid w:val="005A7F99"/>
    <w:rsid w:val="005A7FFA"/>
    <w:rsid w:val="005B1011"/>
    <w:rsid w:val="005B25BC"/>
    <w:rsid w:val="005B2AF6"/>
    <w:rsid w:val="005B2B51"/>
    <w:rsid w:val="005B2C2D"/>
    <w:rsid w:val="005B2C67"/>
    <w:rsid w:val="005B2EA2"/>
    <w:rsid w:val="005B35C2"/>
    <w:rsid w:val="005B38C3"/>
    <w:rsid w:val="005B42EE"/>
    <w:rsid w:val="005B46CC"/>
    <w:rsid w:val="005B5CFF"/>
    <w:rsid w:val="005B5D40"/>
    <w:rsid w:val="005B62AD"/>
    <w:rsid w:val="005B69AD"/>
    <w:rsid w:val="005B6CA9"/>
    <w:rsid w:val="005B72D8"/>
    <w:rsid w:val="005B747F"/>
    <w:rsid w:val="005B7D18"/>
    <w:rsid w:val="005C0994"/>
    <w:rsid w:val="005C09A3"/>
    <w:rsid w:val="005C1333"/>
    <w:rsid w:val="005C25D8"/>
    <w:rsid w:val="005C3190"/>
    <w:rsid w:val="005C3C52"/>
    <w:rsid w:val="005C3F2C"/>
    <w:rsid w:val="005C4102"/>
    <w:rsid w:val="005C469C"/>
    <w:rsid w:val="005C4908"/>
    <w:rsid w:val="005C4B4D"/>
    <w:rsid w:val="005C4E74"/>
    <w:rsid w:val="005C5E9E"/>
    <w:rsid w:val="005C6E3C"/>
    <w:rsid w:val="005C6F29"/>
    <w:rsid w:val="005C71D7"/>
    <w:rsid w:val="005C7632"/>
    <w:rsid w:val="005D0F65"/>
    <w:rsid w:val="005D0F8C"/>
    <w:rsid w:val="005D1A80"/>
    <w:rsid w:val="005D1D31"/>
    <w:rsid w:val="005D2274"/>
    <w:rsid w:val="005D2464"/>
    <w:rsid w:val="005D2771"/>
    <w:rsid w:val="005D2C61"/>
    <w:rsid w:val="005D2DD2"/>
    <w:rsid w:val="005D32B6"/>
    <w:rsid w:val="005D3635"/>
    <w:rsid w:val="005D3C6F"/>
    <w:rsid w:val="005D4A88"/>
    <w:rsid w:val="005D5520"/>
    <w:rsid w:val="005D5ECF"/>
    <w:rsid w:val="005D6046"/>
    <w:rsid w:val="005D664F"/>
    <w:rsid w:val="005D681A"/>
    <w:rsid w:val="005D6F9E"/>
    <w:rsid w:val="005D711E"/>
    <w:rsid w:val="005D72B9"/>
    <w:rsid w:val="005D7D20"/>
    <w:rsid w:val="005E0574"/>
    <w:rsid w:val="005E0841"/>
    <w:rsid w:val="005E0952"/>
    <w:rsid w:val="005E0C08"/>
    <w:rsid w:val="005E0CB5"/>
    <w:rsid w:val="005E0FA2"/>
    <w:rsid w:val="005E1932"/>
    <w:rsid w:val="005E1D98"/>
    <w:rsid w:val="005E1DF6"/>
    <w:rsid w:val="005E2B66"/>
    <w:rsid w:val="005E2FDE"/>
    <w:rsid w:val="005E3970"/>
    <w:rsid w:val="005E39D2"/>
    <w:rsid w:val="005E3D3D"/>
    <w:rsid w:val="005E41F1"/>
    <w:rsid w:val="005E460E"/>
    <w:rsid w:val="005E47A3"/>
    <w:rsid w:val="005E4910"/>
    <w:rsid w:val="005E4B52"/>
    <w:rsid w:val="005E61ED"/>
    <w:rsid w:val="005E6441"/>
    <w:rsid w:val="005E6D5E"/>
    <w:rsid w:val="005E78C5"/>
    <w:rsid w:val="005E7C7B"/>
    <w:rsid w:val="005E7EF4"/>
    <w:rsid w:val="005F08EA"/>
    <w:rsid w:val="005F22D5"/>
    <w:rsid w:val="005F2F06"/>
    <w:rsid w:val="005F3391"/>
    <w:rsid w:val="005F3717"/>
    <w:rsid w:val="005F3787"/>
    <w:rsid w:val="005F3C86"/>
    <w:rsid w:val="005F44D5"/>
    <w:rsid w:val="005F4743"/>
    <w:rsid w:val="005F4E4E"/>
    <w:rsid w:val="005F503A"/>
    <w:rsid w:val="005F50B4"/>
    <w:rsid w:val="005F573C"/>
    <w:rsid w:val="005F57F9"/>
    <w:rsid w:val="005F5873"/>
    <w:rsid w:val="005F74A8"/>
    <w:rsid w:val="005F7538"/>
    <w:rsid w:val="005F7E91"/>
    <w:rsid w:val="005F7FDC"/>
    <w:rsid w:val="00600386"/>
    <w:rsid w:val="00600BAF"/>
    <w:rsid w:val="00601154"/>
    <w:rsid w:val="00601AA0"/>
    <w:rsid w:val="00602E3C"/>
    <w:rsid w:val="00603106"/>
    <w:rsid w:val="006044FB"/>
    <w:rsid w:val="00604DDA"/>
    <w:rsid w:val="00604F90"/>
    <w:rsid w:val="00605070"/>
    <w:rsid w:val="006053E6"/>
    <w:rsid w:val="00605550"/>
    <w:rsid w:val="00606F81"/>
    <w:rsid w:val="00607752"/>
    <w:rsid w:val="0060783D"/>
    <w:rsid w:val="00610080"/>
    <w:rsid w:val="00610220"/>
    <w:rsid w:val="00610496"/>
    <w:rsid w:val="00610BD1"/>
    <w:rsid w:val="006110A0"/>
    <w:rsid w:val="0061121F"/>
    <w:rsid w:val="006116A1"/>
    <w:rsid w:val="0061195B"/>
    <w:rsid w:val="006119CA"/>
    <w:rsid w:val="00612CD8"/>
    <w:rsid w:val="0061302F"/>
    <w:rsid w:val="00614459"/>
    <w:rsid w:val="00614EE6"/>
    <w:rsid w:val="00614F25"/>
    <w:rsid w:val="0061624C"/>
    <w:rsid w:val="00616501"/>
    <w:rsid w:val="00616710"/>
    <w:rsid w:val="006167F2"/>
    <w:rsid w:val="00616FEB"/>
    <w:rsid w:val="00617040"/>
    <w:rsid w:val="00617A6A"/>
    <w:rsid w:val="00617D58"/>
    <w:rsid w:val="006201AB"/>
    <w:rsid w:val="006205CE"/>
    <w:rsid w:val="00621275"/>
    <w:rsid w:val="006215B2"/>
    <w:rsid w:val="0062363F"/>
    <w:rsid w:val="00623825"/>
    <w:rsid w:val="00623961"/>
    <w:rsid w:val="006258A2"/>
    <w:rsid w:val="006266AB"/>
    <w:rsid w:val="00626D48"/>
    <w:rsid w:val="00626E78"/>
    <w:rsid w:val="00627950"/>
    <w:rsid w:val="00627B8E"/>
    <w:rsid w:val="00630E6F"/>
    <w:rsid w:val="0063190A"/>
    <w:rsid w:val="00631AEE"/>
    <w:rsid w:val="0063229F"/>
    <w:rsid w:val="006324CC"/>
    <w:rsid w:val="00632C94"/>
    <w:rsid w:val="00632E63"/>
    <w:rsid w:val="0063460E"/>
    <w:rsid w:val="006346E3"/>
    <w:rsid w:val="00634A1F"/>
    <w:rsid w:val="00634C09"/>
    <w:rsid w:val="00634CB2"/>
    <w:rsid w:val="00635DE1"/>
    <w:rsid w:val="00636283"/>
    <w:rsid w:val="00636643"/>
    <w:rsid w:val="0063671B"/>
    <w:rsid w:val="006368C7"/>
    <w:rsid w:val="00636FB7"/>
    <w:rsid w:val="00636FBE"/>
    <w:rsid w:val="006372DC"/>
    <w:rsid w:val="00637372"/>
    <w:rsid w:val="0063770A"/>
    <w:rsid w:val="0063790B"/>
    <w:rsid w:val="00640DE4"/>
    <w:rsid w:val="0064208E"/>
    <w:rsid w:val="00642A1D"/>
    <w:rsid w:val="00643058"/>
    <w:rsid w:val="00643AC0"/>
    <w:rsid w:val="006440A7"/>
    <w:rsid w:val="0064528C"/>
    <w:rsid w:val="006459FB"/>
    <w:rsid w:val="0064615D"/>
    <w:rsid w:val="00646E64"/>
    <w:rsid w:val="00647BE0"/>
    <w:rsid w:val="00650119"/>
    <w:rsid w:val="00651711"/>
    <w:rsid w:val="00652114"/>
    <w:rsid w:val="006521B5"/>
    <w:rsid w:val="0065335F"/>
    <w:rsid w:val="00653621"/>
    <w:rsid w:val="00653DDC"/>
    <w:rsid w:val="0065475A"/>
    <w:rsid w:val="00655608"/>
    <w:rsid w:val="006559D0"/>
    <w:rsid w:val="00655B28"/>
    <w:rsid w:val="00656433"/>
    <w:rsid w:val="00657717"/>
    <w:rsid w:val="00657ADB"/>
    <w:rsid w:val="00657F21"/>
    <w:rsid w:val="006602A2"/>
    <w:rsid w:val="006602AB"/>
    <w:rsid w:val="0066036E"/>
    <w:rsid w:val="006606F3"/>
    <w:rsid w:val="00660C68"/>
    <w:rsid w:val="006614FF"/>
    <w:rsid w:val="00662BCF"/>
    <w:rsid w:val="00663699"/>
    <w:rsid w:val="00664059"/>
    <w:rsid w:val="00664A85"/>
    <w:rsid w:val="00665318"/>
    <w:rsid w:val="006658E2"/>
    <w:rsid w:val="00665A4D"/>
    <w:rsid w:val="00665BB5"/>
    <w:rsid w:val="0066661E"/>
    <w:rsid w:val="0066729A"/>
    <w:rsid w:val="006675E6"/>
    <w:rsid w:val="006677D4"/>
    <w:rsid w:val="00667B89"/>
    <w:rsid w:val="00667BD1"/>
    <w:rsid w:val="00667C95"/>
    <w:rsid w:val="00667E73"/>
    <w:rsid w:val="00670245"/>
    <w:rsid w:val="006704DC"/>
    <w:rsid w:val="006705BB"/>
    <w:rsid w:val="0067164D"/>
    <w:rsid w:val="00671E6A"/>
    <w:rsid w:val="0067336A"/>
    <w:rsid w:val="00673A6F"/>
    <w:rsid w:val="00673BC6"/>
    <w:rsid w:val="006746EB"/>
    <w:rsid w:val="0067528C"/>
    <w:rsid w:val="00675A7B"/>
    <w:rsid w:val="00676220"/>
    <w:rsid w:val="00676692"/>
    <w:rsid w:val="00676876"/>
    <w:rsid w:val="00676C69"/>
    <w:rsid w:val="00676FAA"/>
    <w:rsid w:val="0067739A"/>
    <w:rsid w:val="00677F90"/>
    <w:rsid w:val="006811DA"/>
    <w:rsid w:val="00681340"/>
    <w:rsid w:val="0068134A"/>
    <w:rsid w:val="0068170A"/>
    <w:rsid w:val="00681AB2"/>
    <w:rsid w:val="0068233C"/>
    <w:rsid w:val="00683073"/>
    <w:rsid w:val="00683504"/>
    <w:rsid w:val="0068362A"/>
    <w:rsid w:val="006836D8"/>
    <w:rsid w:val="00683B51"/>
    <w:rsid w:val="006841D3"/>
    <w:rsid w:val="00684AA7"/>
    <w:rsid w:val="006858B8"/>
    <w:rsid w:val="006867F0"/>
    <w:rsid w:val="0068683E"/>
    <w:rsid w:val="00686FB3"/>
    <w:rsid w:val="006870C8"/>
    <w:rsid w:val="00687535"/>
    <w:rsid w:val="00687B76"/>
    <w:rsid w:val="00687CD2"/>
    <w:rsid w:val="0069136D"/>
    <w:rsid w:val="006914C5"/>
    <w:rsid w:val="00691646"/>
    <w:rsid w:val="00691915"/>
    <w:rsid w:val="006928C7"/>
    <w:rsid w:val="006935DE"/>
    <w:rsid w:val="0069471D"/>
    <w:rsid w:val="00694D17"/>
    <w:rsid w:val="00694F9C"/>
    <w:rsid w:val="00695136"/>
    <w:rsid w:val="006953D4"/>
    <w:rsid w:val="0069637C"/>
    <w:rsid w:val="00696631"/>
    <w:rsid w:val="00696926"/>
    <w:rsid w:val="00697BFA"/>
    <w:rsid w:val="006A1428"/>
    <w:rsid w:val="006A1662"/>
    <w:rsid w:val="006A1E3B"/>
    <w:rsid w:val="006A2B51"/>
    <w:rsid w:val="006A30C7"/>
    <w:rsid w:val="006A3F0F"/>
    <w:rsid w:val="006A464D"/>
    <w:rsid w:val="006A474B"/>
    <w:rsid w:val="006A4EA7"/>
    <w:rsid w:val="006A507E"/>
    <w:rsid w:val="006A5187"/>
    <w:rsid w:val="006A53D7"/>
    <w:rsid w:val="006A5B41"/>
    <w:rsid w:val="006A5D98"/>
    <w:rsid w:val="006A66CA"/>
    <w:rsid w:val="006A79EF"/>
    <w:rsid w:val="006A7C88"/>
    <w:rsid w:val="006A7D2B"/>
    <w:rsid w:val="006A7F81"/>
    <w:rsid w:val="006B0253"/>
    <w:rsid w:val="006B0745"/>
    <w:rsid w:val="006B09C2"/>
    <w:rsid w:val="006B1C88"/>
    <w:rsid w:val="006B222D"/>
    <w:rsid w:val="006B310C"/>
    <w:rsid w:val="006B3172"/>
    <w:rsid w:val="006B32AF"/>
    <w:rsid w:val="006B375D"/>
    <w:rsid w:val="006B3A0B"/>
    <w:rsid w:val="006B3A0E"/>
    <w:rsid w:val="006B451C"/>
    <w:rsid w:val="006B5A3B"/>
    <w:rsid w:val="006B62C6"/>
    <w:rsid w:val="006B645E"/>
    <w:rsid w:val="006B64BF"/>
    <w:rsid w:val="006B66A7"/>
    <w:rsid w:val="006B790A"/>
    <w:rsid w:val="006C0D32"/>
    <w:rsid w:val="006C0DDE"/>
    <w:rsid w:val="006C0F81"/>
    <w:rsid w:val="006C1245"/>
    <w:rsid w:val="006C18FC"/>
    <w:rsid w:val="006C1AE6"/>
    <w:rsid w:val="006C1CC1"/>
    <w:rsid w:val="006C252F"/>
    <w:rsid w:val="006C2549"/>
    <w:rsid w:val="006C2705"/>
    <w:rsid w:val="006C2829"/>
    <w:rsid w:val="006C3603"/>
    <w:rsid w:val="006C3DA2"/>
    <w:rsid w:val="006C3DD0"/>
    <w:rsid w:val="006C48CA"/>
    <w:rsid w:val="006C491C"/>
    <w:rsid w:val="006C58D2"/>
    <w:rsid w:val="006C615D"/>
    <w:rsid w:val="006C668E"/>
    <w:rsid w:val="006C68F8"/>
    <w:rsid w:val="006C7031"/>
    <w:rsid w:val="006C7057"/>
    <w:rsid w:val="006C71F3"/>
    <w:rsid w:val="006C7482"/>
    <w:rsid w:val="006C7C24"/>
    <w:rsid w:val="006D08AB"/>
    <w:rsid w:val="006D0D6A"/>
    <w:rsid w:val="006D1554"/>
    <w:rsid w:val="006D1828"/>
    <w:rsid w:val="006D187E"/>
    <w:rsid w:val="006D2377"/>
    <w:rsid w:val="006D27B7"/>
    <w:rsid w:val="006D392F"/>
    <w:rsid w:val="006D3AEE"/>
    <w:rsid w:val="006D41DC"/>
    <w:rsid w:val="006D49F0"/>
    <w:rsid w:val="006D4F66"/>
    <w:rsid w:val="006D5066"/>
    <w:rsid w:val="006D5120"/>
    <w:rsid w:val="006D5ED7"/>
    <w:rsid w:val="006D5F27"/>
    <w:rsid w:val="006D608F"/>
    <w:rsid w:val="006E0044"/>
    <w:rsid w:val="006E0334"/>
    <w:rsid w:val="006E039D"/>
    <w:rsid w:val="006E0C85"/>
    <w:rsid w:val="006E0F47"/>
    <w:rsid w:val="006E1310"/>
    <w:rsid w:val="006E1455"/>
    <w:rsid w:val="006E14CA"/>
    <w:rsid w:val="006E14E4"/>
    <w:rsid w:val="006E19DC"/>
    <w:rsid w:val="006E1E5F"/>
    <w:rsid w:val="006E2210"/>
    <w:rsid w:val="006E23E7"/>
    <w:rsid w:val="006E260A"/>
    <w:rsid w:val="006E2A52"/>
    <w:rsid w:val="006E315D"/>
    <w:rsid w:val="006E391D"/>
    <w:rsid w:val="006E4286"/>
    <w:rsid w:val="006E43B4"/>
    <w:rsid w:val="006E4F20"/>
    <w:rsid w:val="006E4FD3"/>
    <w:rsid w:val="006E6535"/>
    <w:rsid w:val="006E65F1"/>
    <w:rsid w:val="006E67D5"/>
    <w:rsid w:val="006E7282"/>
    <w:rsid w:val="006E7879"/>
    <w:rsid w:val="006F0E35"/>
    <w:rsid w:val="006F0EC6"/>
    <w:rsid w:val="006F156C"/>
    <w:rsid w:val="006F26D5"/>
    <w:rsid w:val="006F2914"/>
    <w:rsid w:val="006F2947"/>
    <w:rsid w:val="006F2CE1"/>
    <w:rsid w:val="006F2EF4"/>
    <w:rsid w:val="006F3782"/>
    <w:rsid w:val="006F4038"/>
    <w:rsid w:val="006F424D"/>
    <w:rsid w:val="006F4652"/>
    <w:rsid w:val="006F4C00"/>
    <w:rsid w:val="006F501B"/>
    <w:rsid w:val="006F53BE"/>
    <w:rsid w:val="006F5B38"/>
    <w:rsid w:val="006F5D2F"/>
    <w:rsid w:val="006F61D5"/>
    <w:rsid w:val="006F6489"/>
    <w:rsid w:val="006F6CA6"/>
    <w:rsid w:val="006F79E8"/>
    <w:rsid w:val="006F7EC5"/>
    <w:rsid w:val="00700043"/>
    <w:rsid w:val="0070038B"/>
    <w:rsid w:val="00700808"/>
    <w:rsid w:val="00700F98"/>
    <w:rsid w:val="00701058"/>
    <w:rsid w:val="00701E8C"/>
    <w:rsid w:val="00705288"/>
    <w:rsid w:val="00706379"/>
    <w:rsid w:val="007064C4"/>
    <w:rsid w:val="0070656B"/>
    <w:rsid w:val="00707884"/>
    <w:rsid w:val="00707D01"/>
    <w:rsid w:val="00710736"/>
    <w:rsid w:val="007108B3"/>
    <w:rsid w:val="00710E85"/>
    <w:rsid w:val="00711468"/>
    <w:rsid w:val="00711B33"/>
    <w:rsid w:val="00712C43"/>
    <w:rsid w:val="00713217"/>
    <w:rsid w:val="00713388"/>
    <w:rsid w:val="00713D7C"/>
    <w:rsid w:val="00713E96"/>
    <w:rsid w:val="00714B99"/>
    <w:rsid w:val="007155D6"/>
    <w:rsid w:val="00716386"/>
    <w:rsid w:val="0071764E"/>
    <w:rsid w:val="007179AF"/>
    <w:rsid w:val="0072052B"/>
    <w:rsid w:val="00720725"/>
    <w:rsid w:val="00720DAF"/>
    <w:rsid w:val="00720DC5"/>
    <w:rsid w:val="0072117B"/>
    <w:rsid w:val="007216DB"/>
    <w:rsid w:val="00721A6E"/>
    <w:rsid w:val="00721BC1"/>
    <w:rsid w:val="00721C29"/>
    <w:rsid w:val="00721CC7"/>
    <w:rsid w:val="00721F1A"/>
    <w:rsid w:val="007222E3"/>
    <w:rsid w:val="00722AAB"/>
    <w:rsid w:val="00722DBA"/>
    <w:rsid w:val="00723A7A"/>
    <w:rsid w:val="00723D35"/>
    <w:rsid w:val="00724C79"/>
    <w:rsid w:val="00724E25"/>
    <w:rsid w:val="0072511F"/>
    <w:rsid w:val="0072512D"/>
    <w:rsid w:val="00725551"/>
    <w:rsid w:val="00725D80"/>
    <w:rsid w:val="00726858"/>
    <w:rsid w:val="0072730E"/>
    <w:rsid w:val="007273AF"/>
    <w:rsid w:val="007276E9"/>
    <w:rsid w:val="007277D4"/>
    <w:rsid w:val="007279A3"/>
    <w:rsid w:val="00727B8C"/>
    <w:rsid w:val="00727BEB"/>
    <w:rsid w:val="00727C65"/>
    <w:rsid w:val="00727F8D"/>
    <w:rsid w:val="00730EF3"/>
    <w:rsid w:val="00731864"/>
    <w:rsid w:val="00731B0B"/>
    <w:rsid w:val="00731F09"/>
    <w:rsid w:val="0073256D"/>
    <w:rsid w:val="00732A74"/>
    <w:rsid w:val="00732C95"/>
    <w:rsid w:val="0073334A"/>
    <w:rsid w:val="00733B03"/>
    <w:rsid w:val="00733B1E"/>
    <w:rsid w:val="00733DDE"/>
    <w:rsid w:val="00733DF6"/>
    <w:rsid w:val="00734050"/>
    <w:rsid w:val="007343B0"/>
    <w:rsid w:val="007344E3"/>
    <w:rsid w:val="007346E1"/>
    <w:rsid w:val="007349F9"/>
    <w:rsid w:val="00734B3C"/>
    <w:rsid w:val="00734F44"/>
    <w:rsid w:val="00734FED"/>
    <w:rsid w:val="007362D3"/>
    <w:rsid w:val="00736712"/>
    <w:rsid w:val="00736E8C"/>
    <w:rsid w:val="00737067"/>
    <w:rsid w:val="007371DC"/>
    <w:rsid w:val="007373C4"/>
    <w:rsid w:val="00737D02"/>
    <w:rsid w:val="00740749"/>
    <w:rsid w:val="007409EC"/>
    <w:rsid w:val="007409F0"/>
    <w:rsid w:val="00740E64"/>
    <w:rsid w:val="00740F69"/>
    <w:rsid w:val="00740FDD"/>
    <w:rsid w:val="00741159"/>
    <w:rsid w:val="0074121E"/>
    <w:rsid w:val="00741462"/>
    <w:rsid w:val="0074158C"/>
    <w:rsid w:val="007419BF"/>
    <w:rsid w:val="00742C91"/>
    <w:rsid w:val="00742D45"/>
    <w:rsid w:val="00744A64"/>
    <w:rsid w:val="00744B22"/>
    <w:rsid w:val="00744D99"/>
    <w:rsid w:val="00744F88"/>
    <w:rsid w:val="0074503F"/>
    <w:rsid w:val="007450E7"/>
    <w:rsid w:val="00745EA0"/>
    <w:rsid w:val="007464D3"/>
    <w:rsid w:val="007469F8"/>
    <w:rsid w:val="007476D7"/>
    <w:rsid w:val="0074777E"/>
    <w:rsid w:val="007478B7"/>
    <w:rsid w:val="007506FD"/>
    <w:rsid w:val="00750BE9"/>
    <w:rsid w:val="00750CB8"/>
    <w:rsid w:val="00750D23"/>
    <w:rsid w:val="0075108E"/>
    <w:rsid w:val="007510DA"/>
    <w:rsid w:val="007519A9"/>
    <w:rsid w:val="00751B19"/>
    <w:rsid w:val="00751D16"/>
    <w:rsid w:val="00751FDE"/>
    <w:rsid w:val="007525BE"/>
    <w:rsid w:val="0075276B"/>
    <w:rsid w:val="00752E9B"/>
    <w:rsid w:val="0075324B"/>
    <w:rsid w:val="007533DF"/>
    <w:rsid w:val="00753EC7"/>
    <w:rsid w:val="0075457E"/>
    <w:rsid w:val="00754A9D"/>
    <w:rsid w:val="00754CE1"/>
    <w:rsid w:val="00754E3C"/>
    <w:rsid w:val="0075542A"/>
    <w:rsid w:val="00755498"/>
    <w:rsid w:val="007559BD"/>
    <w:rsid w:val="007560F7"/>
    <w:rsid w:val="007562EB"/>
    <w:rsid w:val="00756BB6"/>
    <w:rsid w:val="00757650"/>
    <w:rsid w:val="00757AB0"/>
    <w:rsid w:val="00757CD3"/>
    <w:rsid w:val="0076015A"/>
    <w:rsid w:val="007610BD"/>
    <w:rsid w:val="00761A50"/>
    <w:rsid w:val="007623D3"/>
    <w:rsid w:val="00762413"/>
    <w:rsid w:val="007632BC"/>
    <w:rsid w:val="00763415"/>
    <w:rsid w:val="007639AA"/>
    <w:rsid w:val="007641A2"/>
    <w:rsid w:val="007652AF"/>
    <w:rsid w:val="007652B2"/>
    <w:rsid w:val="00765880"/>
    <w:rsid w:val="00766E5D"/>
    <w:rsid w:val="0076731D"/>
    <w:rsid w:val="00767DAF"/>
    <w:rsid w:val="00770210"/>
    <w:rsid w:val="00771066"/>
    <w:rsid w:val="0077294B"/>
    <w:rsid w:val="00772E26"/>
    <w:rsid w:val="0077332A"/>
    <w:rsid w:val="00773C2A"/>
    <w:rsid w:val="0077499D"/>
    <w:rsid w:val="00777242"/>
    <w:rsid w:val="00777C37"/>
    <w:rsid w:val="007800BE"/>
    <w:rsid w:val="00780263"/>
    <w:rsid w:val="0078030B"/>
    <w:rsid w:val="00780DED"/>
    <w:rsid w:val="007812EC"/>
    <w:rsid w:val="00781C10"/>
    <w:rsid w:val="00782507"/>
    <w:rsid w:val="00782BAD"/>
    <w:rsid w:val="00782CAF"/>
    <w:rsid w:val="0078347E"/>
    <w:rsid w:val="00783CE1"/>
    <w:rsid w:val="007849D5"/>
    <w:rsid w:val="0078536D"/>
    <w:rsid w:val="00785D23"/>
    <w:rsid w:val="00785D67"/>
    <w:rsid w:val="0078617E"/>
    <w:rsid w:val="00786E7B"/>
    <w:rsid w:val="00787C48"/>
    <w:rsid w:val="00787C94"/>
    <w:rsid w:val="00787CB2"/>
    <w:rsid w:val="00790803"/>
    <w:rsid w:val="007909DA"/>
    <w:rsid w:val="00790B2A"/>
    <w:rsid w:val="0079117C"/>
    <w:rsid w:val="00791C7B"/>
    <w:rsid w:val="00792453"/>
    <w:rsid w:val="007927A7"/>
    <w:rsid w:val="00792FFE"/>
    <w:rsid w:val="0079394D"/>
    <w:rsid w:val="00793E47"/>
    <w:rsid w:val="00794D12"/>
    <w:rsid w:val="00794E62"/>
    <w:rsid w:val="00795762"/>
    <w:rsid w:val="00796451"/>
    <w:rsid w:val="00796BA5"/>
    <w:rsid w:val="007A00AC"/>
    <w:rsid w:val="007A018B"/>
    <w:rsid w:val="007A0318"/>
    <w:rsid w:val="007A06BC"/>
    <w:rsid w:val="007A186A"/>
    <w:rsid w:val="007A190E"/>
    <w:rsid w:val="007A1ED6"/>
    <w:rsid w:val="007A25EA"/>
    <w:rsid w:val="007A2919"/>
    <w:rsid w:val="007A30C1"/>
    <w:rsid w:val="007A359E"/>
    <w:rsid w:val="007A3BF9"/>
    <w:rsid w:val="007A4960"/>
    <w:rsid w:val="007A5301"/>
    <w:rsid w:val="007A608C"/>
    <w:rsid w:val="007B058A"/>
    <w:rsid w:val="007B05BF"/>
    <w:rsid w:val="007B0849"/>
    <w:rsid w:val="007B1271"/>
    <w:rsid w:val="007B1975"/>
    <w:rsid w:val="007B1B7B"/>
    <w:rsid w:val="007B203A"/>
    <w:rsid w:val="007B2C90"/>
    <w:rsid w:val="007B30EC"/>
    <w:rsid w:val="007B3DC8"/>
    <w:rsid w:val="007B421A"/>
    <w:rsid w:val="007B4598"/>
    <w:rsid w:val="007B53AB"/>
    <w:rsid w:val="007B58D6"/>
    <w:rsid w:val="007B615F"/>
    <w:rsid w:val="007B63B3"/>
    <w:rsid w:val="007B7A8A"/>
    <w:rsid w:val="007C0118"/>
    <w:rsid w:val="007C02E2"/>
    <w:rsid w:val="007C048D"/>
    <w:rsid w:val="007C0B58"/>
    <w:rsid w:val="007C12A9"/>
    <w:rsid w:val="007C1F42"/>
    <w:rsid w:val="007C2111"/>
    <w:rsid w:val="007C287D"/>
    <w:rsid w:val="007C2C7D"/>
    <w:rsid w:val="007C3985"/>
    <w:rsid w:val="007C3EA2"/>
    <w:rsid w:val="007C449F"/>
    <w:rsid w:val="007C4C35"/>
    <w:rsid w:val="007C4E9D"/>
    <w:rsid w:val="007C5049"/>
    <w:rsid w:val="007C5143"/>
    <w:rsid w:val="007C51D4"/>
    <w:rsid w:val="007C5FBA"/>
    <w:rsid w:val="007D06DF"/>
    <w:rsid w:val="007D1094"/>
    <w:rsid w:val="007D2096"/>
    <w:rsid w:val="007D2609"/>
    <w:rsid w:val="007D2CCA"/>
    <w:rsid w:val="007D39D4"/>
    <w:rsid w:val="007D3BAF"/>
    <w:rsid w:val="007D3E4C"/>
    <w:rsid w:val="007D48C1"/>
    <w:rsid w:val="007D5CC3"/>
    <w:rsid w:val="007D6AEF"/>
    <w:rsid w:val="007D6BAB"/>
    <w:rsid w:val="007D738E"/>
    <w:rsid w:val="007E0025"/>
    <w:rsid w:val="007E067B"/>
    <w:rsid w:val="007E0BDC"/>
    <w:rsid w:val="007E10A0"/>
    <w:rsid w:val="007E19FD"/>
    <w:rsid w:val="007E2013"/>
    <w:rsid w:val="007E2313"/>
    <w:rsid w:val="007E2A04"/>
    <w:rsid w:val="007E2CA4"/>
    <w:rsid w:val="007E2D57"/>
    <w:rsid w:val="007E327A"/>
    <w:rsid w:val="007E33F8"/>
    <w:rsid w:val="007E346F"/>
    <w:rsid w:val="007E3B11"/>
    <w:rsid w:val="007E3BA2"/>
    <w:rsid w:val="007E48BE"/>
    <w:rsid w:val="007E4B8A"/>
    <w:rsid w:val="007E539F"/>
    <w:rsid w:val="007E5755"/>
    <w:rsid w:val="007E5A15"/>
    <w:rsid w:val="007E5DC2"/>
    <w:rsid w:val="007E6570"/>
    <w:rsid w:val="007E69B0"/>
    <w:rsid w:val="007E764E"/>
    <w:rsid w:val="007E7E6A"/>
    <w:rsid w:val="007F001C"/>
    <w:rsid w:val="007F00F1"/>
    <w:rsid w:val="007F015D"/>
    <w:rsid w:val="007F022A"/>
    <w:rsid w:val="007F0F8D"/>
    <w:rsid w:val="007F145F"/>
    <w:rsid w:val="007F20E2"/>
    <w:rsid w:val="007F2134"/>
    <w:rsid w:val="007F4645"/>
    <w:rsid w:val="007F4822"/>
    <w:rsid w:val="007F5E99"/>
    <w:rsid w:val="007F6418"/>
    <w:rsid w:val="007F6452"/>
    <w:rsid w:val="007F69C0"/>
    <w:rsid w:val="007F6B0E"/>
    <w:rsid w:val="007F720B"/>
    <w:rsid w:val="007F778D"/>
    <w:rsid w:val="007F77D9"/>
    <w:rsid w:val="007F7CB1"/>
    <w:rsid w:val="008007E3"/>
    <w:rsid w:val="00800F25"/>
    <w:rsid w:val="00801493"/>
    <w:rsid w:val="00801E39"/>
    <w:rsid w:val="00801EB3"/>
    <w:rsid w:val="00802874"/>
    <w:rsid w:val="00802B06"/>
    <w:rsid w:val="00802B96"/>
    <w:rsid w:val="00802D21"/>
    <w:rsid w:val="00803015"/>
    <w:rsid w:val="008034F3"/>
    <w:rsid w:val="00803768"/>
    <w:rsid w:val="008037CD"/>
    <w:rsid w:val="0080398C"/>
    <w:rsid w:val="0080429C"/>
    <w:rsid w:val="008043D8"/>
    <w:rsid w:val="00804F65"/>
    <w:rsid w:val="00805032"/>
    <w:rsid w:val="0080546C"/>
    <w:rsid w:val="00806434"/>
    <w:rsid w:val="008067DB"/>
    <w:rsid w:val="00806C2C"/>
    <w:rsid w:val="00807AC4"/>
    <w:rsid w:val="00807D74"/>
    <w:rsid w:val="008109A6"/>
    <w:rsid w:val="00810F2E"/>
    <w:rsid w:val="00812584"/>
    <w:rsid w:val="008126E1"/>
    <w:rsid w:val="0081279F"/>
    <w:rsid w:val="0081300A"/>
    <w:rsid w:val="00813280"/>
    <w:rsid w:val="00813EE3"/>
    <w:rsid w:val="00814BA2"/>
    <w:rsid w:val="008164E8"/>
    <w:rsid w:val="00816CB3"/>
    <w:rsid w:val="00816EA4"/>
    <w:rsid w:val="00817CFA"/>
    <w:rsid w:val="008205AB"/>
    <w:rsid w:val="008205D8"/>
    <w:rsid w:val="00820D9F"/>
    <w:rsid w:val="00820FB2"/>
    <w:rsid w:val="008216EE"/>
    <w:rsid w:val="00821942"/>
    <w:rsid w:val="00821964"/>
    <w:rsid w:val="00822EB4"/>
    <w:rsid w:val="008234EC"/>
    <w:rsid w:val="008234FA"/>
    <w:rsid w:val="008239F9"/>
    <w:rsid w:val="00823F9E"/>
    <w:rsid w:val="00825522"/>
    <w:rsid w:val="00825E46"/>
    <w:rsid w:val="00826631"/>
    <w:rsid w:val="008271B0"/>
    <w:rsid w:val="00827849"/>
    <w:rsid w:val="00827BDC"/>
    <w:rsid w:val="0083014C"/>
    <w:rsid w:val="008309DA"/>
    <w:rsid w:val="00830AD2"/>
    <w:rsid w:val="00830B14"/>
    <w:rsid w:val="00830CFE"/>
    <w:rsid w:val="00831962"/>
    <w:rsid w:val="00831A11"/>
    <w:rsid w:val="00832357"/>
    <w:rsid w:val="00832417"/>
    <w:rsid w:val="00832A63"/>
    <w:rsid w:val="00832EFD"/>
    <w:rsid w:val="0083302F"/>
    <w:rsid w:val="0083336A"/>
    <w:rsid w:val="00833A09"/>
    <w:rsid w:val="00833C4E"/>
    <w:rsid w:val="008346BD"/>
    <w:rsid w:val="00834705"/>
    <w:rsid w:val="0083482E"/>
    <w:rsid w:val="00834B2E"/>
    <w:rsid w:val="0083521F"/>
    <w:rsid w:val="00835DE9"/>
    <w:rsid w:val="008360CB"/>
    <w:rsid w:val="008365DC"/>
    <w:rsid w:val="00837633"/>
    <w:rsid w:val="00837A70"/>
    <w:rsid w:val="0084012B"/>
    <w:rsid w:val="00841424"/>
    <w:rsid w:val="00841D44"/>
    <w:rsid w:val="00842F7E"/>
    <w:rsid w:val="00843318"/>
    <w:rsid w:val="008435A8"/>
    <w:rsid w:val="00843ABE"/>
    <w:rsid w:val="00843D30"/>
    <w:rsid w:val="00844F50"/>
    <w:rsid w:val="0084529C"/>
    <w:rsid w:val="00845628"/>
    <w:rsid w:val="008457B9"/>
    <w:rsid w:val="008457DE"/>
    <w:rsid w:val="00846910"/>
    <w:rsid w:val="00846C29"/>
    <w:rsid w:val="00846E55"/>
    <w:rsid w:val="00847E34"/>
    <w:rsid w:val="00847F71"/>
    <w:rsid w:val="00850744"/>
    <w:rsid w:val="00850A2E"/>
    <w:rsid w:val="00850E46"/>
    <w:rsid w:val="00852305"/>
    <w:rsid w:val="00852761"/>
    <w:rsid w:val="008533A4"/>
    <w:rsid w:val="00853927"/>
    <w:rsid w:val="00853A34"/>
    <w:rsid w:val="00853EB8"/>
    <w:rsid w:val="0085408C"/>
    <w:rsid w:val="0085438D"/>
    <w:rsid w:val="0085512D"/>
    <w:rsid w:val="00855467"/>
    <w:rsid w:val="008554B2"/>
    <w:rsid w:val="00856404"/>
    <w:rsid w:val="008565E1"/>
    <w:rsid w:val="00856A01"/>
    <w:rsid w:val="00856ACB"/>
    <w:rsid w:val="00856C49"/>
    <w:rsid w:val="00856CFE"/>
    <w:rsid w:val="00856F08"/>
    <w:rsid w:val="00860948"/>
    <w:rsid w:val="00861365"/>
    <w:rsid w:val="00861921"/>
    <w:rsid w:val="008619FB"/>
    <w:rsid w:val="00862152"/>
    <w:rsid w:val="00862902"/>
    <w:rsid w:val="00862CC5"/>
    <w:rsid w:val="00862DD7"/>
    <w:rsid w:val="008639A6"/>
    <w:rsid w:val="00863F8F"/>
    <w:rsid w:val="00865C03"/>
    <w:rsid w:val="00866799"/>
    <w:rsid w:val="008671C9"/>
    <w:rsid w:val="008676DD"/>
    <w:rsid w:val="008676F7"/>
    <w:rsid w:val="008711A3"/>
    <w:rsid w:val="0087128A"/>
    <w:rsid w:val="0087137D"/>
    <w:rsid w:val="008723BE"/>
    <w:rsid w:val="00872E7A"/>
    <w:rsid w:val="008739FD"/>
    <w:rsid w:val="008744DF"/>
    <w:rsid w:val="00874602"/>
    <w:rsid w:val="00874ED4"/>
    <w:rsid w:val="00876409"/>
    <w:rsid w:val="00876447"/>
    <w:rsid w:val="00876916"/>
    <w:rsid w:val="00876A27"/>
    <w:rsid w:val="00876ACE"/>
    <w:rsid w:val="008770FA"/>
    <w:rsid w:val="00880BE7"/>
    <w:rsid w:val="00880E53"/>
    <w:rsid w:val="00880E62"/>
    <w:rsid w:val="0088117E"/>
    <w:rsid w:val="00881376"/>
    <w:rsid w:val="0088137A"/>
    <w:rsid w:val="0088143A"/>
    <w:rsid w:val="00881BBC"/>
    <w:rsid w:val="00881EA4"/>
    <w:rsid w:val="00881FBC"/>
    <w:rsid w:val="00882B6E"/>
    <w:rsid w:val="00882C38"/>
    <w:rsid w:val="00883231"/>
    <w:rsid w:val="008833B1"/>
    <w:rsid w:val="00883B0D"/>
    <w:rsid w:val="0088491E"/>
    <w:rsid w:val="00884F0B"/>
    <w:rsid w:val="008855F8"/>
    <w:rsid w:val="00885FC0"/>
    <w:rsid w:val="008860F2"/>
    <w:rsid w:val="00886A33"/>
    <w:rsid w:val="00886A78"/>
    <w:rsid w:val="00887916"/>
    <w:rsid w:val="00887CAD"/>
    <w:rsid w:val="00890942"/>
    <w:rsid w:val="00890C11"/>
    <w:rsid w:val="0089101E"/>
    <w:rsid w:val="008911D2"/>
    <w:rsid w:val="0089138F"/>
    <w:rsid w:val="008918A5"/>
    <w:rsid w:val="0089198F"/>
    <w:rsid w:val="00891D30"/>
    <w:rsid w:val="008936BC"/>
    <w:rsid w:val="00893E81"/>
    <w:rsid w:val="008949A0"/>
    <w:rsid w:val="008951E5"/>
    <w:rsid w:val="00895707"/>
    <w:rsid w:val="00895C23"/>
    <w:rsid w:val="008972F7"/>
    <w:rsid w:val="00897761"/>
    <w:rsid w:val="0089784A"/>
    <w:rsid w:val="00897BBC"/>
    <w:rsid w:val="00897FDB"/>
    <w:rsid w:val="008A0A53"/>
    <w:rsid w:val="008A1330"/>
    <w:rsid w:val="008A1837"/>
    <w:rsid w:val="008A2F7A"/>
    <w:rsid w:val="008A330D"/>
    <w:rsid w:val="008A3543"/>
    <w:rsid w:val="008A371F"/>
    <w:rsid w:val="008A377A"/>
    <w:rsid w:val="008A3C17"/>
    <w:rsid w:val="008A3D73"/>
    <w:rsid w:val="008A4297"/>
    <w:rsid w:val="008A4830"/>
    <w:rsid w:val="008A5396"/>
    <w:rsid w:val="008A597F"/>
    <w:rsid w:val="008A5CAC"/>
    <w:rsid w:val="008A5EC6"/>
    <w:rsid w:val="008A6754"/>
    <w:rsid w:val="008A67DA"/>
    <w:rsid w:val="008A6D58"/>
    <w:rsid w:val="008A7141"/>
    <w:rsid w:val="008A76F8"/>
    <w:rsid w:val="008A7D42"/>
    <w:rsid w:val="008A7F32"/>
    <w:rsid w:val="008B1360"/>
    <w:rsid w:val="008B142B"/>
    <w:rsid w:val="008B224D"/>
    <w:rsid w:val="008B23E6"/>
    <w:rsid w:val="008B2A87"/>
    <w:rsid w:val="008B2AAA"/>
    <w:rsid w:val="008B4012"/>
    <w:rsid w:val="008B4BFA"/>
    <w:rsid w:val="008B588D"/>
    <w:rsid w:val="008B5A67"/>
    <w:rsid w:val="008B645D"/>
    <w:rsid w:val="008B6E18"/>
    <w:rsid w:val="008B737A"/>
    <w:rsid w:val="008B77CB"/>
    <w:rsid w:val="008C013B"/>
    <w:rsid w:val="008C0EAF"/>
    <w:rsid w:val="008C1636"/>
    <w:rsid w:val="008C175B"/>
    <w:rsid w:val="008C22A0"/>
    <w:rsid w:val="008C366E"/>
    <w:rsid w:val="008C39D1"/>
    <w:rsid w:val="008C515C"/>
    <w:rsid w:val="008C52B5"/>
    <w:rsid w:val="008C5A97"/>
    <w:rsid w:val="008C6027"/>
    <w:rsid w:val="008C6111"/>
    <w:rsid w:val="008C76A8"/>
    <w:rsid w:val="008C7E5D"/>
    <w:rsid w:val="008D069C"/>
    <w:rsid w:val="008D072A"/>
    <w:rsid w:val="008D0DE0"/>
    <w:rsid w:val="008D222A"/>
    <w:rsid w:val="008D29C2"/>
    <w:rsid w:val="008D369C"/>
    <w:rsid w:val="008D3E9D"/>
    <w:rsid w:val="008D3F1D"/>
    <w:rsid w:val="008D3F31"/>
    <w:rsid w:val="008D49BA"/>
    <w:rsid w:val="008D51FE"/>
    <w:rsid w:val="008D5ECA"/>
    <w:rsid w:val="008D619D"/>
    <w:rsid w:val="008D67BD"/>
    <w:rsid w:val="008D6DC7"/>
    <w:rsid w:val="008D7445"/>
    <w:rsid w:val="008D7531"/>
    <w:rsid w:val="008D7791"/>
    <w:rsid w:val="008D780C"/>
    <w:rsid w:val="008E08B7"/>
    <w:rsid w:val="008E0FCF"/>
    <w:rsid w:val="008E11B6"/>
    <w:rsid w:val="008E1C24"/>
    <w:rsid w:val="008E1CB6"/>
    <w:rsid w:val="008E1F8A"/>
    <w:rsid w:val="008E2BCD"/>
    <w:rsid w:val="008E30F6"/>
    <w:rsid w:val="008E32A7"/>
    <w:rsid w:val="008E3E9D"/>
    <w:rsid w:val="008E48A5"/>
    <w:rsid w:val="008E4BF6"/>
    <w:rsid w:val="008E4C78"/>
    <w:rsid w:val="008E4ECF"/>
    <w:rsid w:val="008E51E2"/>
    <w:rsid w:val="008E5D75"/>
    <w:rsid w:val="008E634E"/>
    <w:rsid w:val="008E645E"/>
    <w:rsid w:val="008E64C9"/>
    <w:rsid w:val="008E664A"/>
    <w:rsid w:val="008E6979"/>
    <w:rsid w:val="008E6AF3"/>
    <w:rsid w:val="008E6C1C"/>
    <w:rsid w:val="008E6C53"/>
    <w:rsid w:val="008E7A88"/>
    <w:rsid w:val="008F0FEA"/>
    <w:rsid w:val="008F1479"/>
    <w:rsid w:val="008F1AC6"/>
    <w:rsid w:val="008F1AF4"/>
    <w:rsid w:val="008F2493"/>
    <w:rsid w:val="008F2713"/>
    <w:rsid w:val="008F29B8"/>
    <w:rsid w:val="008F4394"/>
    <w:rsid w:val="008F4A4C"/>
    <w:rsid w:val="008F58DD"/>
    <w:rsid w:val="008F5DFC"/>
    <w:rsid w:val="008F5FD5"/>
    <w:rsid w:val="008F5FF8"/>
    <w:rsid w:val="008F6BB1"/>
    <w:rsid w:val="008F7BB3"/>
    <w:rsid w:val="009007C4"/>
    <w:rsid w:val="00900C3E"/>
    <w:rsid w:val="00901C5E"/>
    <w:rsid w:val="009020EF"/>
    <w:rsid w:val="009022C6"/>
    <w:rsid w:val="009037C7"/>
    <w:rsid w:val="00903D48"/>
    <w:rsid w:val="009041E5"/>
    <w:rsid w:val="00905B1D"/>
    <w:rsid w:val="009061CB"/>
    <w:rsid w:val="00906A30"/>
    <w:rsid w:val="009072F9"/>
    <w:rsid w:val="00907837"/>
    <w:rsid w:val="00907D73"/>
    <w:rsid w:val="00910998"/>
    <w:rsid w:val="009116BF"/>
    <w:rsid w:val="00911B04"/>
    <w:rsid w:val="0091332E"/>
    <w:rsid w:val="00913680"/>
    <w:rsid w:val="009138F6"/>
    <w:rsid w:val="00913F44"/>
    <w:rsid w:val="00913FD7"/>
    <w:rsid w:val="0091452F"/>
    <w:rsid w:val="00916FA2"/>
    <w:rsid w:val="00917168"/>
    <w:rsid w:val="009177B9"/>
    <w:rsid w:val="00917CBF"/>
    <w:rsid w:val="00917F1E"/>
    <w:rsid w:val="00920709"/>
    <w:rsid w:val="009214D7"/>
    <w:rsid w:val="00921765"/>
    <w:rsid w:val="009219B9"/>
    <w:rsid w:val="0092248D"/>
    <w:rsid w:val="0092253C"/>
    <w:rsid w:val="009226D0"/>
    <w:rsid w:val="009233A1"/>
    <w:rsid w:val="00923DC4"/>
    <w:rsid w:val="00924265"/>
    <w:rsid w:val="0092431B"/>
    <w:rsid w:val="00924BFE"/>
    <w:rsid w:val="00924C49"/>
    <w:rsid w:val="009258A1"/>
    <w:rsid w:val="00925A9C"/>
    <w:rsid w:val="00925DB2"/>
    <w:rsid w:val="00925F03"/>
    <w:rsid w:val="0092657D"/>
    <w:rsid w:val="0093061A"/>
    <w:rsid w:val="00930714"/>
    <w:rsid w:val="009307A7"/>
    <w:rsid w:val="00930A02"/>
    <w:rsid w:val="00930B95"/>
    <w:rsid w:val="009312F7"/>
    <w:rsid w:val="00931C52"/>
    <w:rsid w:val="00932299"/>
    <w:rsid w:val="009323DA"/>
    <w:rsid w:val="00932AD2"/>
    <w:rsid w:val="009330D6"/>
    <w:rsid w:val="0093346D"/>
    <w:rsid w:val="00933981"/>
    <w:rsid w:val="009349C9"/>
    <w:rsid w:val="00934A3B"/>
    <w:rsid w:val="00934EB6"/>
    <w:rsid w:val="00934F1E"/>
    <w:rsid w:val="00935952"/>
    <w:rsid w:val="00935F94"/>
    <w:rsid w:val="00936033"/>
    <w:rsid w:val="00937F19"/>
    <w:rsid w:val="00940167"/>
    <w:rsid w:val="00940259"/>
    <w:rsid w:val="009407FC"/>
    <w:rsid w:val="009408C8"/>
    <w:rsid w:val="00940B27"/>
    <w:rsid w:val="00940E5E"/>
    <w:rsid w:val="00941681"/>
    <w:rsid w:val="00941859"/>
    <w:rsid w:val="009419F6"/>
    <w:rsid w:val="00942CD0"/>
    <w:rsid w:val="00943677"/>
    <w:rsid w:val="00943691"/>
    <w:rsid w:val="009437A6"/>
    <w:rsid w:val="009442A7"/>
    <w:rsid w:val="0094522E"/>
    <w:rsid w:val="00945C85"/>
    <w:rsid w:val="00945CB8"/>
    <w:rsid w:val="00945DED"/>
    <w:rsid w:val="009463DD"/>
    <w:rsid w:val="0094648D"/>
    <w:rsid w:val="00946875"/>
    <w:rsid w:val="00946E08"/>
    <w:rsid w:val="0094767A"/>
    <w:rsid w:val="0094775F"/>
    <w:rsid w:val="009477DC"/>
    <w:rsid w:val="00947D54"/>
    <w:rsid w:val="00950402"/>
    <w:rsid w:val="00950BA9"/>
    <w:rsid w:val="0095220B"/>
    <w:rsid w:val="009525A3"/>
    <w:rsid w:val="009526E7"/>
    <w:rsid w:val="009528AF"/>
    <w:rsid w:val="00953E0F"/>
    <w:rsid w:val="00954131"/>
    <w:rsid w:val="009542DA"/>
    <w:rsid w:val="0095481E"/>
    <w:rsid w:val="00955054"/>
    <w:rsid w:val="0095508B"/>
    <w:rsid w:val="009564F9"/>
    <w:rsid w:val="0095667E"/>
    <w:rsid w:val="00956ABF"/>
    <w:rsid w:val="00956C2A"/>
    <w:rsid w:val="00956E9F"/>
    <w:rsid w:val="009573E2"/>
    <w:rsid w:val="0095782F"/>
    <w:rsid w:val="00957C8A"/>
    <w:rsid w:val="009609E8"/>
    <w:rsid w:val="00961262"/>
    <w:rsid w:val="00961281"/>
    <w:rsid w:val="00961C4B"/>
    <w:rsid w:val="00962633"/>
    <w:rsid w:val="009626D7"/>
    <w:rsid w:val="00962A8C"/>
    <w:rsid w:val="00962E95"/>
    <w:rsid w:val="00963332"/>
    <w:rsid w:val="00963AA4"/>
    <w:rsid w:val="00963C0E"/>
    <w:rsid w:val="00963EBD"/>
    <w:rsid w:val="00964216"/>
    <w:rsid w:val="00965434"/>
    <w:rsid w:val="0096561F"/>
    <w:rsid w:val="00965BBB"/>
    <w:rsid w:val="00965BC5"/>
    <w:rsid w:val="00965C0D"/>
    <w:rsid w:val="00966E9B"/>
    <w:rsid w:val="00967243"/>
    <w:rsid w:val="00967958"/>
    <w:rsid w:val="00967C3F"/>
    <w:rsid w:val="0097095D"/>
    <w:rsid w:val="00971173"/>
    <w:rsid w:val="009712DD"/>
    <w:rsid w:val="00972D22"/>
    <w:rsid w:val="00973422"/>
    <w:rsid w:val="0097379A"/>
    <w:rsid w:val="00973AD7"/>
    <w:rsid w:val="0097410C"/>
    <w:rsid w:val="00974B62"/>
    <w:rsid w:val="00974C4A"/>
    <w:rsid w:val="00974CE4"/>
    <w:rsid w:val="00974E4D"/>
    <w:rsid w:val="00974F84"/>
    <w:rsid w:val="00975C3F"/>
    <w:rsid w:val="00975C52"/>
    <w:rsid w:val="0097663F"/>
    <w:rsid w:val="00976A81"/>
    <w:rsid w:val="00976AAC"/>
    <w:rsid w:val="00977728"/>
    <w:rsid w:val="00980A34"/>
    <w:rsid w:val="00980C22"/>
    <w:rsid w:val="00981465"/>
    <w:rsid w:val="00981572"/>
    <w:rsid w:val="00981F5A"/>
    <w:rsid w:val="009828E5"/>
    <w:rsid w:val="00982B31"/>
    <w:rsid w:val="009835D7"/>
    <w:rsid w:val="00983D14"/>
    <w:rsid w:val="00983F73"/>
    <w:rsid w:val="00984EBF"/>
    <w:rsid w:val="00984FBE"/>
    <w:rsid w:val="009856F0"/>
    <w:rsid w:val="00985761"/>
    <w:rsid w:val="009857F0"/>
    <w:rsid w:val="0098629A"/>
    <w:rsid w:val="009865A6"/>
    <w:rsid w:val="009868F9"/>
    <w:rsid w:val="00986966"/>
    <w:rsid w:val="00986C11"/>
    <w:rsid w:val="00987140"/>
    <w:rsid w:val="00987834"/>
    <w:rsid w:val="00987DF4"/>
    <w:rsid w:val="00987F57"/>
    <w:rsid w:val="00990628"/>
    <w:rsid w:val="0099146A"/>
    <w:rsid w:val="00991623"/>
    <w:rsid w:val="009921CE"/>
    <w:rsid w:val="00992348"/>
    <w:rsid w:val="009926A1"/>
    <w:rsid w:val="009927B2"/>
    <w:rsid w:val="0099282B"/>
    <w:rsid w:val="00993AA8"/>
    <w:rsid w:val="0099415D"/>
    <w:rsid w:val="009942E6"/>
    <w:rsid w:val="00994953"/>
    <w:rsid w:val="00995AC6"/>
    <w:rsid w:val="00995F9B"/>
    <w:rsid w:val="00997001"/>
    <w:rsid w:val="00997C79"/>
    <w:rsid w:val="00997DEF"/>
    <w:rsid w:val="00997E23"/>
    <w:rsid w:val="009A0C7A"/>
    <w:rsid w:val="009A1267"/>
    <w:rsid w:val="009A191F"/>
    <w:rsid w:val="009A2064"/>
    <w:rsid w:val="009A20EC"/>
    <w:rsid w:val="009A2234"/>
    <w:rsid w:val="009A298D"/>
    <w:rsid w:val="009A3104"/>
    <w:rsid w:val="009A356E"/>
    <w:rsid w:val="009A3584"/>
    <w:rsid w:val="009A39C7"/>
    <w:rsid w:val="009A4835"/>
    <w:rsid w:val="009A4DF0"/>
    <w:rsid w:val="009A4F38"/>
    <w:rsid w:val="009A5472"/>
    <w:rsid w:val="009A5697"/>
    <w:rsid w:val="009A6006"/>
    <w:rsid w:val="009A6666"/>
    <w:rsid w:val="009A67C4"/>
    <w:rsid w:val="009A76DB"/>
    <w:rsid w:val="009A7A6C"/>
    <w:rsid w:val="009B02CB"/>
    <w:rsid w:val="009B0702"/>
    <w:rsid w:val="009B1240"/>
    <w:rsid w:val="009B1A2C"/>
    <w:rsid w:val="009B21F3"/>
    <w:rsid w:val="009B262F"/>
    <w:rsid w:val="009B2D24"/>
    <w:rsid w:val="009B3AE7"/>
    <w:rsid w:val="009B4589"/>
    <w:rsid w:val="009B46A4"/>
    <w:rsid w:val="009B497B"/>
    <w:rsid w:val="009B4B0E"/>
    <w:rsid w:val="009B54F2"/>
    <w:rsid w:val="009B588A"/>
    <w:rsid w:val="009B5F1D"/>
    <w:rsid w:val="009B6236"/>
    <w:rsid w:val="009B623F"/>
    <w:rsid w:val="009B626C"/>
    <w:rsid w:val="009B71B8"/>
    <w:rsid w:val="009B769D"/>
    <w:rsid w:val="009B790D"/>
    <w:rsid w:val="009C0091"/>
    <w:rsid w:val="009C0C14"/>
    <w:rsid w:val="009C1156"/>
    <w:rsid w:val="009C1207"/>
    <w:rsid w:val="009C14C3"/>
    <w:rsid w:val="009C21FA"/>
    <w:rsid w:val="009C2675"/>
    <w:rsid w:val="009C26FE"/>
    <w:rsid w:val="009C2B92"/>
    <w:rsid w:val="009C2EB2"/>
    <w:rsid w:val="009C3E9C"/>
    <w:rsid w:val="009C402F"/>
    <w:rsid w:val="009C491E"/>
    <w:rsid w:val="009C4A71"/>
    <w:rsid w:val="009C52B2"/>
    <w:rsid w:val="009C59A6"/>
    <w:rsid w:val="009C5EEB"/>
    <w:rsid w:val="009C600E"/>
    <w:rsid w:val="009C63E8"/>
    <w:rsid w:val="009C650C"/>
    <w:rsid w:val="009C6539"/>
    <w:rsid w:val="009C66A9"/>
    <w:rsid w:val="009C6953"/>
    <w:rsid w:val="009C6B64"/>
    <w:rsid w:val="009C6BDB"/>
    <w:rsid w:val="009C72D9"/>
    <w:rsid w:val="009C7309"/>
    <w:rsid w:val="009C78DD"/>
    <w:rsid w:val="009C7CB5"/>
    <w:rsid w:val="009D010E"/>
    <w:rsid w:val="009D038B"/>
    <w:rsid w:val="009D0AFE"/>
    <w:rsid w:val="009D0F31"/>
    <w:rsid w:val="009D1607"/>
    <w:rsid w:val="009D1716"/>
    <w:rsid w:val="009D1D23"/>
    <w:rsid w:val="009D1DE8"/>
    <w:rsid w:val="009D2264"/>
    <w:rsid w:val="009D2435"/>
    <w:rsid w:val="009D2828"/>
    <w:rsid w:val="009D2962"/>
    <w:rsid w:val="009D2D29"/>
    <w:rsid w:val="009D3CBE"/>
    <w:rsid w:val="009D3F9F"/>
    <w:rsid w:val="009D411C"/>
    <w:rsid w:val="009D48A7"/>
    <w:rsid w:val="009D5452"/>
    <w:rsid w:val="009D5AB3"/>
    <w:rsid w:val="009D5AC0"/>
    <w:rsid w:val="009D5AF3"/>
    <w:rsid w:val="009D64CA"/>
    <w:rsid w:val="009D68DE"/>
    <w:rsid w:val="009D7474"/>
    <w:rsid w:val="009D7751"/>
    <w:rsid w:val="009D78DB"/>
    <w:rsid w:val="009D7959"/>
    <w:rsid w:val="009E0432"/>
    <w:rsid w:val="009E0846"/>
    <w:rsid w:val="009E1285"/>
    <w:rsid w:val="009E16C1"/>
    <w:rsid w:val="009E17A2"/>
    <w:rsid w:val="009E3673"/>
    <w:rsid w:val="009E3714"/>
    <w:rsid w:val="009E3B14"/>
    <w:rsid w:val="009E461B"/>
    <w:rsid w:val="009E47F6"/>
    <w:rsid w:val="009E4D3C"/>
    <w:rsid w:val="009E4EA0"/>
    <w:rsid w:val="009E5EA7"/>
    <w:rsid w:val="009E5F3D"/>
    <w:rsid w:val="009E6635"/>
    <w:rsid w:val="009E683B"/>
    <w:rsid w:val="009E68BB"/>
    <w:rsid w:val="009E7BA4"/>
    <w:rsid w:val="009F05E6"/>
    <w:rsid w:val="009F131E"/>
    <w:rsid w:val="009F1423"/>
    <w:rsid w:val="009F19FB"/>
    <w:rsid w:val="009F1BA4"/>
    <w:rsid w:val="009F2012"/>
    <w:rsid w:val="009F2A29"/>
    <w:rsid w:val="009F2A85"/>
    <w:rsid w:val="009F2D94"/>
    <w:rsid w:val="009F33AC"/>
    <w:rsid w:val="009F3999"/>
    <w:rsid w:val="009F47DE"/>
    <w:rsid w:val="009F4FFC"/>
    <w:rsid w:val="009F51DD"/>
    <w:rsid w:val="009F5428"/>
    <w:rsid w:val="009F5B48"/>
    <w:rsid w:val="009F6A64"/>
    <w:rsid w:val="009F6E20"/>
    <w:rsid w:val="009F703C"/>
    <w:rsid w:val="009F75CD"/>
    <w:rsid w:val="009F7652"/>
    <w:rsid w:val="009F7D42"/>
    <w:rsid w:val="00A008DD"/>
    <w:rsid w:val="00A00E25"/>
    <w:rsid w:val="00A0165F"/>
    <w:rsid w:val="00A018EE"/>
    <w:rsid w:val="00A02D59"/>
    <w:rsid w:val="00A03218"/>
    <w:rsid w:val="00A039B7"/>
    <w:rsid w:val="00A04387"/>
    <w:rsid w:val="00A046C4"/>
    <w:rsid w:val="00A04CE0"/>
    <w:rsid w:val="00A0539B"/>
    <w:rsid w:val="00A0691A"/>
    <w:rsid w:val="00A06A77"/>
    <w:rsid w:val="00A06D71"/>
    <w:rsid w:val="00A0758E"/>
    <w:rsid w:val="00A07B63"/>
    <w:rsid w:val="00A07F9A"/>
    <w:rsid w:val="00A10265"/>
    <w:rsid w:val="00A113A7"/>
    <w:rsid w:val="00A11AD1"/>
    <w:rsid w:val="00A11DC3"/>
    <w:rsid w:val="00A11F59"/>
    <w:rsid w:val="00A12004"/>
    <w:rsid w:val="00A12138"/>
    <w:rsid w:val="00A12153"/>
    <w:rsid w:val="00A12350"/>
    <w:rsid w:val="00A1294E"/>
    <w:rsid w:val="00A13555"/>
    <w:rsid w:val="00A13876"/>
    <w:rsid w:val="00A14116"/>
    <w:rsid w:val="00A1475D"/>
    <w:rsid w:val="00A14CDB"/>
    <w:rsid w:val="00A14FC4"/>
    <w:rsid w:val="00A15033"/>
    <w:rsid w:val="00A15936"/>
    <w:rsid w:val="00A15B3A"/>
    <w:rsid w:val="00A1744F"/>
    <w:rsid w:val="00A17651"/>
    <w:rsid w:val="00A17AF8"/>
    <w:rsid w:val="00A17DA5"/>
    <w:rsid w:val="00A17F2B"/>
    <w:rsid w:val="00A2085B"/>
    <w:rsid w:val="00A2085C"/>
    <w:rsid w:val="00A20CCD"/>
    <w:rsid w:val="00A21297"/>
    <w:rsid w:val="00A221D6"/>
    <w:rsid w:val="00A222EE"/>
    <w:rsid w:val="00A225D5"/>
    <w:rsid w:val="00A22825"/>
    <w:rsid w:val="00A22A7E"/>
    <w:rsid w:val="00A22DC1"/>
    <w:rsid w:val="00A2304B"/>
    <w:rsid w:val="00A23114"/>
    <w:rsid w:val="00A2317B"/>
    <w:rsid w:val="00A24488"/>
    <w:rsid w:val="00A2468F"/>
    <w:rsid w:val="00A248B8"/>
    <w:rsid w:val="00A24BC2"/>
    <w:rsid w:val="00A25410"/>
    <w:rsid w:val="00A2634C"/>
    <w:rsid w:val="00A26519"/>
    <w:rsid w:val="00A266BF"/>
    <w:rsid w:val="00A271C5"/>
    <w:rsid w:val="00A27985"/>
    <w:rsid w:val="00A27A07"/>
    <w:rsid w:val="00A27BB8"/>
    <w:rsid w:val="00A30081"/>
    <w:rsid w:val="00A30ADA"/>
    <w:rsid w:val="00A30AE4"/>
    <w:rsid w:val="00A3150C"/>
    <w:rsid w:val="00A317C7"/>
    <w:rsid w:val="00A31EC8"/>
    <w:rsid w:val="00A31EF2"/>
    <w:rsid w:val="00A32257"/>
    <w:rsid w:val="00A324C6"/>
    <w:rsid w:val="00A32733"/>
    <w:rsid w:val="00A33D1E"/>
    <w:rsid w:val="00A34BD1"/>
    <w:rsid w:val="00A353CE"/>
    <w:rsid w:val="00A35440"/>
    <w:rsid w:val="00A35B60"/>
    <w:rsid w:val="00A36246"/>
    <w:rsid w:val="00A36261"/>
    <w:rsid w:val="00A36433"/>
    <w:rsid w:val="00A36611"/>
    <w:rsid w:val="00A36AA5"/>
    <w:rsid w:val="00A3747C"/>
    <w:rsid w:val="00A37BBF"/>
    <w:rsid w:val="00A37D6B"/>
    <w:rsid w:val="00A4092E"/>
    <w:rsid w:val="00A40FC2"/>
    <w:rsid w:val="00A41758"/>
    <w:rsid w:val="00A41AA2"/>
    <w:rsid w:val="00A41CFF"/>
    <w:rsid w:val="00A4289A"/>
    <w:rsid w:val="00A43488"/>
    <w:rsid w:val="00A439F0"/>
    <w:rsid w:val="00A444B3"/>
    <w:rsid w:val="00A45462"/>
    <w:rsid w:val="00A459FF"/>
    <w:rsid w:val="00A45C6A"/>
    <w:rsid w:val="00A47141"/>
    <w:rsid w:val="00A47305"/>
    <w:rsid w:val="00A47ED1"/>
    <w:rsid w:val="00A503C0"/>
    <w:rsid w:val="00A50507"/>
    <w:rsid w:val="00A51FDF"/>
    <w:rsid w:val="00A5218F"/>
    <w:rsid w:val="00A52455"/>
    <w:rsid w:val="00A532E6"/>
    <w:rsid w:val="00A535EC"/>
    <w:rsid w:val="00A5382F"/>
    <w:rsid w:val="00A54049"/>
    <w:rsid w:val="00A541AB"/>
    <w:rsid w:val="00A54480"/>
    <w:rsid w:val="00A544C9"/>
    <w:rsid w:val="00A54BE6"/>
    <w:rsid w:val="00A54C0A"/>
    <w:rsid w:val="00A54D31"/>
    <w:rsid w:val="00A562F0"/>
    <w:rsid w:val="00A563CD"/>
    <w:rsid w:val="00A56DAF"/>
    <w:rsid w:val="00A56E43"/>
    <w:rsid w:val="00A610BD"/>
    <w:rsid w:val="00A6138F"/>
    <w:rsid w:val="00A613FA"/>
    <w:rsid w:val="00A6293A"/>
    <w:rsid w:val="00A62E86"/>
    <w:rsid w:val="00A63074"/>
    <w:rsid w:val="00A64400"/>
    <w:rsid w:val="00A646A0"/>
    <w:rsid w:val="00A648D8"/>
    <w:rsid w:val="00A64940"/>
    <w:rsid w:val="00A64C9C"/>
    <w:rsid w:val="00A650CD"/>
    <w:rsid w:val="00A650F7"/>
    <w:rsid w:val="00A657F2"/>
    <w:rsid w:val="00A659EC"/>
    <w:rsid w:val="00A671A6"/>
    <w:rsid w:val="00A6748E"/>
    <w:rsid w:val="00A67959"/>
    <w:rsid w:val="00A701CA"/>
    <w:rsid w:val="00A70439"/>
    <w:rsid w:val="00A71BA3"/>
    <w:rsid w:val="00A71FEA"/>
    <w:rsid w:val="00A72536"/>
    <w:rsid w:val="00A726B4"/>
    <w:rsid w:val="00A74464"/>
    <w:rsid w:val="00A74712"/>
    <w:rsid w:val="00A74E39"/>
    <w:rsid w:val="00A764F8"/>
    <w:rsid w:val="00A76DDC"/>
    <w:rsid w:val="00A7729F"/>
    <w:rsid w:val="00A77597"/>
    <w:rsid w:val="00A7795D"/>
    <w:rsid w:val="00A77D3C"/>
    <w:rsid w:val="00A77E90"/>
    <w:rsid w:val="00A77F77"/>
    <w:rsid w:val="00A8006F"/>
    <w:rsid w:val="00A80ED5"/>
    <w:rsid w:val="00A81208"/>
    <w:rsid w:val="00A819D7"/>
    <w:rsid w:val="00A82159"/>
    <w:rsid w:val="00A82187"/>
    <w:rsid w:val="00A82822"/>
    <w:rsid w:val="00A839C5"/>
    <w:rsid w:val="00A844E2"/>
    <w:rsid w:val="00A8451A"/>
    <w:rsid w:val="00A85854"/>
    <w:rsid w:val="00A85B4F"/>
    <w:rsid w:val="00A85D73"/>
    <w:rsid w:val="00A86629"/>
    <w:rsid w:val="00A866B9"/>
    <w:rsid w:val="00A86A64"/>
    <w:rsid w:val="00A87876"/>
    <w:rsid w:val="00A87CB5"/>
    <w:rsid w:val="00A908C6"/>
    <w:rsid w:val="00A913F7"/>
    <w:rsid w:val="00A91F90"/>
    <w:rsid w:val="00A9241B"/>
    <w:rsid w:val="00A92720"/>
    <w:rsid w:val="00A9290B"/>
    <w:rsid w:val="00A92C13"/>
    <w:rsid w:val="00A9310C"/>
    <w:rsid w:val="00A9385B"/>
    <w:rsid w:val="00A93C38"/>
    <w:rsid w:val="00A946B1"/>
    <w:rsid w:val="00A95045"/>
    <w:rsid w:val="00A963B5"/>
    <w:rsid w:val="00A97062"/>
    <w:rsid w:val="00A972D6"/>
    <w:rsid w:val="00A97616"/>
    <w:rsid w:val="00A97ACD"/>
    <w:rsid w:val="00A97BC7"/>
    <w:rsid w:val="00A97D6A"/>
    <w:rsid w:val="00A97D7C"/>
    <w:rsid w:val="00AA06B8"/>
    <w:rsid w:val="00AA10C9"/>
    <w:rsid w:val="00AA14F2"/>
    <w:rsid w:val="00AA150B"/>
    <w:rsid w:val="00AA16C0"/>
    <w:rsid w:val="00AA22BD"/>
    <w:rsid w:val="00AA29D9"/>
    <w:rsid w:val="00AA354C"/>
    <w:rsid w:val="00AA4557"/>
    <w:rsid w:val="00AA4A31"/>
    <w:rsid w:val="00AA5237"/>
    <w:rsid w:val="00AA525A"/>
    <w:rsid w:val="00AA542D"/>
    <w:rsid w:val="00AA54B3"/>
    <w:rsid w:val="00AA56A9"/>
    <w:rsid w:val="00AA6185"/>
    <w:rsid w:val="00AA7921"/>
    <w:rsid w:val="00AB14F0"/>
    <w:rsid w:val="00AB1C44"/>
    <w:rsid w:val="00AB251E"/>
    <w:rsid w:val="00AB2A7E"/>
    <w:rsid w:val="00AB2D6A"/>
    <w:rsid w:val="00AB3ADB"/>
    <w:rsid w:val="00AB3C22"/>
    <w:rsid w:val="00AB4655"/>
    <w:rsid w:val="00AB5513"/>
    <w:rsid w:val="00AB55FA"/>
    <w:rsid w:val="00AB7638"/>
    <w:rsid w:val="00AB78BB"/>
    <w:rsid w:val="00AB7A14"/>
    <w:rsid w:val="00AC162E"/>
    <w:rsid w:val="00AC1668"/>
    <w:rsid w:val="00AC22D8"/>
    <w:rsid w:val="00AC2791"/>
    <w:rsid w:val="00AC2ACC"/>
    <w:rsid w:val="00AC3B68"/>
    <w:rsid w:val="00AC3FE0"/>
    <w:rsid w:val="00AC56FE"/>
    <w:rsid w:val="00AC5DAC"/>
    <w:rsid w:val="00AC5DF6"/>
    <w:rsid w:val="00AC5EA8"/>
    <w:rsid w:val="00AC628F"/>
    <w:rsid w:val="00AC64DC"/>
    <w:rsid w:val="00AC6569"/>
    <w:rsid w:val="00AC67D4"/>
    <w:rsid w:val="00AC6922"/>
    <w:rsid w:val="00AC6A95"/>
    <w:rsid w:val="00AC6CE2"/>
    <w:rsid w:val="00AD02C7"/>
    <w:rsid w:val="00AD0747"/>
    <w:rsid w:val="00AD0EB5"/>
    <w:rsid w:val="00AD0EF5"/>
    <w:rsid w:val="00AD1334"/>
    <w:rsid w:val="00AD16DF"/>
    <w:rsid w:val="00AD1932"/>
    <w:rsid w:val="00AD1A62"/>
    <w:rsid w:val="00AD1ECE"/>
    <w:rsid w:val="00AD2628"/>
    <w:rsid w:val="00AD2E50"/>
    <w:rsid w:val="00AD31BC"/>
    <w:rsid w:val="00AD33A7"/>
    <w:rsid w:val="00AD3D87"/>
    <w:rsid w:val="00AD3DEC"/>
    <w:rsid w:val="00AD473A"/>
    <w:rsid w:val="00AD48AD"/>
    <w:rsid w:val="00AD4C3D"/>
    <w:rsid w:val="00AD4EB4"/>
    <w:rsid w:val="00AD53AD"/>
    <w:rsid w:val="00AD61CC"/>
    <w:rsid w:val="00AD6D3E"/>
    <w:rsid w:val="00AD725B"/>
    <w:rsid w:val="00AE008E"/>
    <w:rsid w:val="00AE04B4"/>
    <w:rsid w:val="00AE08C7"/>
    <w:rsid w:val="00AE1CFA"/>
    <w:rsid w:val="00AE2787"/>
    <w:rsid w:val="00AE2C42"/>
    <w:rsid w:val="00AE2FFC"/>
    <w:rsid w:val="00AE31F9"/>
    <w:rsid w:val="00AE4C9E"/>
    <w:rsid w:val="00AE564B"/>
    <w:rsid w:val="00AE799F"/>
    <w:rsid w:val="00AE79AB"/>
    <w:rsid w:val="00AE7A66"/>
    <w:rsid w:val="00AF01C4"/>
    <w:rsid w:val="00AF02A1"/>
    <w:rsid w:val="00AF078A"/>
    <w:rsid w:val="00AF0FC9"/>
    <w:rsid w:val="00AF105C"/>
    <w:rsid w:val="00AF14E3"/>
    <w:rsid w:val="00AF16F6"/>
    <w:rsid w:val="00AF29FB"/>
    <w:rsid w:val="00AF3575"/>
    <w:rsid w:val="00AF3604"/>
    <w:rsid w:val="00AF38A9"/>
    <w:rsid w:val="00AF3B86"/>
    <w:rsid w:val="00AF40B0"/>
    <w:rsid w:val="00AF43DE"/>
    <w:rsid w:val="00AF46AA"/>
    <w:rsid w:val="00AF4978"/>
    <w:rsid w:val="00AF527F"/>
    <w:rsid w:val="00AF53B4"/>
    <w:rsid w:val="00AF575D"/>
    <w:rsid w:val="00AF5CE8"/>
    <w:rsid w:val="00AF61F7"/>
    <w:rsid w:val="00AF6653"/>
    <w:rsid w:val="00AF69FD"/>
    <w:rsid w:val="00AF7DB1"/>
    <w:rsid w:val="00AF7E5F"/>
    <w:rsid w:val="00B002FC"/>
    <w:rsid w:val="00B01AB0"/>
    <w:rsid w:val="00B01E03"/>
    <w:rsid w:val="00B02136"/>
    <w:rsid w:val="00B02271"/>
    <w:rsid w:val="00B02495"/>
    <w:rsid w:val="00B029E0"/>
    <w:rsid w:val="00B02E09"/>
    <w:rsid w:val="00B02F79"/>
    <w:rsid w:val="00B03874"/>
    <w:rsid w:val="00B03946"/>
    <w:rsid w:val="00B039BB"/>
    <w:rsid w:val="00B03B18"/>
    <w:rsid w:val="00B04515"/>
    <w:rsid w:val="00B04DD8"/>
    <w:rsid w:val="00B04FC5"/>
    <w:rsid w:val="00B05142"/>
    <w:rsid w:val="00B05216"/>
    <w:rsid w:val="00B05D44"/>
    <w:rsid w:val="00B06137"/>
    <w:rsid w:val="00B072FB"/>
    <w:rsid w:val="00B073E0"/>
    <w:rsid w:val="00B076C6"/>
    <w:rsid w:val="00B07DD9"/>
    <w:rsid w:val="00B10789"/>
    <w:rsid w:val="00B107BF"/>
    <w:rsid w:val="00B1099D"/>
    <w:rsid w:val="00B10E17"/>
    <w:rsid w:val="00B11170"/>
    <w:rsid w:val="00B11399"/>
    <w:rsid w:val="00B12362"/>
    <w:rsid w:val="00B13B27"/>
    <w:rsid w:val="00B143B5"/>
    <w:rsid w:val="00B145B3"/>
    <w:rsid w:val="00B15694"/>
    <w:rsid w:val="00B15AF5"/>
    <w:rsid w:val="00B15F80"/>
    <w:rsid w:val="00B1619E"/>
    <w:rsid w:val="00B167B0"/>
    <w:rsid w:val="00B1759A"/>
    <w:rsid w:val="00B17631"/>
    <w:rsid w:val="00B17CFB"/>
    <w:rsid w:val="00B2001D"/>
    <w:rsid w:val="00B2010D"/>
    <w:rsid w:val="00B206FB"/>
    <w:rsid w:val="00B20890"/>
    <w:rsid w:val="00B213E1"/>
    <w:rsid w:val="00B21584"/>
    <w:rsid w:val="00B21653"/>
    <w:rsid w:val="00B21A4E"/>
    <w:rsid w:val="00B21C64"/>
    <w:rsid w:val="00B22A7B"/>
    <w:rsid w:val="00B22D3C"/>
    <w:rsid w:val="00B22DFF"/>
    <w:rsid w:val="00B2327A"/>
    <w:rsid w:val="00B24ECF"/>
    <w:rsid w:val="00B252B4"/>
    <w:rsid w:val="00B25FD8"/>
    <w:rsid w:val="00B264F6"/>
    <w:rsid w:val="00B26915"/>
    <w:rsid w:val="00B26979"/>
    <w:rsid w:val="00B26C7F"/>
    <w:rsid w:val="00B26DFB"/>
    <w:rsid w:val="00B273AB"/>
    <w:rsid w:val="00B304EC"/>
    <w:rsid w:val="00B315BC"/>
    <w:rsid w:val="00B31B57"/>
    <w:rsid w:val="00B325BF"/>
    <w:rsid w:val="00B32A14"/>
    <w:rsid w:val="00B32AA1"/>
    <w:rsid w:val="00B332DD"/>
    <w:rsid w:val="00B33514"/>
    <w:rsid w:val="00B33EB4"/>
    <w:rsid w:val="00B34BCE"/>
    <w:rsid w:val="00B35A39"/>
    <w:rsid w:val="00B36242"/>
    <w:rsid w:val="00B365EE"/>
    <w:rsid w:val="00B3667A"/>
    <w:rsid w:val="00B3674C"/>
    <w:rsid w:val="00B36822"/>
    <w:rsid w:val="00B36887"/>
    <w:rsid w:val="00B36B87"/>
    <w:rsid w:val="00B373E3"/>
    <w:rsid w:val="00B3771E"/>
    <w:rsid w:val="00B37827"/>
    <w:rsid w:val="00B3797F"/>
    <w:rsid w:val="00B40304"/>
    <w:rsid w:val="00B411C1"/>
    <w:rsid w:val="00B41772"/>
    <w:rsid w:val="00B428D9"/>
    <w:rsid w:val="00B43142"/>
    <w:rsid w:val="00B4406E"/>
    <w:rsid w:val="00B4440B"/>
    <w:rsid w:val="00B44690"/>
    <w:rsid w:val="00B449DA"/>
    <w:rsid w:val="00B44DAE"/>
    <w:rsid w:val="00B44FFA"/>
    <w:rsid w:val="00B45D76"/>
    <w:rsid w:val="00B46635"/>
    <w:rsid w:val="00B46844"/>
    <w:rsid w:val="00B46A76"/>
    <w:rsid w:val="00B4782C"/>
    <w:rsid w:val="00B47CB8"/>
    <w:rsid w:val="00B51170"/>
    <w:rsid w:val="00B52575"/>
    <w:rsid w:val="00B52D00"/>
    <w:rsid w:val="00B54493"/>
    <w:rsid w:val="00B54975"/>
    <w:rsid w:val="00B54E06"/>
    <w:rsid w:val="00B550B1"/>
    <w:rsid w:val="00B552DA"/>
    <w:rsid w:val="00B55404"/>
    <w:rsid w:val="00B55B72"/>
    <w:rsid w:val="00B56866"/>
    <w:rsid w:val="00B57620"/>
    <w:rsid w:val="00B57632"/>
    <w:rsid w:val="00B57695"/>
    <w:rsid w:val="00B5788C"/>
    <w:rsid w:val="00B57946"/>
    <w:rsid w:val="00B606A5"/>
    <w:rsid w:val="00B60A99"/>
    <w:rsid w:val="00B60F43"/>
    <w:rsid w:val="00B61B27"/>
    <w:rsid w:val="00B61F78"/>
    <w:rsid w:val="00B63B1F"/>
    <w:rsid w:val="00B63E03"/>
    <w:rsid w:val="00B64907"/>
    <w:rsid w:val="00B64BE6"/>
    <w:rsid w:val="00B64CC1"/>
    <w:rsid w:val="00B65D33"/>
    <w:rsid w:val="00B65EA9"/>
    <w:rsid w:val="00B66AB6"/>
    <w:rsid w:val="00B66C8A"/>
    <w:rsid w:val="00B676A3"/>
    <w:rsid w:val="00B707E1"/>
    <w:rsid w:val="00B709B5"/>
    <w:rsid w:val="00B713D6"/>
    <w:rsid w:val="00B71751"/>
    <w:rsid w:val="00B71A3E"/>
    <w:rsid w:val="00B72550"/>
    <w:rsid w:val="00B72636"/>
    <w:rsid w:val="00B727D0"/>
    <w:rsid w:val="00B72991"/>
    <w:rsid w:val="00B729AE"/>
    <w:rsid w:val="00B733F6"/>
    <w:rsid w:val="00B7368D"/>
    <w:rsid w:val="00B736BD"/>
    <w:rsid w:val="00B741FD"/>
    <w:rsid w:val="00B74571"/>
    <w:rsid w:val="00B75E17"/>
    <w:rsid w:val="00B77469"/>
    <w:rsid w:val="00B8038F"/>
    <w:rsid w:val="00B80941"/>
    <w:rsid w:val="00B809EF"/>
    <w:rsid w:val="00B80B6A"/>
    <w:rsid w:val="00B810F1"/>
    <w:rsid w:val="00B81655"/>
    <w:rsid w:val="00B8183C"/>
    <w:rsid w:val="00B8185C"/>
    <w:rsid w:val="00B830BF"/>
    <w:rsid w:val="00B83246"/>
    <w:rsid w:val="00B83CA0"/>
    <w:rsid w:val="00B84253"/>
    <w:rsid w:val="00B853B9"/>
    <w:rsid w:val="00B8553E"/>
    <w:rsid w:val="00B8665F"/>
    <w:rsid w:val="00B86BCE"/>
    <w:rsid w:val="00B87662"/>
    <w:rsid w:val="00B876C4"/>
    <w:rsid w:val="00B877CC"/>
    <w:rsid w:val="00B87832"/>
    <w:rsid w:val="00B87FD5"/>
    <w:rsid w:val="00B90437"/>
    <w:rsid w:val="00B9099C"/>
    <w:rsid w:val="00B90DDF"/>
    <w:rsid w:val="00B916C0"/>
    <w:rsid w:val="00B91B7A"/>
    <w:rsid w:val="00B92583"/>
    <w:rsid w:val="00B926F9"/>
    <w:rsid w:val="00B9286A"/>
    <w:rsid w:val="00B9345D"/>
    <w:rsid w:val="00B9385B"/>
    <w:rsid w:val="00B93B5E"/>
    <w:rsid w:val="00B9452E"/>
    <w:rsid w:val="00B9458C"/>
    <w:rsid w:val="00B94E79"/>
    <w:rsid w:val="00B95792"/>
    <w:rsid w:val="00B9594B"/>
    <w:rsid w:val="00B96038"/>
    <w:rsid w:val="00B960A7"/>
    <w:rsid w:val="00B96280"/>
    <w:rsid w:val="00B96A3A"/>
    <w:rsid w:val="00B97668"/>
    <w:rsid w:val="00B97A06"/>
    <w:rsid w:val="00BA0D65"/>
    <w:rsid w:val="00BA0FD5"/>
    <w:rsid w:val="00BA12C1"/>
    <w:rsid w:val="00BA18EC"/>
    <w:rsid w:val="00BA1986"/>
    <w:rsid w:val="00BA1D40"/>
    <w:rsid w:val="00BA1E96"/>
    <w:rsid w:val="00BA24EE"/>
    <w:rsid w:val="00BA2671"/>
    <w:rsid w:val="00BA2FB2"/>
    <w:rsid w:val="00BA37EF"/>
    <w:rsid w:val="00BA387A"/>
    <w:rsid w:val="00BA459F"/>
    <w:rsid w:val="00BA4C01"/>
    <w:rsid w:val="00BA525D"/>
    <w:rsid w:val="00BA598C"/>
    <w:rsid w:val="00BA5CFA"/>
    <w:rsid w:val="00BA61C5"/>
    <w:rsid w:val="00BA61EA"/>
    <w:rsid w:val="00BA71D2"/>
    <w:rsid w:val="00BA7209"/>
    <w:rsid w:val="00BA7655"/>
    <w:rsid w:val="00BA79AB"/>
    <w:rsid w:val="00BA7B37"/>
    <w:rsid w:val="00BA7B52"/>
    <w:rsid w:val="00BB15E1"/>
    <w:rsid w:val="00BB21EB"/>
    <w:rsid w:val="00BB2A6C"/>
    <w:rsid w:val="00BB3296"/>
    <w:rsid w:val="00BB3763"/>
    <w:rsid w:val="00BB37E9"/>
    <w:rsid w:val="00BB3AB3"/>
    <w:rsid w:val="00BB3B20"/>
    <w:rsid w:val="00BB3F5C"/>
    <w:rsid w:val="00BB422A"/>
    <w:rsid w:val="00BB43B8"/>
    <w:rsid w:val="00BB47FA"/>
    <w:rsid w:val="00BB4CA5"/>
    <w:rsid w:val="00BB5A35"/>
    <w:rsid w:val="00BB6116"/>
    <w:rsid w:val="00BB6168"/>
    <w:rsid w:val="00BB6677"/>
    <w:rsid w:val="00BB757C"/>
    <w:rsid w:val="00BB7C66"/>
    <w:rsid w:val="00BB7C8A"/>
    <w:rsid w:val="00BC0BD4"/>
    <w:rsid w:val="00BC0DA8"/>
    <w:rsid w:val="00BC23F5"/>
    <w:rsid w:val="00BC2B34"/>
    <w:rsid w:val="00BC3501"/>
    <w:rsid w:val="00BC3A81"/>
    <w:rsid w:val="00BC3C2F"/>
    <w:rsid w:val="00BC4062"/>
    <w:rsid w:val="00BC40D7"/>
    <w:rsid w:val="00BC41F7"/>
    <w:rsid w:val="00BC485D"/>
    <w:rsid w:val="00BC4C1F"/>
    <w:rsid w:val="00BC4F24"/>
    <w:rsid w:val="00BC5280"/>
    <w:rsid w:val="00BC5588"/>
    <w:rsid w:val="00BC6BB0"/>
    <w:rsid w:val="00BC777D"/>
    <w:rsid w:val="00BC797C"/>
    <w:rsid w:val="00BD0C05"/>
    <w:rsid w:val="00BD0F7E"/>
    <w:rsid w:val="00BD1107"/>
    <w:rsid w:val="00BD152A"/>
    <w:rsid w:val="00BD267F"/>
    <w:rsid w:val="00BD3865"/>
    <w:rsid w:val="00BD3CB9"/>
    <w:rsid w:val="00BD47F4"/>
    <w:rsid w:val="00BD506D"/>
    <w:rsid w:val="00BD5DCA"/>
    <w:rsid w:val="00BD5E75"/>
    <w:rsid w:val="00BD7222"/>
    <w:rsid w:val="00BD72B9"/>
    <w:rsid w:val="00BD7324"/>
    <w:rsid w:val="00BD7499"/>
    <w:rsid w:val="00BD74D1"/>
    <w:rsid w:val="00BD7D50"/>
    <w:rsid w:val="00BD7FB2"/>
    <w:rsid w:val="00BE033F"/>
    <w:rsid w:val="00BE05DF"/>
    <w:rsid w:val="00BE07B3"/>
    <w:rsid w:val="00BE0B82"/>
    <w:rsid w:val="00BE0C2F"/>
    <w:rsid w:val="00BE0DD2"/>
    <w:rsid w:val="00BE2B6B"/>
    <w:rsid w:val="00BE2C7C"/>
    <w:rsid w:val="00BE2C96"/>
    <w:rsid w:val="00BE3D82"/>
    <w:rsid w:val="00BE422E"/>
    <w:rsid w:val="00BE4402"/>
    <w:rsid w:val="00BE5579"/>
    <w:rsid w:val="00BE68A7"/>
    <w:rsid w:val="00BE74DD"/>
    <w:rsid w:val="00BE7990"/>
    <w:rsid w:val="00BE7A35"/>
    <w:rsid w:val="00BF0A7D"/>
    <w:rsid w:val="00BF13F9"/>
    <w:rsid w:val="00BF1AB5"/>
    <w:rsid w:val="00BF1B8F"/>
    <w:rsid w:val="00BF1F77"/>
    <w:rsid w:val="00BF26FA"/>
    <w:rsid w:val="00BF2E71"/>
    <w:rsid w:val="00BF30A3"/>
    <w:rsid w:val="00BF40B9"/>
    <w:rsid w:val="00BF493D"/>
    <w:rsid w:val="00BF5516"/>
    <w:rsid w:val="00BF5C9D"/>
    <w:rsid w:val="00BF6796"/>
    <w:rsid w:val="00BF6806"/>
    <w:rsid w:val="00BF6F59"/>
    <w:rsid w:val="00BF6F66"/>
    <w:rsid w:val="00BF79FC"/>
    <w:rsid w:val="00BF7D18"/>
    <w:rsid w:val="00C010BA"/>
    <w:rsid w:val="00C01BDD"/>
    <w:rsid w:val="00C022D8"/>
    <w:rsid w:val="00C02A20"/>
    <w:rsid w:val="00C02A7A"/>
    <w:rsid w:val="00C02D52"/>
    <w:rsid w:val="00C02E49"/>
    <w:rsid w:val="00C02FB7"/>
    <w:rsid w:val="00C03353"/>
    <w:rsid w:val="00C03840"/>
    <w:rsid w:val="00C039FA"/>
    <w:rsid w:val="00C04032"/>
    <w:rsid w:val="00C041E9"/>
    <w:rsid w:val="00C0445A"/>
    <w:rsid w:val="00C04706"/>
    <w:rsid w:val="00C04DFB"/>
    <w:rsid w:val="00C04E56"/>
    <w:rsid w:val="00C04F69"/>
    <w:rsid w:val="00C04FB0"/>
    <w:rsid w:val="00C05D48"/>
    <w:rsid w:val="00C061DE"/>
    <w:rsid w:val="00C06B99"/>
    <w:rsid w:val="00C07487"/>
    <w:rsid w:val="00C076BA"/>
    <w:rsid w:val="00C07702"/>
    <w:rsid w:val="00C07AE7"/>
    <w:rsid w:val="00C07F5C"/>
    <w:rsid w:val="00C10BC2"/>
    <w:rsid w:val="00C112CC"/>
    <w:rsid w:val="00C11408"/>
    <w:rsid w:val="00C1166E"/>
    <w:rsid w:val="00C1169E"/>
    <w:rsid w:val="00C116DE"/>
    <w:rsid w:val="00C11E58"/>
    <w:rsid w:val="00C12154"/>
    <w:rsid w:val="00C1220A"/>
    <w:rsid w:val="00C122D0"/>
    <w:rsid w:val="00C12357"/>
    <w:rsid w:val="00C129AC"/>
    <w:rsid w:val="00C139B9"/>
    <w:rsid w:val="00C13A8F"/>
    <w:rsid w:val="00C14EC3"/>
    <w:rsid w:val="00C15255"/>
    <w:rsid w:val="00C1621B"/>
    <w:rsid w:val="00C165E4"/>
    <w:rsid w:val="00C16801"/>
    <w:rsid w:val="00C16BB5"/>
    <w:rsid w:val="00C16F86"/>
    <w:rsid w:val="00C17603"/>
    <w:rsid w:val="00C201C0"/>
    <w:rsid w:val="00C20721"/>
    <w:rsid w:val="00C2088E"/>
    <w:rsid w:val="00C20944"/>
    <w:rsid w:val="00C20DA6"/>
    <w:rsid w:val="00C22395"/>
    <w:rsid w:val="00C2322A"/>
    <w:rsid w:val="00C23280"/>
    <w:rsid w:val="00C24341"/>
    <w:rsid w:val="00C24F4B"/>
    <w:rsid w:val="00C259C9"/>
    <w:rsid w:val="00C26597"/>
    <w:rsid w:val="00C304BB"/>
    <w:rsid w:val="00C3071C"/>
    <w:rsid w:val="00C30D0D"/>
    <w:rsid w:val="00C3113D"/>
    <w:rsid w:val="00C32DFA"/>
    <w:rsid w:val="00C32E8E"/>
    <w:rsid w:val="00C334C3"/>
    <w:rsid w:val="00C339C3"/>
    <w:rsid w:val="00C341C1"/>
    <w:rsid w:val="00C34407"/>
    <w:rsid w:val="00C34420"/>
    <w:rsid w:val="00C34804"/>
    <w:rsid w:val="00C348A1"/>
    <w:rsid w:val="00C3534B"/>
    <w:rsid w:val="00C35B22"/>
    <w:rsid w:val="00C36376"/>
    <w:rsid w:val="00C36A31"/>
    <w:rsid w:val="00C36C25"/>
    <w:rsid w:val="00C37404"/>
    <w:rsid w:val="00C37715"/>
    <w:rsid w:val="00C4018E"/>
    <w:rsid w:val="00C405AA"/>
    <w:rsid w:val="00C40E9B"/>
    <w:rsid w:val="00C41247"/>
    <w:rsid w:val="00C41EFC"/>
    <w:rsid w:val="00C426BA"/>
    <w:rsid w:val="00C430C1"/>
    <w:rsid w:val="00C43356"/>
    <w:rsid w:val="00C43771"/>
    <w:rsid w:val="00C44536"/>
    <w:rsid w:val="00C4454F"/>
    <w:rsid w:val="00C4480A"/>
    <w:rsid w:val="00C4567D"/>
    <w:rsid w:val="00C45F03"/>
    <w:rsid w:val="00C4631C"/>
    <w:rsid w:val="00C46C9F"/>
    <w:rsid w:val="00C46D8C"/>
    <w:rsid w:val="00C4710A"/>
    <w:rsid w:val="00C4768B"/>
    <w:rsid w:val="00C47A57"/>
    <w:rsid w:val="00C47DDA"/>
    <w:rsid w:val="00C5032F"/>
    <w:rsid w:val="00C503F3"/>
    <w:rsid w:val="00C50444"/>
    <w:rsid w:val="00C5048C"/>
    <w:rsid w:val="00C5079E"/>
    <w:rsid w:val="00C50D23"/>
    <w:rsid w:val="00C50EB8"/>
    <w:rsid w:val="00C5165C"/>
    <w:rsid w:val="00C5175F"/>
    <w:rsid w:val="00C51E02"/>
    <w:rsid w:val="00C5250B"/>
    <w:rsid w:val="00C526E8"/>
    <w:rsid w:val="00C52D86"/>
    <w:rsid w:val="00C53AFD"/>
    <w:rsid w:val="00C54137"/>
    <w:rsid w:val="00C543DD"/>
    <w:rsid w:val="00C54BED"/>
    <w:rsid w:val="00C550EF"/>
    <w:rsid w:val="00C55246"/>
    <w:rsid w:val="00C559EE"/>
    <w:rsid w:val="00C564FC"/>
    <w:rsid w:val="00C5670B"/>
    <w:rsid w:val="00C569CC"/>
    <w:rsid w:val="00C57261"/>
    <w:rsid w:val="00C572CA"/>
    <w:rsid w:val="00C573E8"/>
    <w:rsid w:val="00C607CF"/>
    <w:rsid w:val="00C60A80"/>
    <w:rsid w:val="00C60B11"/>
    <w:rsid w:val="00C60D5F"/>
    <w:rsid w:val="00C610DA"/>
    <w:rsid w:val="00C6112E"/>
    <w:rsid w:val="00C6149F"/>
    <w:rsid w:val="00C61BDA"/>
    <w:rsid w:val="00C62D12"/>
    <w:rsid w:val="00C62F7A"/>
    <w:rsid w:val="00C63E75"/>
    <w:rsid w:val="00C642CC"/>
    <w:rsid w:val="00C6431A"/>
    <w:rsid w:val="00C6475A"/>
    <w:rsid w:val="00C64A74"/>
    <w:rsid w:val="00C64B3A"/>
    <w:rsid w:val="00C65396"/>
    <w:rsid w:val="00C65A68"/>
    <w:rsid w:val="00C65AF3"/>
    <w:rsid w:val="00C678D4"/>
    <w:rsid w:val="00C70072"/>
    <w:rsid w:val="00C71817"/>
    <w:rsid w:val="00C7194D"/>
    <w:rsid w:val="00C71D85"/>
    <w:rsid w:val="00C724C0"/>
    <w:rsid w:val="00C726A2"/>
    <w:rsid w:val="00C72B4A"/>
    <w:rsid w:val="00C73215"/>
    <w:rsid w:val="00C73599"/>
    <w:rsid w:val="00C74252"/>
    <w:rsid w:val="00C74D6F"/>
    <w:rsid w:val="00C7534F"/>
    <w:rsid w:val="00C75ACB"/>
    <w:rsid w:val="00C75D26"/>
    <w:rsid w:val="00C75D8F"/>
    <w:rsid w:val="00C7670F"/>
    <w:rsid w:val="00C77BAA"/>
    <w:rsid w:val="00C77EE1"/>
    <w:rsid w:val="00C801B2"/>
    <w:rsid w:val="00C801FE"/>
    <w:rsid w:val="00C80280"/>
    <w:rsid w:val="00C804A2"/>
    <w:rsid w:val="00C80644"/>
    <w:rsid w:val="00C8074D"/>
    <w:rsid w:val="00C80937"/>
    <w:rsid w:val="00C81371"/>
    <w:rsid w:val="00C8178B"/>
    <w:rsid w:val="00C81C0D"/>
    <w:rsid w:val="00C81E31"/>
    <w:rsid w:val="00C834BA"/>
    <w:rsid w:val="00C83659"/>
    <w:rsid w:val="00C84A0E"/>
    <w:rsid w:val="00C84E21"/>
    <w:rsid w:val="00C853EB"/>
    <w:rsid w:val="00C85606"/>
    <w:rsid w:val="00C85FED"/>
    <w:rsid w:val="00C8716F"/>
    <w:rsid w:val="00C87378"/>
    <w:rsid w:val="00C90126"/>
    <w:rsid w:val="00C9057E"/>
    <w:rsid w:val="00C90637"/>
    <w:rsid w:val="00C914F9"/>
    <w:rsid w:val="00C918C6"/>
    <w:rsid w:val="00C91AF1"/>
    <w:rsid w:val="00C91C09"/>
    <w:rsid w:val="00C92222"/>
    <w:rsid w:val="00C925C8"/>
    <w:rsid w:val="00C928C2"/>
    <w:rsid w:val="00C930B4"/>
    <w:rsid w:val="00C936C8"/>
    <w:rsid w:val="00C938AD"/>
    <w:rsid w:val="00C939DB"/>
    <w:rsid w:val="00C93B69"/>
    <w:rsid w:val="00C94CA7"/>
    <w:rsid w:val="00C95611"/>
    <w:rsid w:val="00C95BF2"/>
    <w:rsid w:val="00C96ADB"/>
    <w:rsid w:val="00C97CD1"/>
    <w:rsid w:val="00C97CFA"/>
    <w:rsid w:val="00CA035A"/>
    <w:rsid w:val="00CA092A"/>
    <w:rsid w:val="00CA0F4D"/>
    <w:rsid w:val="00CA1C30"/>
    <w:rsid w:val="00CA1CA7"/>
    <w:rsid w:val="00CA2ECF"/>
    <w:rsid w:val="00CA3418"/>
    <w:rsid w:val="00CA39DD"/>
    <w:rsid w:val="00CA3A93"/>
    <w:rsid w:val="00CA3EA4"/>
    <w:rsid w:val="00CA423E"/>
    <w:rsid w:val="00CA42D4"/>
    <w:rsid w:val="00CA4B42"/>
    <w:rsid w:val="00CA4ED3"/>
    <w:rsid w:val="00CA5079"/>
    <w:rsid w:val="00CA53FE"/>
    <w:rsid w:val="00CA55F8"/>
    <w:rsid w:val="00CA58BD"/>
    <w:rsid w:val="00CA5B52"/>
    <w:rsid w:val="00CA5CE9"/>
    <w:rsid w:val="00CA6007"/>
    <w:rsid w:val="00CA6CED"/>
    <w:rsid w:val="00CA74A8"/>
    <w:rsid w:val="00CB026C"/>
    <w:rsid w:val="00CB081B"/>
    <w:rsid w:val="00CB0911"/>
    <w:rsid w:val="00CB1123"/>
    <w:rsid w:val="00CB1C74"/>
    <w:rsid w:val="00CB1F38"/>
    <w:rsid w:val="00CB2F97"/>
    <w:rsid w:val="00CB3A0A"/>
    <w:rsid w:val="00CB3A50"/>
    <w:rsid w:val="00CB3E87"/>
    <w:rsid w:val="00CB40C8"/>
    <w:rsid w:val="00CB4DC3"/>
    <w:rsid w:val="00CB5F28"/>
    <w:rsid w:val="00CB64AA"/>
    <w:rsid w:val="00CB6AA4"/>
    <w:rsid w:val="00CB7E92"/>
    <w:rsid w:val="00CC022E"/>
    <w:rsid w:val="00CC052E"/>
    <w:rsid w:val="00CC0CCD"/>
    <w:rsid w:val="00CC0F85"/>
    <w:rsid w:val="00CC12B5"/>
    <w:rsid w:val="00CC1A28"/>
    <w:rsid w:val="00CC1CE0"/>
    <w:rsid w:val="00CC2940"/>
    <w:rsid w:val="00CC3F0D"/>
    <w:rsid w:val="00CC573B"/>
    <w:rsid w:val="00CC6714"/>
    <w:rsid w:val="00CC6ABA"/>
    <w:rsid w:val="00CC6B8A"/>
    <w:rsid w:val="00CC6BB6"/>
    <w:rsid w:val="00CC6C34"/>
    <w:rsid w:val="00CC76D9"/>
    <w:rsid w:val="00CC7C95"/>
    <w:rsid w:val="00CD0266"/>
    <w:rsid w:val="00CD0486"/>
    <w:rsid w:val="00CD1868"/>
    <w:rsid w:val="00CD264D"/>
    <w:rsid w:val="00CD2D6F"/>
    <w:rsid w:val="00CD3964"/>
    <w:rsid w:val="00CD3F00"/>
    <w:rsid w:val="00CD5B28"/>
    <w:rsid w:val="00CD604B"/>
    <w:rsid w:val="00CD63CD"/>
    <w:rsid w:val="00CD65C2"/>
    <w:rsid w:val="00CD68C0"/>
    <w:rsid w:val="00CD6CB2"/>
    <w:rsid w:val="00CD7392"/>
    <w:rsid w:val="00CD74E1"/>
    <w:rsid w:val="00CD777C"/>
    <w:rsid w:val="00CD7837"/>
    <w:rsid w:val="00CE022D"/>
    <w:rsid w:val="00CE05E3"/>
    <w:rsid w:val="00CE13F6"/>
    <w:rsid w:val="00CE14FE"/>
    <w:rsid w:val="00CE1F46"/>
    <w:rsid w:val="00CE30AA"/>
    <w:rsid w:val="00CE37AE"/>
    <w:rsid w:val="00CE3FA5"/>
    <w:rsid w:val="00CE4394"/>
    <w:rsid w:val="00CE47A8"/>
    <w:rsid w:val="00CE4A19"/>
    <w:rsid w:val="00CE4D1A"/>
    <w:rsid w:val="00CE57E1"/>
    <w:rsid w:val="00CE5BDF"/>
    <w:rsid w:val="00CE5D99"/>
    <w:rsid w:val="00CE6557"/>
    <w:rsid w:val="00CE6DB8"/>
    <w:rsid w:val="00CF059C"/>
    <w:rsid w:val="00CF08EF"/>
    <w:rsid w:val="00CF1231"/>
    <w:rsid w:val="00CF1514"/>
    <w:rsid w:val="00CF1AB4"/>
    <w:rsid w:val="00CF2877"/>
    <w:rsid w:val="00CF3130"/>
    <w:rsid w:val="00CF4380"/>
    <w:rsid w:val="00CF4460"/>
    <w:rsid w:val="00CF45E5"/>
    <w:rsid w:val="00CF487A"/>
    <w:rsid w:val="00CF4B2D"/>
    <w:rsid w:val="00CF54B1"/>
    <w:rsid w:val="00CF56DA"/>
    <w:rsid w:val="00CF5C88"/>
    <w:rsid w:val="00CF5DD5"/>
    <w:rsid w:val="00CF66A7"/>
    <w:rsid w:val="00CF6C18"/>
    <w:rsid w:val="00CF6DF1"/>
    <w:rsid w:val="00CF6F42"/>
    <w:rsid w:val="00CF7D82"/>
    <w:rsid w:val="00CF7F6D"/>
    <w:rsid w:val="00D0012D"/>
    <w:rsid w:val="00D00589"/>
    <w:rsid w:val="00D01654"/>
    <w:rsid w:val="00D018BC"/>
    <w:rsid w:val="00D019B8"/>
    <w:rsid w:val="00D01E5E"/>
    <w:rsid w:val="00D02BC5"/>
    <w:rsid w:val="00D02FB2"/>
    <w:rsid w:val="00D034A8"/>
    <w:rsid w:val="00D038F3"/>
    <w:rsid w:val="00D0476D"/>
    <w:rsid w:val="00D053B6"/>
    <w:rsid w:val="00D06025"/>
    <w:rsid w:val="00D065E4"/>
    <w:rsid w:val="00D073E9"/>
    <w:rsid w:val="00D07546"/>
    <w:rsid w:val="00D0759C"/>
    <w:rsid w:val="00D07EF9"/>
    <w:rsid w:val="00D101BB"/>
    <w:rsid w:val="00D1038D"/>
    <w:rsid w:val="00D104F7"/>
    <w:rsid w:val="00D106F3"/>
    <w:rsid w:val="00D1099D"/>
    <w:rsid w:val="00D10DF2"/>
    <w:rsid w:val="00D11074"/>
    <w:rsid w:val="00D111D4"/>
    <w:rsid w:val="00D11337"/>
    <w:rsid w:val="00D12A0B"/>
    <w:rsid w:val="00D1303B"/>
    <w:rsid w:val="00D1341C"/>
    <w:rsid w:val="00D13933"/>
    <w:rsid w:val="00D1443F"/>
    <w:rsid w:val="00D150A0"/>
    <w:rsid w:val="00D15164"/>
    <w:rsid w:val="00D1527F"/>
    <w:rsid w:val="00D15468"/>
    <w:rsid w:val="00D154E2"/>
    <w:rsid w:val="00D155EF"/>
    <w:rsid w:val="00D1590A"/>
    <w:rsid w:val="00D1590C"/>
    <w:rsid w:val="00D16242"/>
    <w:rsid w:val="00D16E2C"/>
    <w:rsid w:val="00D172B2"/>
    <w:rsid w:val="00D205AC"/>
    <w:rsid w:val="00D20929"/>
    <w:rsid w:val="00D209B0"/>
    <w:rsid w:val="00D20A2E"/>
    <w:rsid w:val="00D20A60"/>
    <w:rsid w:val="00D20AB8"/>
    <w:rsid w:val="00D22D8A"/>
    <w:rsid w:val="00D22F2D"/>
    <w:rsid w:val="00D23207"/>
    <w:rsid w:val="00D23EA3"/>
    <w:rsid w:val="00D2460B"/>
    <w:rsid w:val="00D26F35"/>
    <w:rsid w:val="00D270B0"/>
    <w:rsid w:val="00D273F4"/>
    <w:rsid w:val="00D276C5"/>
    <w:rsid w:val="00D3026D"/>
    <w:rsid w:val="00D304D0"/>
    <w:rsid w:val="00D30894"/>
    <w:rsid w:val="00D30D15"/>
    <w:rsid w:val="00D30F5B"/>
    <w:rsid w:val="00D3234E"/>
    <w:rsid w:val="00D32FC1"/>
    <w:rsid w:val="00D33107"/>
    <w:rsid w:val="00D33609"/>
    <w:rsid w:val="00D33722"/>
    <w:rsid w:val="00D33DB1"/>
    <w:rsid w:val="00D3406A"/>
    <w:rsid w:val="00D34175"/>
    <w:rsid w:val="00D34CF3"/>
    <w:rsid w:val="00D3517C"/>
    <w:rsid w:val="00D35298"/>
    <w:rsid w:val="00D3566F"/>
    <w:rsid w:val="00D3647F"/>
    <w:rsid w:val="00D36BA6"/>
    <w:rsid w:val="00D37029"/>
    <w:rsid w:val="00D37BBB"/>
    <w:rsid w:val="00D40339"/>
    <w:rsid w:val="00D41093"/>
    <w:rsid w:val="00D413AE"/>
    <w:rsid w:val="00D41C5B"/>
    <w:rsid w:val="00D421A4"/>
    <w:rsid w:val="00D4273D"/>
    <w:rsid w:val="00D42999"/>
    <w:rsid w:val="00D437C3"/>
    <w:rsid w:val="00D442B9"/>
    <w:rsid w:val="00D442F4"/>
    <w:rsid w:val="00D45A54"/>
    <w:rsid w:val="00D4664F"/>
    <w:rsid w:val="00D47BFD"/>
    <w:rsid w:val="00D47C4B"/>
    <w:rsid w:val="00D47E44"/>
    <w:rsid w:val="00D501B6"/>
    <w:rsid w:val="00D50630"/>
    <w:rsid w:val="00D507F5"/>
    <w:rsid w:val="00D51993"/>
    <w:rsid w:val="00D5252B"/>
    <w:rsid w:val="00D52B25"/>
    <w:rsid w:val="00D53644"/>
    <w:rsid w:val="00D53955"/>
    <w:rsid w:val="00D53B6B"/>
    <w:rsid w:val="00D54877"/>
    <w:rsid w:val="00D5532C"/>
    <w:rsid w:val="00D55B7A"/>
    <w:rsid w:val="00D565F1"/>
    <w:rsid w:val="00D56A81"/>
    <w:rsid w:val="00D56AD1"/>
    <w:rsid w:val="00D56B22"/>
    <w:rsid w:val="00D57362"/>
    <w:rsid w:val="00D57F17"/>
    <w:rsid w:val="00D606FB"/>
    <w:rsid w:val="00D60D9D"/>
    <w:rsid w:val="00D6165C"/>
    <w:rsid w:val="00D61B43"/>
    <w:rsid w:val="00D62A15"/>
    <w:rsid w:val="00D635D5"/>
    <w:rsid w:val="00D63A65"/>
    <w:rsid w:val="00D63D12"/>
    <w:rsid w:val="00D6470C"/>
    <w:rsid w:val="00D64863"/>
    <w:rsid w:val="00D651B5"/>
    <w:rsid w:val="00D65ABF"/>
    <w:rsid w:val="00D666FA"/>
    <w:rsid w:val="00D6710F"/>
    <w:rsid w:val="00D67CFA"/>
    <w:rsid w:val="00D7098B"/>
    <w:rsid w:val="00D70A03"/>
    <w:rsid w:val="00D71123"/>
    <w:rsid w:val="00D71FF6"/>
    <w:rsid w:val="00D720A3"/>
    <w:rsid w:val="00D722F2"/>
    <w:rsid w:val="00D73309"/>
    <w:rsid w:val="00D73FAD"/>
    <w:rsid w:val="00D7422C"/>
    <w:rsid w:val="00D74333"/>
    <w:rsid w:val="00D745AD"/>
    <w:rsid w:val="00D74633"/>
    <w:rsid w:val="00D74DF8"/>
    <w:rsid w:val="00D74E43"/>
    <w:rsid w:val="00D75C63"/>
    <w:rsid w:val="00D76702"/>
    <w:rsid w:val="00D7678F"/>
    <w:rsid w:val="00D77211"/>
    <w:rsid w:val="00D77FEF"/>
    <w:rsid w:val="00D80044"/>
    <w:rsid w:val="00D80BCA"/>
    <w:rsid w:val="00D8155B"/>
    <w:rsid w:val="00D82714"/>
    <w:rsid w:val="00D82740"/>
    <w:rsid w:val="00D82E5C"/>
    <w:rsid w:val="00D8303F"/>
    <w:rsid w:val="00D8470C"/>
    <w:rsid w:val="00D85481"/>
    <w:rsid w:val="00D85EF5"/>
    <w:rsid w:val="00D87CC3"/>
    <w:rsid w:val="00D90B7D"/>
    <w:rsid w:val="00D91601"/>
    <w:rsid w:val="00D916FE"/>
    <w:rsid w:val="00D91960"/>
    <w:rsid w:val="00D91F3A"/>
    <w:rsid w:val="00D92253"/>
    <w:rsid w:val="00D92362"/>
    <w:rsid w:val="00D92A45"/>
    <w:rsid w:val="00D94258"/>
    <w:rsid w:val="00D944C9"/>
    <w:rsid w:val="00D945F6"/>
    <w:rsid w:val="00D94C73"/>
    <w:rsid w:val="00D952AF"/>
    <w:rsid w:val="00D952DB"/>
    <w:rsid w:val="00D955E5"/>
    <w:rsid w:val="00D95C52"/>
    <w:rsid w:val="00D9673D"/>
    <w:rsid w:val="00D969B1"/>
    <w:rsid w:val="00D96B09"/>
    <w:rsid w:val="00D96CF9"/>
    <w:rsid w:val="00D97AD5"/>
    <w:rsid w:val="00D97BB5"/>
    <w:rsid w:val="00D97C81"/>
    <w:rsid w:val="00DA12C6"/>
    <w:rsid w:val="00DA2A09"/>
    <w:rsid w:val="00DA3F89"/>
    <w:rsid w:val="00DA3FC0"/>
    <w:rsid w:val="00DA4E4E"/>
    <w:rsid w:val="00DA4FC5"/>
    <w:rsid w:val="00DA510E"/>
    <w:rsid w:val="00DA5713"/>
    <w:rsid w:val="00DA572C"/>
    <w:rsid w:val="00DA61F4"/>
    <w:rsid w:val="00DA6C34"/>
    <w:rsid w:val="00DA7754"/>
    <w:rsid w:val="00DA7FF3"/>
    <w:rsid w:val="00DB126A"/>
    <w:rsid w:val="00DB185A"/>
    <w:rsid w:val="00DB1CC3"/>
    <w:rsid w:val="00DB2CF3"/>
    <w:rsid w:val="00DB312A"/>
    <w:rsid w:val="00DB5874"/>
    <w:rsid w:val="00DB5E4D"/>
    <w:rsid w:val="00DB5F7A"/>
    <w:rsid w:val="00DB673D"/>
    <w:rsid w:val="00DB686A"/>
    <w:rsid w:val="00DB6DA5"/>
    <w:rsid w:val="00DB71CE"/>
    <w:rsid w:val="00DB72A2"/>
    <w:rsid w:val="00DC0D82"/>
    <w:rsid w:val="00DC0F84"/>
    <w:rsid w:val="00DC1354"/>
    <w:rsid w:val="00DC1CCA"/>
    <w:rsid w:val="00DC2088"/>
    <w:rsid w:val="00DC2357"/>
    <w:rsid w:val="00DC2480"/>
    <w:rsid w:val="00DC287D"/>
    <w:rsid w:val="00DC2A8B"/>
    <w:rsid w:val="00DC317D"/>
    <w:rsid w:val="00DC41EB"/>
    <w:rsid w:val="00DC427D"/>
    <w:rsid w:val="00DC46C1"/>
    <w:rsid w:val="00DC68D6"/>
    <w:rsid w:val="00DC6975"/>
    <w:rsid w:val="00DC6D57"/>
    <w:rsid w:val="00DC7107"/>
    <w:rsid w:val="00DC76DD"/>
    <w:rsid w:val="00DD08B1"/>
    <w:rsid w:val="00DD2C52"/>
    <w:rsid w:val="00DD45AF"/>
    <w:rsid w:val="00DD48D9"/>
    <w:rsid w:val="00DD4AF7"/>
    <w:rsid w:val="00DD5240"/>
    <w:rsid w:val="00DD55AF"/>
    <w:rsid w:val="00DD5A13"/>
    <w:rsid w:val="00DD6449"/>
    <w:rsid w:val="00DD6AD6"/>
    <w:rsid w:val="00DD7497"/>
    <w:rsid w:val="00DE06D4"/>
    <w:rsid w:val="00DE077D"/>
    <w:rsid w:val="00DE0A02"/>
    <w:rsid w:val="00DE0A17"/>
    <w:rsid w:val="00DE0BAB"/>
    <w:rsid w:val="00DE1E21"/>
    <w:rsid w:val="00DE2083"/>
    <w:rsid w:val="00DE21E2"/>
    <w:rsid w:val="00DE3580"/>
    <w:rsid w:val="00DE37FC"/>
    <w:rsid w:val="00DE3A7C"/>
    <w:rsid w:val="00DE489C"/>
    <w:rsid w:val="00DE492B"/>
    <w:rsid w:val="00DE4A4A"/>
    <w:rsid w:val="00DE5C88"/>
    <w:rsid w:val="00DE6B77"/>
    <w:rsid w:val="00DE72B5"/>
    <w:rsid w:val="00DE7C80"/>
    <w:rsid w:val="00DF08F3"/>
    <w:rsid w:val="00DF171E"/>
    <w:rsid w:val="00DF1DA1"/>
    <w:rsid w:val="00DF28FE"/>
    <w:rsid w:val="00DF2D94"/>
    <w:rsid w:val="00DF2DAE"/>
    <w:rsid w:val="00DF3451"/>
    <w:rsid w:val="00DF38B9"/>
    <w:rsid w:val="00DF40B7"/>
    <w:rsid w:val="00DF4469"/>
    <w:rsid w:val="00DF46A4"/>
    <w:rsid w:val="00DF4F5E"/>
    <w:rsid w:val="00DF585A"/>
    <w:rsid w:val="00DF5B6B"/>
    <w:rsid w:val="00DF5E62"/>
    <w:rsid w:val="00DF6286"/>
    <w:rsid w:val="00DF6659"/>
    <w:rsid w:val="00DF69A9"/>
    <w:rsid w:val="00DF7073"/>
    <w:rsid w:val="00DF796C"/>
    <w:rsid w:val="00DF7DB7"/>
    <w:rsid w:val="00E009F4"/>
    <w:rsid w:val="00E00CF2"/>
    <w:rsid w:val="00E0143D"/>
    <w:rsid w:val="00E01AC0"/>
    <w:rsid w:val="00E01D6B"/>
    <w:rsid w:val="00E0200A"/>
    <w:rsid w:val="00E0238D"/>
    <w:rsid w:val="00E023D1"/>
    <w:rsid w:val="00E02BD8"/>
    <w:rsid w:val="00E02D65"/>
    <w:rsid w:val="00E037AC"/>
    <w:rsid w:val="00E03979"/>
    <w:rsid w:val="00E039ED"/>
    <w:rsid w:val="00E03DA4"/>
    <w:rsid w:val="00E048A8"/>
    <w:rsid w:val="00E049AE"/>
    <w:rsid w:val="00E055A2"/>
    <w:rsid w:val="00E05803"/>
    <w:rsid w:val="00E05C7E"/>
    <w:rsid w:val="00E0683C"/>
    <w:rsid w:val="00E0724F"/>
    <w:rsid w:val="00E079EE"/>
    <w:rsid w:val="00E07B30"/>
    <w:rsid w:val="00E1034C"/>
    <w:rsid w:val="00E11219"/>
    <w:rsid w:val="00E115A8"/>
    <w:rsid w:val="00E11B9D"/>
    <w:rsid w:val="00E11C22"/>
    <w:rsid w:val="00E1222A"/>
    <w:rsid w:val="00E139E0"/>
    <w:rsid w:val="00E13D34"/>
    <w:rsid w:val="00E13DC9"/>
    <w:rsid w:val="00E15033"/>
    <w:rsid w:val="00E150DE"/>
    <w:rsid w:val="00E15DC5"/>
    <w:rsid w:val="00E161A9"/>
    <w:rsid w:val="00E161B0"/>
    <w:rsid w:val="00E167BB"/>
    <w:rsid w:val="00E16A20"/>
    <w:rsid w:val="00E16D1E"/>
    <w:rsid w:val="00E177C9"/>
    <w:rsid w:val="00E17D2C"/>
    <w:rsid w:val="00E17FEB"/>
    <w:rsid w:val="00E203B0"/>
    <w:rsid w:val="00E20AC7"/>
    <w:rsid w:val="00E215E9"/>
    <w:rsid w:val="00E220FC"/>
    <w:rsid w:val="00E22126"/>
    <w:rsid w:val="00E23A27"/>
    <w:rsid w:val="00E23F24"/>
    <w:rsid w:val="00E240FA"/>
    <w:rsid w:val="00E2415B"/>
    <w:rsid w:val="00E241C2"/>
    <w:rsid w:val="00E24F64"/>
    <w:rsid w:val="00E27519"/>
    <w:rsid w:val="00E27DF8"/>
    <w:rsid w:val="00E27F4E"/>
    <w:rsid w:val="00E30A45"/>
    <w:rsid w:val="00E30C50"/>
    <w:rsid w:val="00E31765"/>
    <w:rsid w:val="00E319FB"/>
    <w:rsid w:val="00E320BD"/>
    <w:rsid w:val="00E3406C"/>
    <w:rsid w:val="00E341C0"/>
    <w:rsid w:val="00E34B62"/>
    <w:rsid w:val="00E35B7F"/>
    <w:rsid w:val="00E35D8A"/>
    <w:rsid w:val="00E35F89"/>
    <w:rsid w:val="00E36779"/>
    <w:rsid w:val="00E367F6"/>
    <w:rsid w:val="00E3718E"/>
    <w:rsid w:val="00E377A7"/>
    <w:rsid w:val="00E37ADD"/>
    <w:rsid w:val="00E4008A"/>
    <w:rsid w:val="00E402BF"/>
    <w:rsid w:val="00E40F76"/>
    <w:rsid w:val="00E410CE"/>
    <w:rsid w:val="00E41240"/>
    <w:rsid w:val="00E414B7"/>
    <w:rsid w:val="00E41591"/>
    <w:rsid w:val="00E4194A"/>
    <w:rsid w:val="00E43B62"/>
    <w:rsid w:val="00E441BF"/>
    <w:rsid w:val="00E4425D"/>
    <w:rsid w:val="00E4441B"/>
    <w:rsid w:val="00E4583C"/>
    <w:rsid w:val="00E4590F"/>
    <w:rsid w:val="00E45D80"/>
    <w:rsid w:val="00E462BF"/>
    <w:rsid w:val="00E46613"/>
    <w:rsid w:val="00E46D81"/>
    <w:rsid w:val="00E50209"/>
    <w:rsid w:val="00E509D8"/>
    <w:rsid w:val="00E51268"/>
    <w:rsid w:val="00E51707"/>
    <w:rsid w:val="00E51C74"/>
    <w:rsid w:val="00E520F5"/>
    <w:rsid w:val="00E525BA"/>
    <w:rsid w:val="00E52992"/>
    <w:rsid w:val="00E52AF4"/>
    <w:rsid w:val="00E52E1F"/>
    <w:rsid w:val="00E53420"/>
    <w:rsid w:val="00E5427C"/>
    <w:rsid w:val="00E544C3"/>
    <w:rsid w:val="00E54664"/>
    <w:rsid w:val="00E54C88"/>
    <w:rsid w:val="00E54CD5"/>
    <w:rsid w:val="00E54DE4"/>
    <w:rsid w:val="00E559F5"/>
    <w:rsid w:val="00E55D98"/>
    <w:rsid w:val="00E5652B"/>
    <w:rsid w:val="00E565F7"/>
    <w:rsid w:val="00E566AE"/>
    <w:rsid w:val="00E56A32"/>
    <w:rsid w:val="00E56CF0"/>
    <w:rsid w:val="00E57093"/>
    <w:rsid w:val="00E5760A"/>
    <w:rsid w:val="00E600C8"/>
    <w:rsid w:val="00E605D0"/>
    <w:rsid w:val="00E60AD4"/>
    <w:rsid w:val="00E61578"/>
    <w:rsid w:val="00E61EC6"/>
    <w:rsid w:val="00E61F75"/>
    <w:rsid w:val="00E62142"/>
    <w:rsid w:val="00E622D2"/>
    <w:rsid w:val="00E622FC"/>
    <w:rsid w:val="00E62634"/>
    <w:rsid w:val="00E62B40"/>
    <w:rsid w:val="00E62BAD"/>
    <w:rsid w:val="00E6319B"/>
    <w:rsid w:val="00E645E6"/>
    <w:rsid w:val="00E65DAD"/>
    <w:rsid w:val="00E66A9E"/>
    <w:rsid w:val="00E66C8B"/>
    <w:rsid w:val="00E66E48"/>
    <w:rsid w:val="00E67786"/>
    <w:rsid w:val="00E700E5"/>
    <w:rsid w:val="00E7072E"/>
    <w:rsid w:val="00E71013"/>
    <w:rsid w:val="00E71683"/>
    <w:rsid w:val="00E718C9"/>
    <w:rsid w:val="00E71B32"/>
    <w:rsid w:val="00E72183"/>
    <w:rsid w:val="00E72CCC"/>
    <w:rsid w:val="00E73336"/>
    <w:rsid w:val="00E737E4"/>
    <w:rsid w:val="00E737FE"/>
    <w:rsid w:val="00E74E3A"/>
    <w:rsid w:val="00E756C0"/>
    <w:rsid w:val="00E7592A"/>
    <w:rsid w:val="00E75A55"/>
    <w:rsid w:val="00E75DC9"/>
    <w:rsid w:val="00E75E1B"/>
    <w:rsid w:val="00E7642F"/>
    <w:rsid w:val="00E76D6F"/>
    <w:rsid w:val="00E773A6"/>
    <w:rsid w:val="00E77642"/>
    <w:rsid w:val="00E77BA1"/>
    <w:rsid w:val="00E77FE2"/>
    <w:rsid w:val="00E81BB9"/>
    <w:rsid w:val="00E8201C"/>
    <w:rsid w:val="00E82CB2"/>
    <w:rsid w:val="00E8307C"/>
    <w:rsid w:val="00E83878"/>
    <w:rsid w:val="00E838DD"/>
    <w:rsid w:val="00E849EE"/>
    <w:rsid w:val="00E85270"/>
    <w:rsid w:val="00E85F4B"/>
    <w:rsid w:val="00E8655C"/>
    <w:rsid w:val="00E87A97"/>
    <w:rsid w:val="00E87AE2"/>
    <w:rsid w:val="00E90095"/>
    <w:rsid w:val="00E90586"/>
    <w:rsid w:val="00E90731"/>
    <w:rsid w:val="00E90791"/>
    <w:rsid w:val="00E90DC4"/>
    <w:rsid w:val="00E91B3B"/>
    <w:rsid w:val="00E91B74"/>
    <w:rsid w:val="00E91EEE"/>
    <w:rsid w:val="00E9207E"/>
    <w:rsid w:val="00E92146"/>
    <w:rsid w:val="00E923B0"/>
    <w:rsid w:val="00E92472"/>
    <w:rsid w:val="00E93380"/>
    <w:rsid w:val="00E9384C"/>
    <w:rsid w:val="00E9401F"/>
    <w:rsid w:val="00E948FF"/>
    <w:rsid w:val="00E94B7D"/>
    <w:rsid w:val="00E95A60"/>
    <w:rsid w:val="00E95D74"/>
    <w:rsid w:val="00E9608B"/>
    <w:rsid w:val="00E961F9"/>
    <w:rsid w:val="00E96B48"/>
    <w:rsid w:val="00E96C02"/>
    <w:rsid w:val="00E97476"/>
    <w:rsid w:val="00E97534"/>
    <w:rsid w:val="00E97F97"/>
    <w:rsid w:val="00EA00DB"/>
    <w:rsid w:val="00EA034B"/>
    <w:rsid w:val="00EA0CAB"/>
    <w:rsid w:val="00EA1096"/>
    <w:rsid w:val="00EA1120"/>
    <w:rsid w:val="00EA1527"/>
    <w:rsid w:val="00EA15DF"/>
    <w:rsid w:val="00EA15FB"/>
    <w:rsid w:val="00EA16D0"/>
    <w:rsid w:val="00EA3010"/>
    <w:rsid w:val="00EA3820"/>
    <w:rsid w:val="00EA3959"/>
    <w:rsid w:val="00EA3BEB"/>
    <w:rsid w:val="00EA3DB4"/>
    <w:rsid w:val="00EA46BA"/>
    <w:rsid w:val="00EA4B90"/>
    <w:rsid w:val="00EA4E37"/>
    <w:rsid w:val="00EA52BA"/>
    <w:rsid w:val="00EA5B78"/>
    <w:rsid w:val="00EA659A"/>
    <w:rsid w:val="00EA6A84"/>
    <w:rsid w:val="00EA6FC3"/>
    <w:rsid w:val="00EA769E"/>
    <w:rsid w:val="00EA7ACC"/>
    <w:rsid w:val="00EA7B69"/>
    <w:rsid w:val="00EB008C"/>
    <w:rsid w:val="00EB0308"/>
    <w:rsid w:val="00EB07D6"/>
    <w:rsid w:val="00EB1100"/>
    <w:rsid w:val="00EB1F69"/>
    <w:rsid w:val="00EB26AA"/>
    <w:rsid w:val="00EB29A7"/>
    <w:rsid w:val="00EB2D37"/>
    <w:rsid w:val="00EB2D56"/>
    <w:rsid w:val="00EB4139"/>
    <w:rsid w:val="00EB45B1"/>
    <w:rsid w:val="00EB50B7"/>
    <w:rsid w:val="00EB5E8D"/>
    <w:rsid w:val="00EB6551"/>
    <w:rsid w:val="00EB6BE8"/>
    <w:rsid w:val="00EB71A7"/>
    <w:rsid w:val="00EB76D6"/>
    <w:rsid w:val="00EC0091"/>
    <w:rsid w:val="00EC0C64"/>
    <w:rsid w:val="00EC2324"/>
    <w:rsid w:val="00EC348D"/>
    <w:rsid w:val="00EC3523"/>
    <w:rsid w:val="00EC3A4D"/>
    <w:rsid w:val="00EC4267"/>
    <w:rsid w:val="00EC45D5"/>
    <w:rsid w:val="00EC4868"/>
    <w:rsid w:val="00EC4B7C"/>
    <w:rsid w:val="00EC54D8"/>
    <w:rsid w:val="00EC59E6"/>
    <w:rsid w:val="00EC6134"/>
    <w:rsid w:val="00EC6601"/>
    <w:rsid w:val="00EC677C"/>
    <w:rsid w:val="00EC6CCC"/>
    <w:rsid w:val="00EC7B5E"/>
    <w:rsid w:val="00EC7DA5"/>
    <w:rsid w:val="00EC7F30"/>
    <w:rsid w:val="00ED0A89"/>
    <w:rsid w:val="00ED0BD6"/>
    <w:rsid w:val="00ED0CA0"/>
    <w:rsid w:val="00ED1773"/>
    <w:rsid w:val="00ED1913"/>
    <w:rsid w:val="00ED1C1F"/>
    <w:rsid w:val="00ED2067"/>
    <w:rsid w:val="00ED307F"/>
    <w:rsid w:val="00ED3918"/>
    <w:rsid w:val="00ED39D3"/>
    <w:rsid w:val="00ED3D5D"/>
    <w:rsid w:val="00ED3EBD"/>
    <w:rsid w:val="00ED3F2F"/>
    <w:rsid w:val="00ED44E2"/>
    <w:rsid w:val="00ED4D21"/>
    <w:rsid w:val="00ED5150"/>
    <w:rsid w:val="00ED589C"/>
    <w:rsid w:val="00ED616B"/>
    <w:rsid w:val="00ED61D8"/>
    <w:rsid w:val="00ED62F4"/>
    <w:rsid w:val="00ED6384"/>
    <w:rsid w:val="00ED6DE8"/>
    <w:rsid w:val="00ED6EDB"/>
    <w:rsid w:val="00ED7B77"/>
    <w:rsid w:val="00ED7E91"/>
    <w:rsid w:val="00EE0ADA"/>
    <w:rsid w:val="00EE0C20"/>
    <w:rsid w:val="00EE0E4F"/>
    <w:rsid w:val="00EE0FFD"/>
    <w:rsid w:val="00EE171C"/>
    <w:rsid w:val="00EE1766"/>
    <w:rsid w:val="00EE1A3D"/>
    <w:rsid w:val="00EE1A71"/>
    <w:rsid w:val="00EE1F2B"/>
    <w:rsid w:val="00EE29A5"/>
    <w:rsid w:val="00EE461D"/>
    <w:rsid w:val="00EE4638"/>
    <w:rsid w:val="00EE4896"/>
    <w:rsid w:val="00EE4BAC"/>
    <w:rsid w:val="00EE4E36"/>
    <w:rsid w:val="00EE59B9"/>
    <w:rsid w:val="00EE5D43"/>
    <w:rsid w:val="00EE5E50"/>
    <w:rsid w:val="00EE6056"/>
    <w:rsid w:val="00EE61E7"/>
    <w:rsid w:val="00EE66AA"/>
    <w:rsid w:val="00EE68E2"/>
    <w:rsid w:val="00EE76E4"/>
    <w:rsid w:val="00EE7A14"/>
    <w:rsid w:val="00EE7CE5"/>
    <w:rsid w:val="00EF0413"/>
    <w:rsid w:val="00EF0F64"/>
    <w:rsid w:val="00EF14F2"/>
    <w:rsid w:val="00EF21D4"/>
    <w:rsid w:val="00EF27B7"/>
    <w:rsid w:val="00EF2AED"/>
    <w:rsid w:val="00EF2EC2"/>
    <w:rsid w:val="00EF2FA8"/>
    <w:rsid w:val="00EF38CB"/>
    <w:rsid w:val="00EF3A4E"/>
    <w:rsid w:val="00EF3BF4"/>
    <w:rsid w:val="00EF48EE"/>
    <w:rsid w:val="00EF4A55"/>
    <w:rsid w:val="00EF4C8E"/>
    <w:rsid w:val="00EF5401"/>
    <w:rsid w:val="00EF5BB5"/>
    <w:rsid w:val="00EF5C27"/>
    <w:rsid w:val="00EF6624"/>
    <w:rsid w:val="00F00031"/>
    <w:rsid w:val="00F00A47"/>
    <w:rsid w:val="00F00AD3"/>
    <w:rsid w:val="00F00F86"/>
    <w:rsid w:val="00F01338"/>
    <w:rsid w:val="00F01754"/>
    <w:rsid w:val="00F02483"/>
    <w:rsid w:val="00F02A63"/>
    <w:rsid w:val="00F03148"/>
    <w:rsid w:val="00F0405E"/>
    <w:rsid w:val="00F04535"/>
    <w:rsid w:val="00F0477A"/>
    <w:rsid w:val="00F0494E"/>
    <w:rsid w:val="00F04BA8"/>
    <w:rsid w:val="00F04C50"/>
    <w:rsid w:val="00F04CFB"/>
    <w:rsid w:val="00F04FF6"/>
    <w:rsid w:val="00F052AE"/>
    <w:rsid w:val="00F066DE"/>
    <w:rsid w:val="00F06F4C"/>
    <w:rsid w:val="00F07312"/>
    <w:rsid w:val="00F07C27"/>
    <w:rsid w:val="00F07D9A"/>
    <w:rsid w:val="00F10260"/>
    <w:rsid w:val="00F10B12"/>
    <w:rsid w:val="00F116CE"/>
    <w:rsid w:val="00F11CC2"/>
    <w:rsid w:val="00F11DD3"/>
    <w:rsid w:val="00F11E60"/>
    <w:rsid w:val="00F123B0"/>
    <w:rsid w:val="00F126DF"/>
    <w:rsid w:val="00F12FB3"/>
    <w:rsid w:val="00F13346"/>
    <w:rsid w:val="00F13A5C"/>
    <w:rsid w:val="00F14681"/>
    <w:rsid w:val="00F14C9E"/>
    <w:rsid w:val="00F14ECF"/>
    <w:rsid w:val="00F15B3F"/>
    <w:rsid w:val="00F16719"/>
    <w:rsid w:val="00F167C6"/>
    <w:rsid w:val="00F16C60"/>
    <w:rsid w:val="00F16D31"/>
    <w:rsid w:val="00F16E88"/>
    <w:rsid w:val="00F17B3D"/>
    <w:rsid w:val="00F20A3A"/>
    <w:rsid w:val="00F20EFB"/>
    <w:rsid w:val="00F21676"/>
    <w:rsid w:val="00F21A5C"/>
    <w:rsid w:val="00F21BB9"/>
    <w:rsid w:val="00F21EC0"/>
    <w:rsid w:val="00F2256D"/>
    <w:rsid w:val="00F23523"/>
    <w:rsid w:val="00F24F1B"/>
    <w:rsid w:val="00F26053"/>
    <w:rsid w:val="00F2627A"/>
    <w:rsid w:val="00F2637D"/>
    <w:rsid w:val="00F27193"/>
    <w:rsid w:val="00F3001A"/>
    <w:rsid w:val="00F30AFF"/>
    <w:rsid w:val="00F30E55"/>
    <w:rsid w:val="00F312D9"/>
    <w:rsid w:val="00F313BA"/>
    <w:rsid w:val="00F32208"/>
    <w:rsid w:val="00F323DE"/>
    <w:rsid w:val="00F3345F"/>
    <w:rsid w:val="00F34BD3"/>
    <w:rsid w:val="00F36449"/>
    <w:rsid w:val="00F36697"/>
    <w:rsid w:val="00F37457"/>
    <w:rsid w:val="00F374CC"/>
    <w:rsid w:val="00F37747"/>
    <w:rsid w:val="00F379DB"/>
    <w:rsid w:val="00F37E1F"/>
    <w:rsid w:val="00F412EA"/>
    <w:rsid w:val="00F4186A"/>
    <w:rsid w:val="00F41C01"/>
    <w:rsid w:val="00F41D2C"/>
    <w:rsid w:val="00F42149"/>
    <w:rsid w:val="00F4308D"/>
    <w:rsid w:val="00F44909"/>
    <w:rsid w:val="00F450CC"/>
    <w:rsid w:val="00F4590E"/>
    <w:rsid w:val="00F45CF2"/>
    <w:rsid w:val="00F45F70"/>
    <w:rsid w:val="00F46177"/>
    <w:rsid w:val="00F46459"/>
    <w:rsid w:val="00F476B9"/>
    <w:rsid w:val="00F47ACA"/>
    <w:rsid w:val="00F50490"/>
    <w:rsid w:val="00F5073E"/>
    <w:rsid w:val="00F50B08"/>
    <w:rsid w:val="00F51294"/>
    <w:rsid w:val="00F53125"/>
    <w:rsid w:val="00F53A8A"/>
    <w:rsid w:val="00F53B4D"/>
    <w:rsid w:val="00F5444C"/>
    <w:rsid w:val="00F54AF1"/>
    <w:rsid w:val="00F550E7"/>
    <w:rsid w:val="00F55235"/>
    <w:rsid w:val="00F566C2"/>
    <w:rsid w:val="00F56D4B"/>
    <w:rsid w:val="00F575D3"/>
    <w:rsid w:val="00F601D8"/>
    <w:rsid w:val="00F6075E"/>
    <w:rsid w:val="00F608A3"/>
    <w:rsid w:val="00F61179"/>
    <w:rsid w:val="00F6181A"/>
    <w:rsid w:val="00F6195C"/>
    <w:rsid w:val="00F61E77"/>
    <w:rsid w:val="00F628F4"/>
    <w:rsid w:val="00F62A23"/>
    <w:rsid w:val="00F63944"/>
    <w:rsid w:val="00F63C3C"/>
    <w:rsid w:val="00F63C5C"/>
    <w:rsid w:val="00F64307"/>
    <w:rsid w:val="00F6500D"/>
    <w:rsid w:val="00F656A5"/>
    <w:rsid w:val="00F6599C"/>
    <w:rsid w:val="00F661BA"/>
    <w:rsid w:val="00F663B9"/>
    <w:rsid w:val="00F66524"/>
    <w:rsid w:val="00F6663B"/>
    <w:rsid w:val="00F67065"/>
    <w:rsid w:val="00F67B8D"/>
    <w:rsid w:val="00F70055"/>
    <w:rsid w:val="00F701B1"/>
    <w:rsid w:val="00F70297"/>
    <w:rsid w:val="00F7114C"/>
    <w:rsid w:val="00F712DF"/>
    <w:rsid w:val="00F71668"/>
    <w:rsid w:val="00F71996"/>
    <w:rsid w:val="00F720E9"/>
    <w:rsid w:val="00F724A9"/>
    <w:rsid w:val="00F724F8"/>
    <w:rsid w:val="00F7259E"/>
    <w:rsid w:val="00F7298C"/>
    <w:rsid w:val="00F73076"/>
    <w:rsid w:val="00F746FD"/>
    <w:rsid w:val="00F74838"/>
    <w:rsid w:val="00F74C3D"/>
    <w:rsid w:val="00F7530E"/>
    <w:rsid w:val="00F753D0"/>
    <w:rsid w:val="00F75448"/>
    <w:rsid w:val="00F75EC7"/>
    <w:rsid w:val="00F7660C"/>
    <w:rsid w:val="00F76D65"/>
    <w:rsid w:val="00F77C76"/>
    <w:rsid w:val="00F77C9D"/>
    <w:rsid w:val="00F77D52"/>
    <w:rsid w:val="00F801C9"/>
    <w:rsid w:val="00F80A44"/>
    <w:rsid w:val="00F81202"/>
    <w:rsid w:val="00F82079"/>
    <w:rsid w:val="00F83452"/>
    <w:rsid w:val="00F83481"/>
    <w:rsid w:val="00F83856"/>
    <w:rsid w:val="00F8471B"/>
    <w:rsid w:val="00F84776"/>
    <w:rsid w:val="00F84949"/>
    <w:rsid w:val="00F84BAB"/>
    <w:rsid w:val="00F84FA7"/>
    <w:rsid w:val="00F8566D"/>
    <w:rsid w:val="00F86160"/>
    <w:rsid w:val="00F866C8"/>
    <w:rsid w:val="00F869AA"/>
    <w:rsid w:val="00F869DE"/>
    <w:rsid w:val="00F87756"/>
    <w:rsid w:val="00F87C25"/>
    <w:rsid w:val="00F87CE7"/>
    <w:rsid w:val="00F9022A"/>
    <w:rsid w:val="00F904F8"/>
    <w:rsid w:val="00F90863"/>
    <w:rsid w:val="00F90956"/>
    <w:rsid w:val="00F90A8D"/>
    <w:rsid w:val="00F90FBA"/>
    <w:rsid w:val="00F91841"/>
    <w:rsid w:val="00F92485"/>
    <w:rsid w:val="00F93766"/>
    <w:rsid w:val="00F9393E"/>
    <w:rsid w:val="00F93E98"/>
    <w:rsid w:val="00F941D0"/>
    <w:rsid w:val="00F94E45"/>
    <w:rsid w:val="00F955CE"/>
    <w:rsid w:val="00F95F95"/>
    <w:rsid w:val="00F96130"/>
    <w:rsid w:val="00F961CA"/>
    <w:rsid w:val="00F96D09"/>
    <w:rsid w:val="00F97CAC"/>
    <w:rsid w:val="00FA0953"/>
    <w:rsid w:val="00FA0D12"/>
    <w:rsid w:val="00FA1971"/>
    <w:rsid w:val="00FA22A8"/>
    <w:rsid w:val="00FA2388"/>
    <w:rsid w:val="00FA3373"/>
    <w:rsid w:val="00FA34DF"/>
    <w:rsid w:val="00FA36DD"/>
    <w:rsid w:val="00FA4172"/>
    <w:rsid w:val="00FA45B9"/>
    <w:rsid w:val="00FA4728"/>
    <w:rsid w:val="00FA4D29"/>
    <w:rsid w:val="00FA4F7A"/>
    <w:rsid w:val="00FA726F"/>
    <w:rsid w:val="00FB0026"/>
    <w:rsid w:val="00FB0731"/>
    <w:rsid w:val="00FB0C36"/>
    <w:rsid w:val="00FB0FDF"/>
    <w:rsid w:val="00FB1048"/>
    <w:rsid w:val="00FB12A5"/>
    <w:rsid w:val="00FB15CE"/>
    <w:rsid w:val="00FB1E17"/>
    <w:rsid w:val="00FB2019"/>
    <w:rsid w:val="00FB25F9"/>
    <w:rsid w:val="00FB3BBD"/>
    <w:rsid w:val="00FB3C9E"/>
    <w:rsid w:val="00FB42BB"/>
    <w:rsid w:val="00FB4410"/>
    <w:rsid w:val="00FB4F48"/>
    <w:rsid w:val="00FB4FA5"/>
    <w:rsid w:val="00FB5768"/>
    <w:rsid w:val="00FB6627"/>
    <w:rsid w:val="00FB71E5"/>
    <w:rsid w:val="00FB72CE"/>
    <w:rsid w:val="00FB7AE9"/>
    <w:rsid w:val="00FC0015"/>
    <w:rsid w:val="00FC00AE"/>
    <w:rsid w:val="00FC109C"/>
    <w:rsid w:val="00FC12CC"/>
    <w:rsid w:val="00FC12CE"/>
    <w:rsid w:val="00FC24D8"/>
    <w:rsid w:val="00FC2BF6"/>
    <w:rsid w:val="00FC2F51"/>
    <w:rsid w:val="00FC30E6"/>
    <w:rsid w:val="00FC3CA3"/>
    <w:rsid w:val="00FC5213"/>
    <w:rsid w:val="00FC52C8"/>
    <w:rsid w:val="00FC5892"/>
    <w:rsid w:val="00FC58A6"/>
    <w:rsid w:val="00FC5A55"/>
    <w:rsid w:val="00FC5CAE"/>
    <w:rsid w:val="00FC623B"/>
    <w:rsid w:val="00FC655E"/>
    <w:rsid w:val="00FC68F8"/>
    <w:rsid w:val="00FC6B72"/>
    <w:rsid w:val="00FC6BC5"/>
    <w:rsid w:val="00FC75DC"/>
    <w:rsid w:val="00FD08DD"/>
    <w:rsid w:val="00FD0A13"/>
    <w:rsid w:val="00FD0C2B"/>
    <w:rsid w:val="00FD0C46"/>
    <w:rsid w:val="00FD1E46"/>
    <w:rsid w:val="00FD2473"/>
    <w:rsid w:val="00FD2509"/>
    <w:rsid w:val="00FD268D"/>
    <w:rsid w:val="00FD272A"/>
    <w:rsid w:val="00FD2E35"/>
    <w:rsid w:val="00FD30B2"/>
    <w:rsid w:val="00FD3359"/>
    <w:rsid w:val="00FD35C3"/>
    <w:rsid w:val="00FD3BD5"/>
    <w:rsid w:val="00FD3E10"/>
    <w:rsid w:val="00FD3EC4"/>
    <w:rsid w:val="00FD3F60"/>
    <w:rsid w:val="00FD406D"/>
    <w:rsid w:val="00FD47CA"/>
    <w:rsid w:val="00FD5665"/>
    <w:rsid w:val="00FD5CF0"/>
    <w:rsid w:val="00FD6676"/>
    <w:rsid w:val="00FD7335"/>
    <w:rsid w:val="00FD756B"/>
    <w:rsid w:val="00FD771E"/>
    <w:rsid w:val="00FD7850"/>
    <w:rsid w:val="00FE0072"/>
    <w:rsid w:val="00FE1296"/>
    <w:rsid w:val="00FE1658"/>
    <w:rsid w:val="00FE16CC"/>
    <w:rsid w:val="00FE2D6E"/>
    <w:rsid w:val="00FE3A0F"/>
    <w:rsid w:val="00FE43EE"/>
    <w:rsid w:val="00FE4996"/>
    <w:rsid w:val="00FE4C1B"/>
    <w:rsid w:val="00FE4F51"/>
    <w:rsid w:val="00FE546C"/>
    <w:rsid w:val="00FE5E09"/>
    <w:rsid w:val="00FE6A03"/>
    <w:rsid w:val="00FE6DE3"/>
    <w:rsid w:val="00FE6EA1"/>
    <w:rsid w:val="00FE7318"/>
    <w:rsid w:val="00FE7EC9"/>
    <w:rsid w:val="00FF01D0"/>
    <w:rsid w:val="00FF0954"/>
    <w:rsid w:val="00FF0CC8"/>
    <w:rsid w:val="00FF1834"/>
    <w:rsid w:val="00FF1EC3"/>
    <w:rsid w:val="00FF2512"/>
    <w:rsid w:val="00FF25E0"/>
    <w:rsid w:val="00FF297B"/>
    <w:rsid w:val="00FF3040"/>
    <w:rsid w:val="00FF43C8"/>
    <w:rsid w:val="00FF50CF"/>
    <w:rsid w:val="00FF53E4"/>
    <w:rsid w:val="00FF53F3"/>
    <w:rsid w:val="00FF56C7"/>
    <w:rsid w:val="00FF5858"/>
    <w:rsid w:val="00FF61E0"/>
    <w:rsid w:val="00FF6427"/>
    <w:rsid w:val="00FF6D4F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5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4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34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27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61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61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61D8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0386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2038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F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F75C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F75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uiPriority w:val="99"/>
    <w:rsid w:val="00945CB8"/>
    <w:pPr>
      <w:tabs>
        <w:tab w:val="left" w:pos="2655"/>
      </w:tabs>
      <w:spacing w:line="276" w:lineRule="auto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1"/>
    <w:uiPriority w:val="99"/>
    <w:rsid w:val="00945CB8"/>
    <w:pPr>
      <w:tabs>
        <w:tab w:val="left" w:pos="2655"/>
      </w:tabs>
      <w:spacing w:line="276" w:lineRule="auto"/>
    </w:pPr>
    <w:rPr>
      <w:rFonts w:ascii="Times New Roman" w:hAnsi="Times New Roman"/>
      <w:sz w:val="28"/>
      <w:szCs w:val="28"/>
    </w:rPr>
  </w:style>
  <w:style w:type="paragraph" w:styleId="a9">
    <w:name w:val="Normal (Web)"/>
    <w:basedOn w:val="a"/>
    <w:uiPriority w:val="99"/>
    <w:rsid w:val="00430D38"/>
    <w:pPr>
      <w:spacing w:before="100" w:beforeAutospacing="1" w:after="100" w:afterAutospacing="1"/>
    </w:pPr>
    <w:rPr>
      <w:rFonts w:eastAsia="Calibri"/>
    </w:rPr>
  </w:style>
  <w:style w:type="paragraph" w:styleId="12">
    <w:name w:val="toc 1"/>
    <w:aliases w:val="Принципы организации синтетического и аналитического учета операций по расчетным счетам"/>
    <w:basedOn w:val="22"/>
    <w:next w:val="1"/>
    <w:autoRedefine/>
    <w:uiPriority w:val="39"/>
    <w:qFormat/>
    <w:locked/>
    <w:rsid w:val="002136A8"/>
    <w:rPr>
      <w:sz w:val="28"/>
    </w:rPr>
  </w:style>
  <w:style w:type="paragraph" w:styleId="22">
    <w:name w:val="toc 2"/>
    <w:basedOn w:val="a"/>
    <w:next w:val="a"/>
    <w:autoRedefine/>
    <w:uiPriority w:val="39"/>
    <w:qFormat/>
    <w:locked/>
    <w:rsid w:val="002136A8"/>
    <w:pPr>
      <w:ind w:left="240"/>
    </w:pPr>
  </w:style>
  <w:style w:type="paragraph" w:customStyle="1" w:styleId="31">
    <w:name w:val="Стиль3"/>
    <w:basedOn w:val="a9"/>
    <w:autoRedefine/>
    <w:uiPriority w:val="99"/>
    <w:rsid w:val="00430D38"/>
    <w:pPr>
      <w:spacing w:line="360" w:lineRule="auto"/>
    </w:pPr>
    <w:rPr>
      <w:sz w:val="28"/>
      <w:szCs w:val="28"/>
    </w:rPr>
  </w:style>
  <w:style w:type="paragraph" w:customStyle="1" w:styleId="41">
    <w:name w:val="Стиль4"/>
    <w:basedOn w:val="a9"/>
    <w:autoRedefine/>
    <w:uiPriority w:val="99"/>
    <w:rsid w:val="00430D38"/>
    <w:pPr>
      <w:spacing w:line="360" w:lineRule="auto"/>
    </w:pPr>
    <w:rPr>
      <w:sz w:val="28"/>
      <w:szCs w:val="28"/>
    </w:rPr>
  </w:style>
  <w:style w:type="character" w:styleId="aa">
    <w:name w:val="Hyperlink"/>
    <w:uiPriority w:val="99"/>
    <w:rsid w:val="00862902"/>
    <w:rPr>
      <w:rFonts w:cs="Times New Roman"/>
      <w:color w:val="0000FF"/>
      <w:u w:val="single"/>
    </w:rPr>
  </w:style>
  <w:style w:type="paragraph" w:customStyle="1" w:styleId="5">
    <w:name w:val="Стиль5"/>
    <w:basedOn w:val="a9"/>
    <w:autoRedefine/>
    <w:uiPriority w:val="99"/>
    <w:rsid w:val="00720DAF"/>
    <w:pPr>
      <w:spacing w:line="360" w:lineRule="auto"/>
    </w:pPr>
    <w:rPr>
      <w:sz w:val="28"/>
      <w:szCs w:val="28"/>
    </w:rPr>
  </w:style>
  <w:style w:type="paragraph" w:customStyle="1" w:styleId="6">
    <w:name w:val="Стиль6"/>
    <w:basedOn w:val="1"/>
    <w:autoRedefine/>
    <w:uiPriority w:val="99"/>
    <w:rsid w:val="00D74333"/>
  </w:style>
  <w:style w:type="paragraph" w:customStyle="1" w:styleId="ab">
    <w:name w:val="ВВЕДЕНИЕ"/>
    <w:basedOn w:val="1"/>
    <w:next w:val="2"/>
    <w:autoRedefine/>
    <w:uiPriority w:val="99"/>
    <w:rsid w:val="00034C2E"/>
    <w:pPr>
      <w:spacing w:line="360" w:lineRule="auto"/>
    </w:pPr>
    <w:rPr>
      <w:rFonts w:ascii="Times New Roman" w:hAnsi="Times New Roman"/>
      <w:b w:val="0"/>
      <w:sz w:val="24"/>
    </w:rPr>
  </w:style>
  <w:style w:type="character" w:styleId="HTML">
    <w:name w:val="HTML Acronym"/>
    <w:uiPriority w:val="99"/>
    <w:rsid w:val="00034C2E"/>
    <w:rPr>
      <w:rFonts w:cs="Times New Roman"/>
    </w:rPr>
  </w:style>
  <w:style w:type="paragraph" w:customStyle="1" w:styleId="7">
    <w:name w:val="Стиль7"/>
    <w:basedOn w:val="ab"/>
    <w:autoRedefine/>
    <w:uiPriority w:val="99"/>
    <w:rsid w:val="00034C2E"/>
  </w:style>
  <w:style w:type="paragraph" w:styleId="ac">
    <w:name w:val="caption"/>
    <w:basedOn w:val="a"/>
    <w:next w:val="a"/>
    <w:uiPriority w:val="99"/>
    <w:qFormat/>
    <w:locked/>
    <w:rsid w:val="00D720A3"/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D720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ED61D8"/>
    <w:rPr>
      <w:rFonts w:ascii="Cambria" w:hAnsi="Cambria" w:cs="Times New Roman"/>
      <w:b/>
      <w:bCs/>
      <w:kern w:val="28"/>
      <w:sz w:val="32"/>
      <w:szCs w:val="32"/>
    </w:rPr>
  </w:style>
  <w:style w:type="character" w:styleId="af">
    <w:name w:val="page number"/>
    <w:uiPriority w:val="99"/>
    <w:rsid w:val="00D720A3"/>
    <w:rPr>
      <w:rFonts w:cs="Times New Roman"/>
    </w:rPr>
  </w:style>
  <w:style w:type="paragraph" w:customStyle="1" w:styleId="8">
    <w:name w:val="Стиль8"/>
    <w:basedOn w:val="1"/>
    <w:autoRedefine/>
    <w:uiPriority w:val="99"/>
    <w:rsid w:val="009D5452"/>
    <w:pPr>
      <w:spacing w:line="360" w:lineRule="auto"/>
    </w:pPr>
    <w:rPr>
      <w:rFonts w:ascii="Times New Roman" w:hAnsi="Times New Roman" w:cs="Times New Roman"/>
      <w:b w:val="0"/>
      <w:sz w:val="28"/>
    </w:rPr>
  </w:style>
  <w:style w:type="character" w:styleId="af0">
    <w:name w:val="Strong"/>
    <w:uiPriority w:val="99"/>
    <w:qFormat/>
    <w:locked/>
    <w:rsid w:val="001444EF"/>
    <w:rPr>
      <w:rFonts w:cs="Times New Roman"/>
      <w:b/>
      <w:bCs/>
    </w:rPr>
  </w:style>
  <w:style w:type="table" w:styleId="af1">
    <w:name w:val="Table Grid"/>
    <w:basedOn w:val="a1"/>
    <w:uiPriority w:val="99"/>
    <w:locked/>
    <w:rsid w:val="00550D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uiPriority w:val="99"/>
    <w:rsid w:val="007B058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">
    <w:name w:val="Стиль9"/>
    <w:basedOn w:val="1"/>
    <w:autoRedefine/>
    <w:uiPriority w:val="99"/>
    <w:rsid w:val="008B1360"/>
    <w:pPr>
      <w:tabs>
        <w:tab w:val="left" w:pos="2655"/>
      </w:tabs>
      <w:spacing w:line="360" w:lineRule="auto"/>
    </w:pPr>
    <w:rPr>
      <w:rFonts w:ascii="Times New Roman" w:hAnsi="Times New Roman"/>
      <w:b w:val="0"/>
      <w:sz w:val="28"/>
      <w:szCs w:val="28"/>
    </w:rPr>
  </w:style>
  <w:style w:type="paragraph" w:styleId="14">
    <w:name w:val="index 1"/>
    <w:basedOn w:val="a"/>
    <w:next w:val="a"/>
    <w:autoRedefine/>
    <w:uiPriority w:val="99"/>
    <w:semiHidden/>
    <w:rsid w:val="008B1360"/>
    <w:pPr>
      <w:ind w:left="240" w:hanging="240"/>
    </w:pPr>
  </w:style>
  <w:style w:type="paragraph" w:styleId="32">
    <w:name w:val="toc 3"/>
    <w:basedOn w:val="a"/>
    <w:next w:val="a"/>
    <w:autoRedefine/>
    <w:uiPriority w:val="39"/>
    <w:qFormat/>
    <w:locked/>
    <w:rsid w:val="00954131"/>
    <w:pPr>
      <w:ind w:left="480"/>
    </w:pPr>
  </w:style>
  <w:style w:type="paragraph" w:styleId="af2">
    <w:name w:val="Balloon Text"/>
    <w:basedOn w:val="a"/>
    <w:link w:val="af3"/>
    <w:uiPriority w:val="99"/>
    <w:semiHidden/>
    <w:rsid w:val="009541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31EF1"/>
    <w:rPr>
      <w:rFonts w:ascii="Times New Roman" w:eastAsia="Times New Roman" w:hAnsi="Times New Roman"/>
      <w:sz w:val="0"/>
      <w:szCs w:val="0"/>
    </w:rPr>
  </w:style>
  <w:style w:type="character" w:styleId="af4">
    <w:name w:val="FollowedHyperlink"/>
    <w:uiPriority w:val="99"/>
    <w:rsid w:val="00954131"/>
    <w:rPr>
      <w:rFonts w:cs="Times New Roman"/>
      <w:color w:val="800080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AE79A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6">
    <w:name w:val="endnote text"/>
    <w:basedOn w:val="a"/>
    <w:link w:val="af7"/>
    <w:uiPriority w:val="99"/>
    <w:semiHidden/>
    <w:unhideWhenUsed/>
    <w:rsid w:val="00F20A3A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F20A3A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F20A3A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827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9">
    <w:name w:val="footnote text"/>
    <w:basedOn w:val="a"/>
    <w:link w:val="afa"/>
    <w:uiPriority w:val="99"/>
    <w:semiHidden/>
    <w:unhideWhenUsed/>
    <w:rsid w:val="0074777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74777E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74777E"/>
    <w:rPr>
      <w:vertAlign w:val="superscript"/>
    </w:rPr>
  </w:style>
  <w:style w:type="paragraph" w:styleId="afc">
    <w:name w:val="List Paragraph"/>
    <w:basedOn w:val="a"/>
    <w:uiPriority w:val="34"/>
    <w:qFormat/>
    <w:rsid w:val="00C2328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E975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5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4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34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27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0386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2038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F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F75C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F75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uiPriority w:val="99"/>
    <w:rsid w:val="00945CB8"/>
    <w:pPr>
      <w:tabs>
        <w:tab w:val="left" w:pos="2655"/>
      </w:tabs>
      <w:spacing w:line="276" w:lineRule="auto"/>
    </w:pPr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1"/>
    <w:uiPriority w:val="99"/>
    <w:rsid w:val="00945CB8"/>
    <w:pPr>
      <w:tabs>
        <w:tab w:val="left" w:pos="2655"/>
      </w:tabs>
      <w:spacing w:line="276" w:lineRule="auto"/>
    </w:pPr>
    <w:rPr>
      <w:rFonts w:ascii="Times New Roman" w:hAnsi="Times New Roman"/>
      <w:sz w:val="28"/>
      <w:szCs w:val="28"/>
    </w:rPr>
  </w:style>
  <w:style w:type="paragraph" w:styleId="a9">
    <w:name w:val="Normal (Web)"/>
    <w:basedOn w:val="a"/>
    <w:uiPriority w:val="99"/>
    <w:rsid w:val="00430D38"/>
    <w:pPr>
      <w:spacing w:before="100" w:beforeAutospacing="1" w:after="100" w:afterAutospacing="1"/>
    </w:pPr>
    <w:rPr>
      <w:rFonts w:eastAsia="Calibri"/>
    </w:rPr>
  </w:style>
  <w:style w:type="paragraph" w:styleId="12">
    <w:name w:val="toc 1"/>
    <w:aliases w:val="Принципы организации синтетического и аналитического учета операций по расчетным счетам"/>
    <w:basedOn w:val="22"/>
    <w:next w:val="1"/>
    <w:autoRedefine/>
    <w:uiPriority w:val="39"/>
    <w:qFormat/>
    <w:locked/>
    <w:rsid w:val="002136A8"/>
    <w:rPr>
      <w:sz w:val="28"/>
    </w:rPr>
  </w:style>
  <w:style w:type="paragraph" w:styleId="22">
    <w:name w:val="toc 2"/>
    <w:basedOn w:val="a"/>
    <w:next w:val="a"/>
    <w:autoRedefine/>
    <w:uiPriority w:val="39"/>
    <w:qFormat/>
    <w:locked/>
    <w:rsid w:val="002136A8"/>
    <w:pPr>
      <w:ind w:left="240"/>
    </w:pPr>
  </w:style>
  <w:style w:type="paragraph" w:customStyle="1" w:styleId="31">
    <w:name w:val="Стиль3"/>
    <w:basedOn w:val="a9"/>
    <w:autoRedefine/>
    <w:uiPriority w:val="99"/>
    <w:rsid w:val="00430D38"/>
    <w:pPr>
      <w:spacing w:line="360" w:lineRule="auto"/>
    </w:pPr>
    <w:rPr>
      <w:sz w:val="28"/>
      <w:szCs w:val="28"/>
    </w:rPr>
  </w:style>
  <w:style w:type="paragraph" w:customStyle="1" w:styleId="41">
    <w:name w:val="Стиль4"/>
    <w:basedOn w:val="a9"/>
    <w:autoRedefine/>
    <w:uiPriority w:val="99"/>
    <w:rsid w:val="00430D38"/>
    <w:pPr>
      <w:spacing w:line="360" w:lineRule="auto"/>
    </w:pPr>
    <w:rPr>
      <w:sz w:val="28"/>
      <w:szCs w:val="28"/>
    </w:rPr>
  </w:style>
  <w:style w:type="character" w:styleId="aa">
    <w:name w:val="Hyperlink"/>
    <w:uiPriority w:val="99"/>
    <w:rsid w:val="00862902"/>
    <w:rPr>
      <w:rFonts w:cs="Times New Roman"/>
      <w:color w:val="0000FF"/>
      <w:u w:val="single"/>
    </w:rPr>
  </w:style>
  <w:style w:type="paragraph" w:customStyle="1" w:styleId="5">
    <w:name w:val="Стиль5"/>
    <w:basedOn w:val="a9"/>
    <w:autoRedefine/>
    <w:uiPriority w:val="99"/>
    <w:rsid w:val="00720DAF"/>
    <w:pPr>
      <w:spacing w:line="360" w:lineRule="auto"/>
    </w:pPr>
    <w:rPr>
      <w:sz w:val="28"/>
      <w:szCs w:val="28"/>
    </w:rPr>
  </w:style>
  <w:style w:type="paragraph" w:customStyle="1" w:styleId="6">
    <w:name w:val="Стиль6"/>
    <w:basedOn w:val="1"/>
    <w:autoRedefine/>
    <w:uiPriority w:val="99"/>
    <w:rsid w:val="00D74333"/>
  </w:style>
  <w:style w:type="paragraph" w:customStyle="1" w:styleId="ab">
    <w:name w:val="ВВЕДЕНИЕ"/>
    <w:basedOn w:val="1"/>
    <w:next w:val="2"/>
    <w:autoRedefine/>
    <w:uiPriority w:val="99"/>
    <w:rsid w:val="00034C2E"/>
    <w:pPr>
      <w:spacing w:line="360" w:lineRule="auto"/>
    </w:pPr>
    <w:rPr>
      <w:rFonts w:ascii="Times New Roman" w:hAnsi="Times New Roman"/>
      <w:b w:val="0"/>
      <w:sz w:val="24"/>
    </w:rPr>
  </w:style>
  <w:style w:type="character" w:styleId="HTML">
    <w:name w:val="HTML Acronym"/>
    <w:uiPriority w:val="99"/>
    <w:rsid w:val="00034C2E"/>
    <w:rPr>
      <w:rFonts w:cs="Times New Roman"/>
    </w:rPr>
  </w:style>
  <w:style w:type="paragraph" w:customStyle="1" w:styleId="7">
    <w:name w:val="Стиль7"/>
    <w:basedOn w:val="ab"/>
    <w:autoRedefine/>
    <w:uiPriority w:val="99"/>
    <w:rsid w:val="00034C2E"/>
  </w:style>
  <w:style w:type="paragraph" w:styleId="ac">
    <w:name w:val="caption"/>
    <w:basedOn w:val="a"/>
    <w:next w:val="a"/>
    <w:uiPriority w:val="99"/>
    <w:qFormat/>
    <w:locked/>
    <w:rsid w:val="00D720A3"/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D720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af">
    <w:name w:val="page number"/>
    <w:uiPriority w:val="99"/>
    <w:rsid w:val="00D720A3"/>
    <w:rPr>
      <w:rFonts w:cs="Times New Roman"/>
    </w:rPr>
  </w:style>
  <w:style w:type="paragraph" w:customStyle="1" w:styleId="8">
    <w:name w:val="Стиль8"/>
    <w:basedOn w:val="1"/>
    <w:autoRedefine/>
    <w:uiPriority w:val="99"/>
    <w:rsid w:val="009D5452"/>
    <w:pPr>
      <w:spacing w:line="360" w:lineRule="auto"/>
    </w:pPr>
    <w:rPr>
      <w:rFonts w:ascii="Times New Roman" w:hAnsi="Times New Roman" w:cs="Times New Roman"/>
      <w:b w:val="0"/>
      <w:sz w:val="28"/>
    </w:rPr>
  </w:style>
  <w:style w:type="character" w:styleId="af0">
    <w:name w:val="Strong"/>
    <w:uiPriority w:val="99"/>
    <w:qFormat/>
    <w:locked/>
    <w:rsid w:val="001444EF"/>
    <w:rPr>
      <w:rFonts w:cs="Times New Roman"/>
      <w:b/>
      <w:bCs/>
    </w:rPr>
  </w:style>
  <w:style w:type="table" w:styleId="af1">
    <w:name w:val="Table Grid"/>
    <w:basedOn w:val="a1"/>
    <w:uiPriority w:val="99"/>
    <w:locked/>
    <w:rsid w:val="00550D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lassic 1"/>
    <w:basedOn w:val="a1"/>
    <w:uiPriority w:val="99"/>
    <w:rsid w:val="007B058A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9">
    <w:name w:val="Стиль9"/>
    <w:basedOn w:val="1"/>
    <w:autoRedefine/>
    <w:uiPriority w:val="99"/>
    <w:rsid w:val="008B1360"/>
    <w:pPr>
      <w:tabs>
        <w:tab w:val="left" w:pos="2655"/>
      </w:tabs>
      <w:spacing w:line="360" w:lineRule="auto"/>
    </w:pPr>
    <w:rPr>
      <w:rFonts w:ascii="Times New Roman" w:hAnsi="Times New Roman"/>
      <w:b w:val="0"/>
      <w:sz w:val="28"/>
      <w:szCs w:val="28"/>
    </w:rPr>
  </w:style>
  <w:style w:type="paragraph" w:styleId="14">
    <w:name w:val="index 1"/>
    <w:basedOn w:val="a"/>
    <w:next w:val="a"/>
    <w:autoRedefine/>
    <w:uiPriority w:val="99"/>
    <w:semiHidden/>
    <w:rsid w:val="008B1360"/>
    <w:pPr>
      <w:ind w:left="240" w:hanging="240"/>
    </w:pPr>
  </w:style>
  <w:style w:type="paragraph" w:styleId="32">
    <w:name w:val="toc 3"/>
    <w:basedOn w:val="a"/>
    <w:next w:val="a"/>
    <w:autoRedefine/>
    <w:uiPriority w:val="39"/>
    <w:qFormat/>
    <w:locked/>
    <w:rsid w:val="00954131"/>
    <w:pPr>
      <w:ind w:left="480"/>
    </w:pPr>
  </w:style>
  <w:style w:type="paragraph" w:styleId="af2">
    <w:name w:val="Balloon Text"/>
    <w:basedOn w:val="a"/>
    <w:link w:val="af3"/>
    <w:uiPriority w:val="99"/>
    <w:semiHidden/>
    <w:rsid w:val="009541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31EF1"/>
    <w:rPr>
      <w:rFonts w:ascii="Times New Roman" w:eastAsia="Times New Roman" w:hAnsi="Times New Roman"/>
      <w:sz w:val="0"/>
      <w:szCs w:val="0"/>
    </w:rPr>
  </w:style>
  <w:style w:type="character" w:styleId="af4">
    <w:name w:val="FollowedHyperlink"/>
    <w:uiPriority w:val="99"/>
    <w:rsid w:val="00954131"/>
    <w:rPr>
      <w:rFonts w:cs="Times New Roman"/>
      <w:color w:val="800080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AE79A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6">
    <w:name w:val="endnote text"/>
    <w:basedOn w:val="a"/>
    <w:link w:val="af7"/>
    <w:uiPriority w:val="99"/>
    <w:semiHidden/>
    <w:unhideWhenUsed/>
    <w:rsid w:val="00F20A3A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F20A3A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F20A3A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827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9">
    <w:name w:val="footnote text"/>
    <w:basedOn w:val="a"/>
    <w:link w:val="afa"/>
    <w:uiPriority w:val="99"/>
    <w:semiHidden/>
    <w:unhideWhenUsed/>
    <w:rsid w:val="0074777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74777E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74777E"/>
    <w:rPr>
      <w:vertAlign w:val="superscript"/>
    </w:rPr>
  </w:style>
  <w:style w:type="paragraph" w:styleId="afc">
    <w:name w:val="List Paragraph"/>
    <w:basedOn w:val="a"/>
    <w:uiPriority w:val="34"/>
    <w:qFormat/>
    <w:rsid w:val="00C2328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E975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50E5-9FC5-4FFA-AB37-6BBD920A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Наталья Владиславовна</dc:creator>
  <cp:lastModifiedBy>space</cp:lastModifiedBy>
  <cp:revision>3</cp:revision>
  <cp:lastPrinted>2016-01-18T07:13:00Z</cp:lastPrinted>
  <dcterms:created xsi:type="dcterms:W3CDTF">2017-05-19T08:14:00Z</dcterms:created>
  <dcterms:modified xsi:type="dcterms:W3CDTF">2019-01-15T18:09:00Z</dcterms:modified>
</cp:coreProperties>
</file>