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A2" w:rsidRPr="002A4D24" w:rsidRDefault="00E771A2" w:rsidP="0083004A">
      <w:pPr>
        <w:widowControl w:val="0"/>
        <w:suppressAutoHyphens/>
        <w:spacing w:line="360" w:lineRule="auto"/>
        <w:ind w:left="0" w:firstLine="0"/>
        <w:jc w:val="center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>СОДЕРЖАНИЕ</w:t>
      </w:r>
    </w:p>
    <w:p w:rsidR="00994989" w:rsidRPr="0083004A" w:rsidRDefault="00994989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</w:p>
    <w:p w:rsidR="00E771A2" w:rsidRPr="00AE6375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>ВВЕДЕНИЕ</w:t>
      </w:r>
      <w:r w:rsidR="00AE6375" w:rsidRPr="00AE6375">
        <w:rPr>
          <w:rStyle w:val="afe"/>
          <w:b w:val="0"/>
          <w:bCs/>
          <w:sz w:val="28"/>
          <w:szCs w:val="28"/>
        </w:rPr>
        <w:t>………………………………………………………………………</w:t>
      </w:r>
      <w:r w:rsidR="002A4D24">
        <w:rPr>
          <w:rStyle w:val="afe"/>
          <w:b w:val="0"/>
          <w:bCs/>
          <w:sz w:val="28"/>
          <w:szCs w:val="28"/>
        </w:rPr>
        <w:t>..</w:t>
      </w:r>
      <w:r w:rsidR="00AE6375">
        <w:rPr>
          <w:rStyle w:val="afe"/>
          <w:b w:val="0"/>
          <w:bCs/>
          <w:sz w:val="28"/>
          <w:szCs w:val="28"/>
        </w:rPr>
        <w:t>3</w:t>
      </w:r>
    </w:p>
    <w:p w:rsidR="00BE5A4E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Глава </w:t>
      </w:r>
      <w:r w:rsidR="00E771A2" w:rsidRPr="00994989">
        <w:rPr>
          <w:rStyle w:val="afe"/>
          <w:b w:val="0"/>
          <w:bCs/>
          <w:sz w:val="28"/>
          <w:szCs w:val="28"/>
        </w:rPr>
        <w:t>1.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Зарубежный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опыт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материально-техническими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запасами</w:t>
      </w:r>
      <w:r w:rsidR="00AE6375">
        <w:rPr>
          <w:rStyle w:val="afe"/>
          <w:b w:val="0"/>
          <w:bCs/>
          <w:sz w:val="28"/>
          <w:szCs w:val="28"/>
        </w:rPr>
        <w:t>……………………………………………………………………………6</w:t>
      </w:r>
    </w:p>
    <w:p w:rsidR="00FD10F1" w:rsidRPr="00994989" w:rsidRDefault="002A4D24" w:rsidP="002A4D24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1.1.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Категория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A17F1E">
        <w:rPr>
          <w:rStyle w:val="afe"/>
          <w:b w:val="0"/>
          <w:bCs/>
          <w:sz w:val="28"/>
          <w:szCs w:val="28"/>
        </w:rPr>
        <w:t xml:space="preserve"> и экономическое обоснование</w:t>
      </w:r>
      <w:r w:rsidR="00AE6375">
        <w:rPr>
          <w:rStyle w:val="afe"/>
          <w:b w:val="0"/>
          <w:bCs/>
          <w:sz w:val="28"/>
          <w:szCs w:val="28"/>
        </w:rPr>
        <w:t>……………………………………………………………………</w:t>
      </w:r>
      <w:r w:rsidR="00A17F1E">
        <w:rPr>
          <w:rStyle w:val="afe"/>
          <w:b w:val="0"/>
          <w:bCs/>
          <w:sz w:val="28"/>
          <w:szCs w:val="28"/>
        </w:rPr>
        <w:t>...</w:t>
      </w:r>
      <w:r w:rsidR="00AE6375">
        <w:rPr>
          <w:rStyle w:val="afe"/>
          <w:b w:val="0"/>
          <w:bCs/>
          <w:sz w:val="28"/>
          <w:szCs w:val="28"/>
        </w:rPr>
        <w:t>11</w:t>
      </w:r>
    </w:p>
    <w:p w:rsidR="00E771A2" w:rsidRPr="00994989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1.2.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Организация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складского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хозяйства</w:t>
      </w:r>
      <w:r w:rsidR="00AE6375">
        <w:rPr>
          <w:rStyle w:val="afe"/>
          <w:b w:val="0"/>
          <w:bCs/>
          <w:sz w:val="28"/>
          <w:szCs w:val="28"/>
        </w:rPr>
        <w:t>…………………………………...</w:t>
      </w:r>
      <w:r>
        <w:rPr>
          <w:rStyle w:val="afe"/>
          <w:b w:val="0"/>
          <w:bCs/>
          <w:sz w:val="28"/>
          <w:szCs w:val="28"/>
        </w:rPr>
        <w:t>.......</w:t>
      </w:r>
      <w:r w:rsidR="00AE6375">
        <w:rPr>
          <w:rStyle w:val="afe"/>
          <w:b w:val="0"/>
          <w:bCs/>
          <w:sz w:val="28"/>
          <w:szCs w:val="28"/>
        </w:rPr>
        <w:t>15</w:t>
      </w:r>
    </w:p>
    <w:p w:rsidR="00994989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1.3.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Виды</w:t>
      </w:r>
      <w:r w:rsidR="00994989">
        <w:rPr>
          <w:rStyle w:val="afe"/>
          <w:b w:val="0"/>
          <w:bCs/>
          <w:sz w:val="28"/>
          <w:szCs w:val="28"/>
        </w:rPr>
        <w:t xml:space="preserve"> складов</w:t>
      </w:r>
      <w:r>
        <w:rPr>
          <w:rStyle w:val="afe"/>
          <w:b w:val="0"/>
          <w:bCs/>
          <w:sz w:val="28"/>
          <w:szCs w:val="28"/>
        </w:rPr>
        <w:t>……………………………………………………………….</w:t>
      </w:r>
      <w:r w:rsidR="00AE6375">
        <w:rPr>
          <w:rStyle w:val="afe"/>
          <w:b w:val="0"/>
          <w:bCs/>
          <w:sz w:val="28"/>
          <w:szCs w:val="28"/>
        </w:rPr>
        <w:t>.15</w:t>
      </w:r>
    </w:p>
    <w:p w:rsidR="005F6574" w:rsidRPr="00994989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Глава 2. </w:t>
      </w:r>
      <w:r w:rsidR="00994989" w:rsidRP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Организация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складских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работ</w:t>
      </w:r>
      <w:r>
        <w:rPr>
          <w:rStyle w:val="afe"/>
          <w:b w:val="0"/>
          <w:bCs/>
          <w:sz w:val="28"/>
          <w:szCs w:val="28"/>
        </w:rPr>
        <w:t>………………………………………..</w:t>
      </w:r>
      <w:r w:rsidR="00AE6375">
        <w:rPr>
          <w:rStyle w:val="afe"/>
          <w:b w:val="0"/>
          <w:bCs/>
          <w:sz w:val="28"/>
          <w:szCs w:val="28"/>
        </w:rPr>
        <w:t>16</w:t>
      </w:r>
    </w:p>
    <w:p w:rsidR="005F6574" w:rsidRPr="00994989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2.1</w:t>
      </w:r>
      <w:r w:rsidR="005F6574" w:rsidRPr="00994989">
        <w:rPr>
          <w:rStyle w:val="afe"/>
          <w:b w:val="0"/>
          <w:bCs/>
          <w:sz w:val="28"/>
          <w:szCs w:val="28"/>
        </w:rPr>
        <w:t>.</w:t>
      </w:r>
      <w:r w:rsidR="00994989" w:rsidRP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Методика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моделирование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материально-техническими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ресурсами</w:t>
      </w:r>
      <w:r>
        <w:rPr>
          <w:rStyle w:val="afe"/>
          <w:b w:val="0"/>
          <w:bCs/>
          <w:sz w:val="28"/>
          <w:szCs w:val="28"/>
        </w:rPr>
        <w:t>………………………………………………………..</w:t>
      </w:r>
      <w:r w:rsidR="00AE6375">
        <w:rPr>
          <w:rStyle w:val="afe"/>
          <w:b w:val="0"/>
          <w:bCs/>
          <w:sz w:val="28"/>
          <w:szCs w:val="28"/>
        </w:rPr>
        <w:t>19</w:t>
      </w:r>
    </w:p>
    <w:p w:rsidR="005F6574" w:rsidRPr="00994989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2.2.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Нормирование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запасов</w:t>
      </w:r>
      <w:r>
        <w:rPr>
          <w:rStyle w:val="afe"/>
          <w:b w:val="0"/>
          <w:bCs/>
          <w:sz w:val="28"/>
          <w:szCs w:val="28"/>
        </w:rPr>
        <w:t>……………………………………………………..</w:t>
      </w:r>
      <w:r w:rsidR="00AE6375">
        <w:rPr>
          <w:rStyle w:val="afe"/>
          <w:b w:val="0"/>
          <w:bCs/>
          <w:sz w:val="28"/>
          <w:szCs w:val="28"/>
        </w:rPr>
        <w:t>19</w:t>
      </w:r>
    </w:p>
    <w:p w:rsidR="005F6574" w:rsidRPr="00994989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2.3.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ресурсов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базах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складах</w:t>
      </w:r>
      <w:r>
        <w:rPr>
          <w:rStyle w:val="afe"/>
          <w:b w:val="0"/>
          <w:bCs/>
          <w:sz w:val="28"/>
          <w:szCs w:val="28"/>
        </w:rPr>
        <w:t>…………</w:t>
      </w:r>
      <w:r w:rsidR="00AE6375">
        <w:rPr>
          <w:rStyle w:val="afe"/>
          <w:b w:val="0"/>
          <w:bCs/>
          <w:sz w:val="28"/>
          <w:szCs w:val="28"/>
        </w:rPr>
        <w:t>23</w:t>
      </w:r>
    </w:p>
    <w:p w:rsidR="00990763" w:rsidRPr="00994989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2.4.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Совершенствование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логистической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материально-техническими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ресурсами</w:t>
      </w:r>
      <w:r w:rsidR="00AE6375">
        <w:rPr>
          <w:rStyle w:val="afe"/>
          <w:b w:val="0"/>
          <w:bCs/>
          <w:sz w:val="28"/>
          <w:szCs w:val="28"/>
        </w:rPr>
        <w:t>………………………………………………………..30</w:t>
      </w:r>
    </w:p>
    <w:p w:rsidR="00990763" w:rsidRPr="002A4D24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Заключение</w:t>
      </w:r>
      <w:r w:rsidR="00AE6375" w:rsidRPr="002A4D24">
        <w:rPr>
          <w:rStyle w:val="afe"/>
          <w:b w:val="0"/>
          <w:bCs/>
          <w:sz w:val="28"/>
          <w:szCs w:val="28"/>
        </w:rPr>
        <w:t>……………………………………………………………….</w:t>
      </w:r>
      <w:r w:rsidR="00C01BA9" w:rsidRPr="002A4D24">
        <w:rPr>
          <w:rStyle w:val="afe"/>
          <w:b w:val="0"/>
          <w:bCs/>
          <w:sz w:val="28"/>
          <w:szCs w:val="28"/>
        </w:rPr>
        <w:t>..</w:t>
      </w:r>
      <w:r>
        <w:rPr>
          <w:rStyle w:val="afe"/>
          <w:b w:val="0"/>
          <w:bCs/>
          <w:sz w:val="28"/>
          <w:szCs w:val="28"/>
        </w:rPr>
        <w:t>..........</w:t>
      </w:r>
      <w:r w:rsidR="00C01BA9" w:rsidRPr="002A4D24">
        <w:rPr>
          <w:rStyle w:val="afe"/>
          <w:b w:val="0"/>
          <w:bCs/>
          <w:sz w:val="28"/>
          <w:szCs w:val="28"/>
        </w:rPr>
        <w:t>32</w:t>
      </w:r>
    </w:p>
    <w:p w:rsidR="00E771A2" w:rsidRPr="0083004A" w:rsidRDefault="002A4D24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>Список использованной литературы</w:t>
      </w:r>
      <w:r w:rsidR="00AE6375" w:rsidRPr="00C01BA9">
        <w:rPr>
          <w:rStyle w:val="afe"/>
          <w:b w:val="0"/>
          <w:bCs/>
          <w:sz w:val="28"/>
          <w:szCs w:val="28"/>
        </w:rPr>
        <w:t>……………………</w:t>
      </w:r>
      <w:r w:rsidR="00C01BA9">
        <w:rPr>
          <w:rStyle w:val="afe"/>
          <w:b w:val="0"/>
          <w:bCs/>
          <w:sz w:val="28"/>
          <w:szCs w:val="28"/>
        </w:rPr>
        <w:t>…</w:t>
      </w:r>
      <w:r>
        <w:rPr>
          <w:rStyle w:val="afe"/>
          <w:b w:val="0"/>
          <w:bCs/>
          <w:sz w:val="28"/>
          <w:szCs w:val="28"/>
        </w:rPr>
        <w:t>…………………...</w:t>
      </w:r>
      <w:r w:rsidR="00C01BA9" w:rsidRPr="00C01BA9">
        <w:rPr>
          <w:rStyle w:val="afe"/>
          <w:b w:val="0"/>
          <w:bCs/>
          <w:sz w:val="28"/>
          <w:szCs w:val="28"/>
        </w:rPr>
        <w:t>36</w:t>
      </w:r>
    </w:p>
    <w:p w:rsidR="00E771A2" w:rsidRPr="00994989" w:rsidRDefault="00E771A2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</w:p>
    <w:p w:rsidR="00E771A2" w:rsidRPr="002A4D24" w:rsidRDefault="00994989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br w:type="page"/>
      </w:r>
      <w:r w:rsidR="0083004A" w:rsidRPr="002A4D24">
        <w:rPr>
          <w:rStyle w:val="afe"/>
          <w:b w:val="0"/>
          <w:bCs/>
          <w:sz w:val="28"/>
          <w:szCs w:val="28"/>
        </w:rPr>
        <w:lastRenderedPageBreak/>
        <w:t>ВВЕДЕНИЕ</w:t>
      </w:r>
    </w:p>
    <w:p w:rsidR="00990763" w:rsidRPr="00994989" w:rsidRDefault="00990763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83004A">
        <w:rPr>
          <w:rStyle w:val="afe"/>
          <w:b w:val="0"/>
          <w:bCs/>
          <w:sz w:val="28"/>
          <w:szCs w:val="28"/>
        </w:rPr>
        <w:t>Актуальность данной работы заключается в том что с</w:t>
      </w:r>
      <w:r w:rsidR="00E771A2" w:rsidRPr="00994989">
        <w:rPr>
          <w:rStyle w:val="afe"/>
          <w:b w:val="0"/>
          <w:bCs/>
          <w:sz w:val="28"/>
          <w:szCs w:val="28"/>
        </w:rPr>
        <w:t>кладская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система,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являющаяся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подразделением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логистической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подсистемы,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играет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весомую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едином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функционировании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целостного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механизма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Отмечается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важность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логистики,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прежде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всего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точки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зрения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внутреннего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оборота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потоков,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числе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рамках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процесса.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Стадия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подготовки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продукта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состоянии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полуфабриката,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поставка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комплектующих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выпуска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продукции,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все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данные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процессы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представляют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собой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механизм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деятельности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регулируемый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персоналом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менеджерами,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отвечающими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логистику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логистику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запасов.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right="567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обеспечить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(объединение)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необходимыми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ему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соответствии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выявленной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потребностью,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организуется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материально-техническое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снабжение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задача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заключается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определении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технических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ресурсах,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изыскании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возможностей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покрытия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потребности,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организации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хранения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выдачи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цехи,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проведении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правильным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использованием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материально-технических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ресурсов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содействия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экономии.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Решая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эту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задачу,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работники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должны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изучать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учитывать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спрос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предложение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все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потребляемые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ресурсы,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уровень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изменение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цен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услуги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посреднических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организаций,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выбирать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наиболее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экономичную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форму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товародвижения,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оптимизировать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запасы,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снижать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транспортно-заготовительные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расходы.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ресурсы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представляют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собой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часть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оборотных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фондов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Оборотные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фонды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средства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полностью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потребляются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каждом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производственном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цикле,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целиком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lastRenderedPageBreak/>
        <w:t>переносят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свою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стоимость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готовую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продукцию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процессе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меняют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теряют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свои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потребительные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свойства.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состав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оборотных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фондов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включаются: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1)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основные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вспомогательные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топливо,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энергия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полуфабрикаты,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получаемые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стороны;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2)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малоценные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быстроизнашивающиеся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инструменты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запасные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части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ремонта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оборудования;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3)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незавершенное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полуфабрикаты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собственного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изготовления;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4)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тара.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Оборотные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фонды,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исключением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малоценных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инструментов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инвентаря,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незавершенного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полуфабрикатов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собственного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изготовления,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энергии,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относятся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ресурсам.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Нужно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отметить,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делении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средств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основные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оборотные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практике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допускаются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некоторые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вполне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оправданные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условности.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Инструмент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инвентарь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делятся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части.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первую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вход</w:t>
      </w:r>
      <w:r w:rsidR="00BE5A4E" w:rsidRPr="00994989">
        <w:rPr>
          <w:rStyle w:val="afe"/>
          <w:b w:val="0"/>
          <w:bCs/>
          <w:sz w:val="28"/>
          <w:szCs w:val="28"/>
        </w:rPr>
        <w:t>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малоценные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быстроизнашивающиеся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(со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сроком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службы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менее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одного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года)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инструменты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инвентарь.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относятся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оборотным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фондам.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Другая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часть,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которую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включается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весь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остальной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инструмент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инвентарь,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относится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основным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фондам.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бесперебойного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функционирования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необходимо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хорошо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налаженное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материально-техническое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обеспечение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(МТО),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которое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материально-технического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снабжения.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Главной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задачей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своевременное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оптимальное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обеспечение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необходимыми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ресурсами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соответствующей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комплектности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качества.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Решая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эту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задачу,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работники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должны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изучать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учитывать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спрос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предложение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все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потребляемые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ресурсы,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уровень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изменение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цен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услуги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посреднических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организаций,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выбирать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наиболее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экономичную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форму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товародвижения,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оптимизировать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запасы,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снижать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транспортно-заготовительные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расходы.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lastRenderedPageBreak/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условиях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рынка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возникает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право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выбора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поставщика,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значит,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право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закупки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эффективных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ресурсов.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заставляет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снабженческий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персонал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внимательно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изучать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качественные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характеристики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продукции,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изготовляемой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различными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поставщиками.</w:t>
      </w:r>
    </w:p>
    <w:p w:rsidR="00E771A2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Сырье,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полуфабрикаты,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топливо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прочие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ценности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заводах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фабриках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хранятся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складах.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Состав,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число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размеры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последних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зависят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номенклатуры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количества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потребляемых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ценностей.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крупных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количество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нередко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достигает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нескольких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десятков.</w:t>
      </w:r>
    </w:p>
    <w:p w:rsidR="00E771A2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771A2" w:rsidRPr="00994989">
        <w:rPr>
          <w:rStyle w:val="afe"/>
          <w:b w:val="0"/>
          <w:bCs/>
          <w:sz w:val="28"/>
          <w:szCs w:val="28"/>
        </w:rPr>
        <w:t>Количество,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состав,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емкость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специализация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образуют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структуру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хозяйства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техническое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оснащение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размещение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территории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завода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фабрики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имеют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существенное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значение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работы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экономики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Организация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хозяйства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оказывает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влияние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пропускную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способность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трудоемкость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себестоимость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складских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работ,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величину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внутризаводских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транспортных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расходов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т.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771A2" w:rsidRPr="00994989">
        <w:rPr>
          <w:rStyle w:val="afe"/>
          <w:b w:val="0"/>
          <w:bCs/>
          <w:sz w:val="28"/>
          <w:szCs w:val="28"/>
        </w:rPr>
        <w:t>д.</w:t>
      </w:r>
    </w:p>
    <w:p w:rsidR="002A4D24" w:rsidRPr="002A4D24" w:rsidRDefault="002A4D24" w:rsidP="002A4D24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Pr="002A4D24">
        <w:rPr>
          <w:rStyle w:val="afe"/>
          <w:b w:val="0"/>
          <w:bCs/>
          <w:sz w:val="28"/>
          <w:szCs w:val="28"/>
        </w:rPr>
        <w:t xml:space="preserve">Объектом данной курсовой работы является </w:t>
      </w:r>
      <w:r>
        <w:rPr>
          <w:rStyle w:val="afe"/>
          <w:b w:val="0"/>
          <w:bCs/>
          <w:sz w:val="28"/>
          <w:szCs w:val="28"/>
        </w:rPr>
        <w:t>наличие запасов на базах и складах</w:t>
      </w:r>
      <w:r w:rsidRPr="002A4D24">
        <w:rPr>
          <w:rStyle w:val="afe"/>
          <w:b w:val="0"/>
          <w:bCs/>
          <w:sz w:val="28"/>
          <w:szCs w:val="28"/>
        </w:rPr>
        <w:t>.</w:t>
      </w:r>
    </w:p>
    <w:p w:rsidR="002A4D24" w:rsidRDefault="002A4D24" w:rsidP="002A4D24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 xml:space="preserve">     Предметом исследования является материальн</w:t>
      </w:r>
      <w:r>
        <w:rPr>
          <w:rStyle w:val="afe"/>
          <w:b w:val="0"/>
          <w:bCs/>
          <w:sz w:val="28"/>
          <w:szCs w:val="28"/>
        </w:rPr>
        <w:t>ое обеспечение</w:t>
      </w:r>
      <w:r w:rsidRPr="002A4D24">
        <w:rPr>
          <w:rStyle w:val="afe"/>
          <w:b w:val="0"/>
          <w:bCs/>
          <w:sz w:val="28"/>
          <w:szCs w:val="28"/>
        </w:rPr>
        <w:t xml:space="preserve"> ресурс</w:t>
      </w:r>
      <w:r>
        <w:rPr>
          <w:rStyle w:val="afe"/>
          <w:b w:val="0"/>
          <w:bCs/>
          <w:sz w:val="28"/>
          <w:szCs w:val="28"/>
        </w:rPr>
        <w:t>ами</w:t>
      </w:r>
      <w:r w:rsidRPr="002A4D24">
        <w:rPr>
          <w:rStyle w:val="afe"/>
          <w:b w:val="0"/>
          <w:bCs/>
          <w:sz w:val="28"/>
          <w:szCs w:val="28"/>
        </w:rPr>
        <w:t xml:space="preserve"> на базах и складах</w:t>
      </w:r>
      <w:r w:rsidR="00F075C5">
        <w:rPr>
          <w:rStyle w:val="afe"/>
          <w:b w:val="0"/>
          <w:bCs/>
          <w:sz w:val="28"/>
          <w:szCs w:val="28"/>
        </w:rPr>
        <w:t>.</w:t>
      </w:r>
    </w:p>
    <w:p w:rsidR="002A4D24" w:rsidRPr="002A4D24" w:rsidRDefault="002A4D24" w:rsidP="002A4D24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 xml:space="preserve">     Методы исследования данной курсовой работы является подробное изучение </w:t>
      </w:r>
      <w:r w:rsidR="00F075C5">
        <w:rPr>
          <w:rStyle w:val="afe"/>
          <w:b w:val="0"/>
          <w:bCs/>
          <w:sz w:val="28"/>
          <w:szCs w:val="28"/>
        </w:rPr>
        <w:t>выбранной мною литературы и дальнейший вывод по ним.</w:t>
      </w:r>
    </w:p>
    <w:p w:rsidR="002A4D24" w:rsidRPr="00994989" w:rsidRDefault="002A4D24" w:rsidP="002A4D24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 xml:space="preserve">     Структура данной курсовой работы состоит из введения, </w:t>
      </w:r>
      <w:r w:rsidR="00F075C5">
        <w:rPr>
          <w:rStyle w:val="afe"/>
          <w:b w:val="0"/>
          <w:bCs/>
          <w:sz w:val="28"/>
          <w:szCs w:val="28"/>
        </w:rPr>
        <w:t>2</w:t>
      </w:r>
      <w:r w:rsidRPr="002A4D24">
        <w:rPr>
          <w:rStyle w:val="afe"/>
          <w:b w:val="0"/>
          <w:bCs/>
          <w:sz w:val="28"/>
          <w:szCs w:val="28"/>
        </w:rPr>
        <w:t xml:space="preserve"> глав, заключения и списка использованной литературы.</w:t>
      </w:r>
    </w:p>
    <w:p w:rsidR="00E771A2" w:rsidRPr="00994989" w:rsidRDefault="00E771A2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83004A" w:rsidRDefault="00994989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br w:type="page"/>
      </w:r>
      <w:r w:rsidR="0083004A" w:rsidRPr="0083004A">
        <w:rPr>
          <w:rStyle w:val="afe"/>
          <w:bCs/>
          <w:sz w:val="28"/>
          <w:szCs w:val="28"/>
        </w:rPr>
        <w:lastRenderedPageBreak/>
        <w:t xml:space="preserve">Глава </w:t>
      </w:r>
      <w:r w:rsidRPr="0083004A">
        <w:rPr>
          <w:rStyle w:val="afe"/>
          <w:bCs/>
          <w:sz w:val="28"/>
          <w:szCs w:val="28"/>
        </w:rPr>
        <w:t xml:space="preserve">1. </w:t>
      </w:r>
      <w:r w:rsidR="00E412A7" w:rsidRPr="0083004A">
        <w:rPr>
          <w:rStyle w:val="afe"/>
          <w:bCs/>
          <w:sz w:val="28"/>
          <w:szCs w:val="28"/>
        </w:rPr>
        <w:t>Зарубежный</w:t>
      </w:r>
      <w:r w:rsidRPr="0083004A">
        <w:rPr>
          <w:rStyle w:val="afe"/>
          <w:bCs/>
          <w:sz w:val="28"/>
          <w:szCs w:val="28"/>
        </w:rPr>
        <w:t xml:space="preserve"> </w:t>
      </w:r>
      <w:r w:rsidR="00E412A7" w:rsidRPr="0083004A">
        <w:rPr>
          <w:rStyle w:val="afe"/>
          <w:bCs/>
          <w:sz w:val="28"/>
          <w:szCs w:val="28"/>
        </w:rPr>
        <w:t>опыт</w:t>
      </w:r>
      <w:r w:rsidRPr="0083004A">
        <w:rPr>
          <w:rStyle w:val="afe"/>
          <w:bCs/>
          <w:sz w:val="28"/>
          <w:szCs w:val="28"/>
        </w:rPr>
        <w:t xml:space="preserve"> </w:t>
      </w:r>
      <w:r w:rsidR="00E412A7" w:rsidRPr="0083004A">
        <w:rPr>
          <w:rStyle w:val="afe"/>
          <w:bCs/>
          <w:sz w:val="28"/>
          <w:szCs w:val="28"/>
        </w:rPr>
        <w:t>управления</w:t>
      </w:r>
      <w:r w:rsidRPr="0083004A">
        <w:rPr>
          <w:rStyle w:val="afe"/>
          <w:bCs/>
          <w:sz w:val="28"/>
          <w:szCs w:val="28"/>
        </w:rPr>
        <w:t xml:space="preserve"> </w:t>
      </w:r>
      <w:r w:rsidR="008752D6" w:rsidRPr="0083004A">
        <w:rPr>
          <w:rStyle w:val="afe"/>
          <w:bCs/>
          <w:sz w:val="28"/>
          <w:szCs w:val="28"/>
        </w:rPr>
        <w:t>материально-техническими</w:t>
      </w:r>
      <w:r w:rsidRPr="0083004A">
        <w:rPr>
          <w:rStyle w:val="afe"/>
          <w:bCs/>
          <w:sz w:val="28"/>
          <w:szCs w:val="28"/>
        </w:rPr>
        <w:t xml:space="preserve"> </w:t>
      </w:r>
      <w:r w:rsidR="00E412A7" w:rsidRPr="0083004A">
        <w:rPr>
          <w:rStyle w:val="afe"/>
          <w:bCs/>
          <w:sz w:val="28"/>
          <w:szCs w:val="28"/>
        </w:rPr>
        <w:t>запасами</w:t>
      </w:r>
    </w:p>
    <w:p w:rsidR="0099531C" w:rsidRPr="00994989" w:rsidRDefault="0099531C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Логистические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технологии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области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применяемые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западными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производителями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направлены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минимизацию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Примерами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методы: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МРП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(Materials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Requirements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Planing)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планирование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планирования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ресурсов</w:t>
      </w:r>
      <w:r>
        <w:rPr>
          <w:rStyle w:val="afe"/>
          <w:b w:val="0"/>
          <w:bCs/>
          <w:sz w:val="28"/>
          <w:szCs w:val="28"/>
        </w:rPr>
        <w:t>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обеспечивающий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оперативное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регулирование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произведенной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стадии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поточного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«Джаст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тайм»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(Just-in-time)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организационный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подход,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помощью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которого,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результате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учитывающего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детали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точного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значительно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сокращаются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самым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длительность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цикла.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ОПТ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(Optimized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Production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Technologies)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оптимизированные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технологии.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ДРП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(Distribution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Requirements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Planing)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планирования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распределения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продукции.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Рассмотрим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логистический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организационный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подход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вовремя».</w:t>
      </w:r>
      <w:r w:rsidR="00AE6375">
        <w:rPr>
          <w:rStyle w:val="afe"/>
          <w:b w:val="0"/>
          <w:bCs/>
          <w:sz w:val="28"/>
          <w:szCs w:val="28"/>
        </w:rPr>
        <w:t xml:space="preserve"> </w:t>
      </w:r>
      <w:r w:rsidR="00AE6375" w:rsidRPr="00F558C9">
        <w:rPr>
          <w:rStyle w:val="afe"/>
          <w:b w:val="0"/>
          <w:bCs/>
          <w:sz w:val="28"/>
          <w:szCs w:val="28"/>
        </w:rPr>
        <w:t>[1]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Концепция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принципа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довольно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длительного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принципы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разработаны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Японии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50-е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автомобильных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заводах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«Тойота».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начала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80-х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концепция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нашла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Германии.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характеризуется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следующими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чертами: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-п</w:t>
      </w:r>
      <w:r w:rsidR="00E412A7" w:rsidRPr="00994989">
        <w:rPr>
          <w:rStyle w:val="afe"/>
          <w:b w:val="0"/>
          <w:bCs/>
          <w:sz w:val="28"/>
          <w:szCs w:val="28"/>
        </w:rPr>
        <w:t>роизводственный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процесс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подразделяется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ряд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типа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«поставка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получение».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рамках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происходит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«поставка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получение»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образуется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самостоятельный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(самоуправляющийся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участок).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Процесс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регулирования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потока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осуществлявшийся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ранее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централизованно,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заменяется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децентрализованное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местам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непосредственного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движения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Документооборот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реорганизуется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происходил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движение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самым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отпадает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централизованной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обработке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данных.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Управление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транспортировкой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пункта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назначения.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принцип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заменяет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ранее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применявшиеся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пункта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централизованного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потоками.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участок,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получающий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ходе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должен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возникновении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обращаться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участок,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осуществляющий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транспортировки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используются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стандартизированные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контейнеры,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имеется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специальная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канбан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(яп.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табличка).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выгрузке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содержимого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контейнера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пункте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назначения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остается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пункте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служит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дальнейшей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передачи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информации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собираются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пункте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поставляющий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текущий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использованием.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отдельная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совокупность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отражают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плановое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задание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конкретного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участка.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После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выгрузки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содержимого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какого-либо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контейнера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снабжается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пункте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выгрузки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специальной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взамен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изъятой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закладывается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пункте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выгрузки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целей,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пункте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отправления.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содержат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полное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описание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повторного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участках,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наряду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децентрализованным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регулированием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потока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децентрализованный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процесс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сбора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информации.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Регулирование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общего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обороте,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включая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полуфабрикаты,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косвенным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установления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верхней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границы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выдается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заранее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карточек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анализе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всегда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целесообразным.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наиболее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значимых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последствий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невозможно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средне-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долгосрочное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планирование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точных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объемов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материалах.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Переход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целесообразен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вопросы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экономии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издержек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переналадку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играют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большой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роли.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Сторонники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особо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подчеркивают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возможность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сокращения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складах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сырья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промежуточном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хранении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складах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готовой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непосредственно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мере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производстве.</w:t>
      </w:r>
    </w:p>
    <w:p w:rsidR="00E412A7" w:rsidRPr="00F558C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Этот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принцип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применительно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области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трактуемый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немедленным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запуском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реализован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помимо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Применяемая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последнее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многих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западных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подобная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концепция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получила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название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вовремя».</w:t>
      </w:r>
      <w:r w:rsidR="00AE6375" w:rsidRPr="00AE6375">
        <w:rPr>
          <w:rStyle w:val="afe"/>
          <w:b w:val="0"/>
          <w:bCs/>
          <w:sz w:val="28"/>
          <w:szCs w:val="28"/>
        </w:rPr>
        <w:t xml:space="preserve"> [</w:t>
      </w:r>
      <w:r w:rsidR="00AE6375" w:rsidRPr="00F558C9">
        <w:rPr>
          <w:rStyle w:val="afe"/>
          <w:b w:val="0"/>
          <w:bCs/>
          <w:sz w:val="28"/>
          <w:szCs w:val="28"/>
        </w:rPr>
        <w:t>2]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рамках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непосредственно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моментом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представляет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собой,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специфическую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разновидность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логистики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принципу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Реализация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следующем: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-п</w:t>
      </w:r>
      <w:r w:rsidR="00E412A7" w:rsidRPr="00994989">
        <w:rPr>
          <w:rStyle w:val="afe"/>
          <w:b w:val="0"/>
          <w:bCs/>
          <w:sz w:val="28"/>
          <w:szCs w:val="28"/>
        </w:rPr>
        <w:t>роизводственный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процесс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организуется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поточному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принципу.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lastRenderedPageBreak/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Происходит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сокращение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силу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выявляются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«узкие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места»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ранее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скрыты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возможности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экономии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материалов.</w:t>
      </w:r>
      <w:r w:rsidR="00AB30DC" w:rsidRPr="00AB30DC">
        <w:rPr>
          <w:rStyle w:val="afe"/>
          <w:b w:val="0"/>
          <w:bCs/>
          <w:sz w:val="28"/>
          <w:szCs w:val="28"/>
        </w:rPr>
        <w:t xml:space="preserve"> [</w:t>
      </w:r>
      <w:r w:rsidR="00AB30DC" w:rsidRPr="00F558C9">
        <w:rPr>
          <w:rStyle w:val="afe"/>
          <w:b w:val="0"/>
          <w:bCs/>
          <w:sz w:val="28"/>
          <w:szCs w:val="28"/>
        </w:rPr>
        <w:t xml:space="preserve">3] </w:t>
      </w:r>
      <w:r w:rsidR="00E412A7" w:rsidRPr="00994989">
        <w:rPr>
          <w:rStyle w:val="afe"/>
          <w:b w:val="0"/>
          <w:bCs/>
          <w:sz w:val="28"/>
          <w:szCs w:val="28"/>
        </w:rPr>
        <w:t>Высвобождающиеся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сокращении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направляются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наращивание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мощностей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преодоления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качественных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недостатков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ликвидации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«узких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мест».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Сокращается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переналадку,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частности,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гибких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Внедрение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требует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предпосылок,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«Канбан».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большинстве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невозможно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охватить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процесс,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поэтому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представляется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целесообразным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разделить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стадии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отдельности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применима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Внедрение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принципа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области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предполагает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прежде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всего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проведение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соответствующих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переговоров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поставщиками.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исходных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сырья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сокращается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минимума,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покрытия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физической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доставки.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числу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обеспечивающих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относятся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меры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повышению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дисциплины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поставок,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своевременное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информирование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сроке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объеме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поставок.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Реализация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принципа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вовремя»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предполагает,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помимо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соответствующей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готовности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стандартизацию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обработки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тесное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информационное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взаимодействие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покупателя.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передача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функции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обеспечение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надежности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транспортировки,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эффективная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организация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поставляемых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покупателем.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Подводя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итог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вышесказанному,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отметим,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подобных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российских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желательно,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настоящее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представляется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возможным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вследствие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нестабильной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экономической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политики,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вытекает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нестабильность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инфляционных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тенденций,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рост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взаимных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неплатежей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организаций,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несовершенное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налоговой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законодательство.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Отсюда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создания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российских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учитывали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особенности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отечественного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главной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характер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изготовления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продукции.</w:t>
      </w:r>
    </w:p>
    <w:p w:rsidR="009D09B4" w:rsidRPr="00994989" w:rsidRDefault="009D09B4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FD10F1" w:rsidRPr="0083004A" w:rsidRDefault="002A4D24" w:rsidP="002A4D24">
      <w:pPr>
        <w:widowControl w:val="0"/>
        <w:suppressAutoHyphens/>
        <w:spacing w:line="360" w:lineRule="auto"/>
        <w:ind w:left="0" w:firstLine="0"/>
        <w:rPr>
          <w:rStyle w:val="afe"/>
          <w:bCs/>
          <w:sz w:val="28"/>
          <w:szCs w:val="28"/>
        </w:rPr>
      </w:pPr>
      <w:bookmarkStart w:id="0" w:name="_Toc172218649"/>
      <w:r>
        <w:rPr>
          <w:rStyle w:val="afe"/>
          <w:b w:val="0"/>
          <w:bCs/>
          <w:sz w:val="28"/>
          <w:szCs w:val="28"/>
        </w:rPr>
        <w:t xml:space="preserve">                  </w:t>
      </w:r>
      <w:r>
        <w:rPr>
          <w:rStyle w:val="afe"/>
          <w:bCs/>
          <w:sz w:val="28"/>
          <w:szCs w:val="28"/>
        </w:rPr>
        <w:t>1.1.</w:t>
      </w:r>
      <w:r w:rsidR="00994989" w:rsidRPr="0083004A">
        <w:rPr>
          <w:rStyle w:val="afe"/>
          <w:bCs/>
          <w:sz w:val="28"/>
          <w:szCs w:val="28"/>
        </w:rPr>
        <w:t xml:space="preserve"> </w:t>
      </w:r>
      <w:r w:rsidR="00FD10F1" w:rsidRPr="0083004A">
        <w:rPr>
          <w:rStyle w:val="afe"/>
          <w:bCs/>
          <w:sz w:val="28"/>
          <w:szCs w:val="28"/>
        </w:rPr>
        <w:t>Категория</w:t>
      </w:r>
      <w:r w:rsidR="00994989" w:rsidRPr="0083004A">
        <w:rPr>
          <w:rStyle w:val="afe"/>
          <w:bCs/>
          <w:sz w:val="28"/>
          <w:szCs w:val="28"/>
        </w:rPr>
        <w:t xml:space="preserve"> </w:t>
      </w:r>
      <w:r w:rsidR="00FD10F1" w:rsidRPr="0083004A">
        <w:rPr>
          <w:rStyle w:val="afe"/>
          <w:bCs/>
          <w:sz w:val="28"/>
          <w:szCs w:val="28"/>
        </w:rPr>
        <w:t>товарно-материальных</w:t>
      </w:r>
      <w:r w:rsidR="00994989" w:rsidRPr="0083004A">
        <w:rPr>
          <w:rStyle w:val="afe"/>
          <w:bCs/>
          <w:sz w:val="28"/>
          <w:szCs w:val="28"/>
        </w:rPr>
        <w:t xml:space="preserve"> </w:t>
      </w:r>
      <w:r w:rsidR="00FD10F1" w:rsidRPr="0083004A">
        <w:rPr>
          <w:rStyle w:val="afe"/>
          <w:bCs/>
          <w:sz w:val="28"/>
          <w:szCs w:val="28"/>
        </w:rPr>
        <w:t>запасов</w:t>
      </w:r>
      <w:bookmarkEnd w:id="0"/>
    </w:p>
    <w:p w:rsidR="00FD10F1" w:rsidRPr="00994989" w:rsidRDefault="00FD10F1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относятся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числу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объектов,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требующих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больших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капиталовложений,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поэтому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представляют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собой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один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факторов,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определяющих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политику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воздействующих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логистического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обслуживания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целом.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многие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уделяют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ему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должного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внимания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постоянно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недооценивают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свои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будущие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наличных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запасах.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результате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этого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обычно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сталкиваются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приходится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вкладывать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больший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капитал,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предполагалось.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Изменения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объемов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значительной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степени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зависят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превалирующего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данный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момент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отношения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предпринимателей,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которое,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безусловно,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конъюнктурой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рынка.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основная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масса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предпринимателей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настроена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оптимистично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относительно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возможностей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экономического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роста,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расширяют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свои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операции,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увеличивают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инвестиций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создание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менее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колебания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последних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вызываются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одним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лишь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инвестированием.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Важными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факторами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выступают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здесь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принимаемых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решений,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какая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конкретно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технология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используется.</w:t>
      </w:r>
    </w:p>
    <w:p w:rsid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20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лет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назад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западные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экономисты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пытались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установить,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степени,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возможно,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сохранять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неизменным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соотношение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сбыта.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Используя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уравнение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«фиксированного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акселератора»</w:t>
      </w: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94989" w:rsidRDefault="00FD10F1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  <w:r w:rsidRPr="00994989">
        <w:rPr>
          <w:rStyle w:val="afe"/>
          <w:b w:val="0"/>
          <w:bCs/>
          <w:sz w:val="28"/>
          <w:szCs w:val="28"/>
        </w:rPr>
        <w:t>J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kD,</w:t>
      </w: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94989" w:rsidRPr="00AB30DC" w:rsidRDefault="00FD10F1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  <w:r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J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уровень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ед.,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D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спрос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k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коэффициент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неравномерности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спроса</w:t>
      </w:r>
      <w:r w:rsidR="00AB30DC" w:rsidRPr="00AB30DC">
        <w:rPr>
          <w:rStyle w:val="afe"/>
          <w:b w:val="0"/>
          <w:bCs/>
          <w:sz w:val="28"/>
          <w:szCs w:val="28"/>
        </w:rPr>
        <w:t xml:space="preserve"> [4]</w:t>
      </w:r>
    </w:p>
    <w:p w:rsidR="00FD10F1" w:rsidRPr="00994989" w:rsidRDefault="00FD10F1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  <w:r w:rsidRPr="00994989">
        <w:rPr>
          <w:rStyle w:val="afe"/>
          <w:b w:val="0"/>
          <w:bCs/>
          <w:sz w:val="28"/>
          <w:szCs w:val="28"/>
        </w:rPr>
        <w:t>они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пришли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выводу,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такая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простейшая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зависимость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соответствует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реальному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управлению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Pr="00994989">
        <w:rPr>
          <w:rStyle w:val="afe"/>
          <w:b w:val="0"/>
          <w:bCs/>
          <w:sz w:val="28"/>
          <w:szCs w:val="28"/>
        </w:rPr>
        <w:t>запасами.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Используя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больший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разнообразных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данных,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весьма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длительный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применяя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модифицированный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вариант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указанного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акселератора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(«гибкий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акселератор»),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зарубежные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исследователи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предположили,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осуществляют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лишь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частичную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корректировку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своих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приближая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искомому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каждого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периодов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производства.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двенадцатимесячный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разницу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желаемым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действительным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удавалось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сократить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лишь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50%.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Такое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изменение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объясняют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основном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совершенствованием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основе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использования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компьютерной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техники.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Ряд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ученых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США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пришли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заключению,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удалось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поставить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контроль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75%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колебаний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инвестиций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экономика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страны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испытала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одной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послевоенных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рецессии,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время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которых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цены,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прибыли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падали,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безработица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росла.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Следствием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такого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вывода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стали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требования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правительству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принять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меры,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приглушить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слишком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резкие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колебания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уменьшить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ущерб,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который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наносится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ими.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целью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были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внесены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предложения,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включающие,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числе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ввод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специального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налога,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которым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облагались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компании,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допускающие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чрезмерное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колебание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своих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сегодня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большинство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предложений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осталось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нереализованным,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поскольку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трудно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определить,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какое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именно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колебание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допустимо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каждой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отдельной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фирмы.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того,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специалисты-практики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высказывали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предположение,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вмешательство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правительства,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выражающееся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манипулировании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ставками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процента,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заметным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образом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повлиять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lastRenderedPageBreak/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инвестиций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фирмы.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 xml:space="preserve">  </w:t>
      </w:r>
      <w:r w:rsidR="00FD10F1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установление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государственного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норматива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взимание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штрафов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превышение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Швеции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опровергают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излишнюю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осторожность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американских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коллег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подтверждают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эффективность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мер,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приведших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снижению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сокращению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расходов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них.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всегда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считались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фактором,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обеспечивающим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безопасность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материально-технического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снабжения,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гибкое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функционирование,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являлись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своего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«страховкой».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Существует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вида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сырьевые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числе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комплектующие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изделия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топливо);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находящиеся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стадии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изготовления;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готовая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продукция.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зависимости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целевого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назначения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подразделяются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следующие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категории: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а)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технологические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(переходные)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движущиеся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одной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отрасли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логистической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другую;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б)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текущие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(циклические)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создаваемые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среднестатистического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производственного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периода,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объемом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одну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партию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товаров;</w:t>
      </w:r>
    </w:p>
    <w:p w:rsidR="00FD10F1" w:rsidRPr="00F558C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в)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резервные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(страховые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«буферные»);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иногда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называют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«запасами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компенсации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случайных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колебаний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спроса»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категории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относятся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спекулятивные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создаваемые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случай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ожидаемых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изменений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спроса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предложения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продукцию,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например,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связи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трудовыми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конфликтами,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поднятием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цен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отложенным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спросом).</w:t>
      </w:r>
      <w:r w:rsidR="00AB30DC" w:rsidRPr="00AB30DC">
        <w:rPr>
          <w:rStyle w:val="afe"/>
          <w:b w:val="0"/>
          <w:bCs/>
          <w:sz w:val="28"/>
          <w:szCs w:val="28"/>
        </w:rPr>
        <w:t xml:space="preserve"> [</w:t>
      </w:r>
      <w:r w:rsidR="00AB30DC" w:rsidRPr="00F558C9">
        <w:rPr>
          <w:rStyle w:val="afe"/>
          <w:b w:val="0"/>
          <w:bCs/>
          <w:sz w:val="28"/>
          <w:szCs w:val="28"/>
        </w:rPr>
        <w:t>5]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существует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причин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создания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фирмах,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однако,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общим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стремление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субъектов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производственной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деятельности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экономической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безопасности.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следует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отметить,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стоимость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создания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неопределенность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условий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сбыта,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способствуют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возрастанию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значимости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lastRenderedPageBreak/>
        <w:t>дорогостоящей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резервной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сети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«безопасности»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глазах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руководства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поскольку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объективно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противоречат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повышению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эффективности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производства.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Одним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сильнейших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стимулов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созданию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стоимость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отрицательного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(дефицита).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наличии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дефицита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существует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вида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возможных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издержек,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перечисленных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ниже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порядке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увеличения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отрицательного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влияния: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связи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невыполнением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(задержкой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отправкой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товара)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дополнительные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затраты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продвижение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отправку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который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нельзя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выполнить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счет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имеющихся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товарно-материальных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запасов;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связи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потерей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сбыта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случаях,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постоянный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заказчик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обращается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покупкой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какую-то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другую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фирму,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(такие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измеряются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показателях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выручки,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потерянной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из-за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неосуществления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торговой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сделки);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связи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потерей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заказчика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случаях,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отсутствие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оборачивается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потерей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торговой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сделки,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заказчик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начинает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постоянно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искать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другие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источники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(такие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измеряются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показателях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общей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выручки,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которую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было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получить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реализации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всех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потенциальных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сделок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заказчика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фирмой).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Первые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вида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издержек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относятся,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очевидно,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числу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называемых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«временных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издержек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результате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принятия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альтернативного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курса».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Третий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вид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издержек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трудно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вычислить,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поскольку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гипотетические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заказчики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разные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соответствующие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тоже.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фирмы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очень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важно,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оценка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вида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издержек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была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ближе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сумме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затрат,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могли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иметь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место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действительности.</w:t>
      </w:r>
    </w:p>
    <w:p w:rsidR="00FD10F1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FD10F1" w:rsidRPr="00994989">
        <w:rPr>
          <w:rStyle w:val="afe"/>
          <w:b w:val="0"/>
          <w:bCs/>
          <w:sz w:val="28"/>
          <w:szCs w:val="28"/>
        </w:rPr>
        <w:t>Следует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иметь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виду,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стоимость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дефицита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больше,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чем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просто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цена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упущенных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торговых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сделок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нереализованных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заказов.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входят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потери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изготовление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продукции,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потери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рабочего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lastRenderedPageBreak/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возможно,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потери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из-за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дорогостоящих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перерывов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производстве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переходах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сложными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технологическими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FD10F1" w:rsidRPr="00994989">
        <w:rPr>
          <w:rStyle w:val="afe"/>
          <w:b w:val="0"/>
          <w:bCs/>
          <w:sz w:val="28"/>
          <w:szCs w:val="28"/>
        </w:rPr>
        <w:t>процессами.</w:t>
      </w:r>
    </w:p>
    <w:p w:rsidR="00FD10F1" w:rsidRPr="00994989" w:rsidRDefault="00FD10F1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D09B4" w:rsidRPr="0083004A" w:rsidRDefault="002A4D24" w:rsidP="002A4D24">
      <w:pPr>
        <w:widowControl w:val="0"/>
        <w:suppressAutoHyphens/>
        <w:spacing w:line="360" w:lineRule="auto"/>
        <w:ind w:left="0" w:firstLine="0"/>
        <w:rPr>
          <w:rStyle w:val="afe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                       </w:t>
      </w:r>
      <w:r>
        <w:rPr>
          <w:rStyle w:val="afe"/>
          <w:bCs/>
          <w:sz w:val="28"/>
          <w:szCs w:val="28"/>
        </w:rPr>
        <w:t>1.2</w:t>
      </w:r>
      <w:r w:rsidR="00994989" w:rsidRPr="0083004A">
        <w:rPr>
          <w:rStyle w:val="afe"/>
          <w:bCs/>
          <w:sz w:val="28"/>
          <w:szCs w:val="28"/>
        </w:rPr>
        <w:t xml:space="preserve">. </w:t>
      </w:r>
      <w:r w:rsidR="009D09B4" w:rsidRPr="0083004A">
        <w:rPr>
          <w:rStyle w:val="afe"/>
          <w:bCs/>
          <w:sz w:val="28"/>
          <w:szCs w:val="28"/>
        </w:rPr>
        <w:t>Организация</w:t>
      </w:r>
      <w:r w:rsidR="00994989" w:rsidRPr="0083004A">
        <w:rPr>
          <w:rStyle w:val="afe"/>
          <w:bCs/>
          <w:sz w:val="28"/>
          <w:szCs w:val="28"/>
        </w:rPr>
        <w:t xml:space="preserve"> </w:t>
      </w:r>
      <w:r w:rsidR="009D09B4" w:rsidRPr="0083004A">
        <w:rPr>
          <w:rStyle w:val="afe"/>
          <w:bCs/>
          <w:sz w:val="28"/>
          <w:szCs w:val="28"/>
        </w:rPr>
        <w:t>складского</w:t>
      </w:r>
      <w:r w:rsidR="00994989" w:rsidRPr="0083004A">
        <w:rPr>
          <w:rStyle w:val="afe"/>
          <w:bCs/>
          <w:sz w:val="28"/>
          <w:szCs w:val="28"/>
        </w:rPr>
        <w:t xml:space="preserve"> хозяйства</w:t>
      </w:r>
    </w:p>
    <w:p w:rsidR="00EE226D" w:rsidRPr="00994989" w:rsidRDefault="00EE226D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D09B4" w:rsidRPr="00F558C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Сырье,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полуфабрикаты,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топливо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прочие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ценности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заводах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фабриках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складах.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Состав,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число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размеры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последних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зависят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номенклатуры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количества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потребляемых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ценностей.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крупных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количество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нередко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достигает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нескольких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десятков.</w:t>
      </w:r>
      <w:r w:rsidR="00AB30DC" w:rsidRPr="00F558C9">
        <w:rPr>
          <w:rStyle w:val="afe"/>
          <w:b w:val="0"/>
          <w:bCs/>
          <w:sz w:val="28"/>
          <w:szCs w:val="28"/>
        </w:rPr>
        <w:t xml:space="preserve"> [6]</w:t>
      </w: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D09B4" w:rsidRPr="0083004A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  <w:r>
        <w:rPr>
          <w:rStyle w:val="afe"/>
          <w:bCs/>
          <w:sz w:val="28"/>
          <w:szCs w:val="28"/>
        </w:rPr>
        <w:t>1.3.</w:t>
      </w:r>
      <w:r w:rsidR="00994989" w:rsidRPr="0083004A">
        <w:rPr>
          <w:rStyle w:val="afe"/>
          <w:bCs/>
          <w:sz w:val="28"/>
          <w:szCs w:val="28"/>
        </w:rPr>
        <w:t xml:space="preserve"> </w:t>
      </w:r>
      <w:r w:rsidR="009D09B4" w:rsidRPr="0083004A">
        <w:rPr>
          <w:rStyle w:val="afe"/>
          <w:bCs/>
          <w:sz w:val="28"/>
          <w:szCs w:val="28"/>
        </w:rPr>
        <w:t>Виды</w:t>
      </w:r>
      <w:r w:rsidR="00994989" w:rsidRPr="0083004A">
        <w:rPr>
          <w:rStyle w:val="afe"/>
          <w:bCs/>
          <w:sz w:val="28"/>
          <w:szCs w:val="28"/>
        </w:rPr>
        <w:t xml:space="preserve"> складов</w:t>
      </w:r>
    </w:p>
    <w:p w:rsidR="00994989" w:rsidRP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Фабрично-заводские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подразделяются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производственные,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сбытовые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др.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снабженческие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предназначены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поступающих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извне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сырья,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топлива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полуфабрикатов.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полуфабрикаты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собственного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инструменты,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запасные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части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оборудования.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Сбытовые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предназначены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готовой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отходов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Прочие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используются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резервного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оборудования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других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надобностей.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Количество,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состав,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емкость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специализация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образуют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структуру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хозяйства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Организация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техническое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оснащение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территории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завода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фабрики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имеют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существенное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значение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работы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экономики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Организация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хозяйства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оказывает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влияние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пропускную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способность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трудоемкость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себестоимость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работ,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величину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внутризаводских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транспортных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расходов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lastRenderedPageBreak/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уровне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специализации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подразделяются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специализированные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универсальные.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Обычно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оснащаются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стеллажами,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размещаются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эффективно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использовать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всю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кубатуру.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стандартной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таре,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которая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удобно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размещается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стеллажах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легко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перевозится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помощью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транспортеров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штабелеукладчиков.</w:t>
      </w:r>
    </w:p>
    <w:p w:rsidR="005F6574" w:rsidRPr="00994989" w:rsidRDefault="005F6574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Cs/>
          <w:sz w:val="28"/>
          <w:szCs w:val="28"/>
        </w:rPr>
      </w:pPr>
    </w:p>
    <w:p w:rsidR="009D09B4" w:rsidRP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lastRenderedPageBreak/>
        <w:t>Глава 2.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Организация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складских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работ</w:t>
      </w:r>
    </w:p>
    <w:p w:rsidR="0099531C" w:rsidRPr="00994989" w:rsidRDefault="0099531C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Осуществляемые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работы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свести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следующим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основным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операциям: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приемка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хранение,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подготовка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производственному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потреблению,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отпуск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другим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участкам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учет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ценностей.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Поступающие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проходят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количественную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качественную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приемку.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Количественная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приемка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заключается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соответствия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фактического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наличия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указанному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сопроводительных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документах.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Первоначальная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поступающих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извне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грузов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представителем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железнодорожной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станции.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Здесь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число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прибывших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мест,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целость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упаковки,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иногда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вес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груза.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устанавливается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расхождение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фактическим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наличием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тем,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которое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указано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сопроводительных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документах,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железнодорожной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станции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составляется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называемой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коммерческий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акт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предъявления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претензий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виновнику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недостачи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поставщику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транспортной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организации.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количество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поступившего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наружному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осмотру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вызывает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сомнения,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вес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станции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прибытия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обычно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проверяется.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выборочным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путем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обнаружении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результате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расхождения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количеством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документам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фактическим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наличием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составляется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акт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предъявления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поставщику.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Наряду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количественной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качественная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приемка.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органами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технического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привлечением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необходимых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случаях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лабораторий.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Качественной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устанавливается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соответствие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полученных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стандартам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техническим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условиям.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несоответствии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стандарту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техническим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условиям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вызывается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представитель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поставщика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составляется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акт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непригодности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партия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непригодного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lastRenderedPageBreak/>
        <w:t>невелика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представитель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поставщика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прибыть,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акт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непригодности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составляется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комиссией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привлечением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представителя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незаинтересованной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организации.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Акт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направляется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поставщику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одновременным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запросом,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поступить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забракованным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Последний,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указания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владельца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находится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потребителя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ответственном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особо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отведенном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месте.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правило,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качественная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полуфабрикатов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особо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ответственным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видам,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громадное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большинство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поставщиков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само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проверяет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своей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перед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отправкой.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Принятые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размещаются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соблюдением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определенных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требований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учета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хранения.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каждый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должен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размещаться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учетом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того,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обеспечить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сохранение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количества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одинакового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наименования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размещаются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одном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участке,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тяжелые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громоздкие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должны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размещаться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ближе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месту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выдачи.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большинстве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промышленных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существуют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специальные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участки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подготовки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производству.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централизованном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порядке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многих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заводах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фабриках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организован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раскрой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черных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металлов,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леса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других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возможность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экономно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использовать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применяя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методы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комбинированного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раскроя,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используя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отходы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мелких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деталей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Одним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видов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подготовки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комплектование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полуфабрикатов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перед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отпуском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цехам.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Отпуск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цехам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основании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установленных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лимитов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каждого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цеха.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зависимости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типа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характера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применяется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порядок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отпуска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материалов.</w:t>
      </w:r>
    </w:p>
    <w:p w:rsidR="009D09B4" w:rsidRPr="00F558C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Основные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массовом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крупносерийном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отпускаются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планкартам.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Планкарта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представляет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документ,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составляемый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отделом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планово-производственным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отделом,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lastRenderedPageBreak/>
        <w:t>котором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указывается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установленный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цеху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месячный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лимит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каждому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виду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сроки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подачи.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соответствии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планкартами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своими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транспортными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средствами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доставляет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каждому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цеху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установленные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сроки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полуфабрикатов.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Отпуск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оформляется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приемо-сдаточными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накладными.</w:t>
      </w:r>
      <w:r w:rsidR="00AB30DC" w:rsidRPr="00F558C9">
        <w:rPr>
          <w:rStyle w:val="afe"/>
          <w:b w:val="0"/>
          <w:bCs/>
          <w:sz w:val="28"/>
          <w:szCs w:val="28"/>
        </w:rPr>
        <w:t xml:space="preserve"> [7]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серийного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единичного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основные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вспомогательные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вспомогательные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массовом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крупносерийном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отпускаются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разовым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требованиям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соответствии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лимитными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картами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ведомостями.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Отпуск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оформляется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накладными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расписками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получателя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лимитных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картах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ведомостях.</w:t>
      </w:r>
    </w:p>
    <w:p w:rsidR="009D09B4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D09B4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обеспечения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нормальной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работы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очень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важно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организовать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оперативное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регулирование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запасов.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целью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устанавливается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контроль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гарантийных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складах.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часть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гарантийных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начинает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выдаваться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цехи,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служит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сигналом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того,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нормальный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быть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нарушен.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ставятся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известность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органы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материально-технического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снабжения.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реакцию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должны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вызывать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факты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превышения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размеров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установленных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категориям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ресурсов.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склады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выполняют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функции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хранения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подготовки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выдаче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производство,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помогают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оперативно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регулировать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D09B4" w:rsidRPr="00994989">
        <w:rPr>
          <w:rStyle w:val="afe"/>
          <w:b w:val="0"/>
          <w:bCs/>
          <w:sz w:val="28"/>
          <w:szCs w:val="28"/>
        </w:rPr>
        <w:t>потребление.</w:t>
      </w:r>
    </w:p>
    <w:p w:rsidR="009D09B4" w:rsidRPr="00994989" w:rsidRDefault="009D09B4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2A4D24" w:rsidRDefault="002A4D24" w:rsidP="002A4D24">
      <w:pPr>
        <w:widowControl w:val="0"/>
        <w:suppressAutoHyphens/>
        <w:spacing w:line="360" w:lineRule="auto"/>
        <w:ind w:left="0" w:firstLine="0"/>
        <w:jc w:val="center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>2.1.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9D09B4" w:rsidRPr="002A4D24">
        <w:rPr>
          <w:rStyle w:val="afe"/>
          <w:b w:val="0"/>
          <w:bCs/>
          <w:sz w:val="28"/>
          <w:szCs w:val="28"/>
        </w:rPr>
        <w:t>Методика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9D09B4" w:rsidRPr="002A4D24">
        <w:rPr>
          <w:rStyle w:val="afe"/>
          <w:b w:val="0"/>
          <w:bCs/>
          <w:sz w:val="28"/>
          <w:szCs w:val="28"/>
        </w:rPr>
        <w:t>моделирование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9D09B4" w:rsidRPr="002A4D24">
        <w:rPr>
          <w:rStyle w:val="afe"/>
          <w:b w:val="0"/>
          <w:bCs/>
          <w:sz w:val="28"/>
          <w:szCs w:val="28"/>
        </w:rPr>
        <w:t>системы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9D09B4" w:rsidRPr="002A4D24">
        <w:rPr>
          <w:rStyle w:val="afe"/>
          <w:b w:val="0"/>
          <w:bCs/>
          <w:sz w:val="28"/>
          <w:szCs w:val="28"/>
        </w:rPr>
        <w:t>управления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9D09B4" w:rsidRPr="002A4D24">
        <w:rPr>
          <w:rStyle w:val="afe"/>
          <w:b w:val="0"/>
          <w:bCs/>
          <w:sz w:val="28"/>
          <w:szCs w:val="28"/>
        </w:rPr>
        <w:t>материально-техническими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ресурсами</w:t>
      </w:r>
    </w:p>
    <w:p w:rsidR="0099531C" w:rsidRPr="002A4D24" w:rsidRDefault="0099531C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E412A7" w:rsidRP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>2.2.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E412A7" w:rsidRPr="002A4D24">
        <w:rPr>
          <w:rStyle w:val="afe"/>
          <w:b w:val="0"/>
          <w:bCs/>
          <w:sz w:val="28"/>
          <w:szCs w:val="28"/>
        </w:rPr>
        <w:t>Нормирование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E412A7" w:rsidRPr="002A4D24">
        <w:rPr>
          <w:rStyle w:val="afe"/>
          <w:b w:val="0"/>
          <w:bCs/>
          <w:sz w:val="28"/>
          <w:szCs w:val="28"/>
        </w:rPr>
        <w:t>запасов</w:t>
      </w:r>
    </w:p>
    <w:p w:rsidR="0099531C" w:rsidRPr="002A4D24" w:rsidRDefault="0099531C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5F6574" w:rsidRPr="00994989">
        <w:rPr>
          <w:rStyle w:val="afe"/>
          <w:b w:val="0"/>
          <w:bCs/>
          <w:sz w:val="28"/>
          <w:szCs w:val="28"/>
        </w:rPr>
        <w:t>Управление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материально-техническими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ресурсами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заключается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решении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двух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задач: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lastRenderedPageBreak/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определ</w:t>
      </w:r>
      <w:r w:rsidR="00990763" w:rsidRPr="00994989">
        <w:rPr>
          <w:rStyle w:val="afe"/>
          <w:b w:val="0"/>
          <w:bCs/>
          <w:sz w:val="28"/>
          <w:szCs w:val="28"/>
        </w:rPr>
        <w:t>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размера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необходимого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0763" w:rsidRPr="00994989">
        <w:rPr>
          <w:rStyle w:val="afe"/>
          <w:b w:val="0"/>
          <w:bCs/>
          <w:sz w:val="28"/>
          <w:szCs w:val="28"/>
        </w:rPr>
        <w:t>ресурса</w:t>
      </w:r>
      <w:r w:rsidR="00E412A7" w:rsidRPr="00994989">
        <w:rPr>
          <w:rStyle w:val="afe"/>
          <w:b w:val="0"/>
          <w:bCs/>
          <w:sz w:val="28"/>
          <w:szCs w:val="28"/>
        </w:rPr>
        <w:t>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создание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фактическим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своевременным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пополнением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соответствии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установленной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нормой.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Нормой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называется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расчетное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минимальное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предметов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труда,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должно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находиться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торговых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обеспечения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бесперебойного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снабжения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реализации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товаров.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используют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группы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методов: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эвристические,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технико-экономических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расчетов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экономико-математические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методы.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Эвристические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предполагают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опыта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специалистов,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изучают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отчетность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предыдущий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анализируют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рынок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принимают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решения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минимально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основанные,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значительной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степени,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субъективном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понимании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тенденций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развития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спроса.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Сущность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технико-экономических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расчетов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заключается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разделении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совокупного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зависимости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целевого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назначения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отдельные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группы,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например,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номенклатурные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позиции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ассортиментные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позиции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торговле).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выделенных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групп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отдельно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рассчитывается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текущий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сезонные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свою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очередь,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разделен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элементы.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Например,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повышения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нарушения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сроков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завоза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(товаров)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поставщиков.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Нормирование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текущего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заключается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нахождении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ценностях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двумя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очередными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поставками.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произведение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среднесуточного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ТЗ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RСУТ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A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J,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(1)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текущий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RСУТ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среднесуточный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J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поставок,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дни.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lastRenderedPageBreak/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свою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очередь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среднесуточный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находится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общей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(ПГ,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ПКВ,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соответственно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годовая,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квартальная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месячная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потребности)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округленное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календарных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дней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плановом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периоде: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RСУТ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ПГ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(ПКВ,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ПМ)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/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360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(90,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30).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(2)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зависимости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конкретных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условий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обращения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несколькими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методами.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завися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минимальной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отпуска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(транзитной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заказной),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находится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делением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среднесуточный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J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/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RСУТ.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(3)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многих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грузоподъемность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средств,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перевозка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грузов,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связи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полной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загрузки.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находится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делением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грузоподъемности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среднесуточный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J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/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RСУТ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(4)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часто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будет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равен,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правило,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длительности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перерыва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поставщика.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поступающие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ценности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удовлетворяют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требованиям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технологического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процесса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запуска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должны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пройти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соответствующую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обработку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создается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технологический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(подготовительный)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Технологический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(подготовительный)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рассчитывается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нормативов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подготовительных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операций,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основании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статистических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наблюдений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фактическими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затратами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подготовку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выдаче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прошлом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(хронометража).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Страховой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самом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общем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произведение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среднесуточного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разрыв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деленное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два:</w:t>
      </w:r>
    </w:p>
    <w:p w:rsidR="00F558C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RСУТ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A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(JФ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JПЛ)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A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0,5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(5)</w:t>
      </w:r>
      <w:r w:rsidR="00AB30DC" w:rsidRPr="00F558C9">
        <w:rPr>
          <w:rStyle w:val="afe"/>
          <w:b w:val="0"/>
          <w:bCs/>
          <w:sz w:val="28"/>
          <w:szCs w:val="28"/>
        </w:rPr>
        <w:t xml:space="preserve"> [8]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JФ,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JПЛ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соответственно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фактический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плановый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поставок.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укрупненной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оценке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приниматься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50%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текущего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промышленное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расположено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вдали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путей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либо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используются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нестандартные,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уникальные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увеличена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100%.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Возникновение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обусловлено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нарушением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стороны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нарушение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связано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организацией,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создается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включающий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оборотные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фонды,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отвлекаются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оплаты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счета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прибытия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груза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склад.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рассчитывается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ТРЗ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RСУТ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A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(JФ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JПЛ)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A"/>
      </w:r>
      <w:r w:rsidR="00E412A7" w:rsidRPr="00994989">
        <w:rPr>
          <w:rStyle w:val="afe"/>
          <w:b w:val="0"/>
          <w:bCs/>
          <w:sz w:val="28"/>
          <w:szCs w:val="28"/>
        </w:rPr>
        <w:t>0,5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(6)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ТРЗ–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транспортный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сезонных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устанавливается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условиях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поступления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материалов.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конкретного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формуле: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+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+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ПЗ,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(7)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совокупная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материала;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ПЗ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подготовительного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Метод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технико-экономических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расчетов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позволяет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точно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трудоемкость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велика.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наиболее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простых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экономико-математических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экстраполяции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(сглаживания),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позволяет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перенести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темпы,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сложившиеся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образовании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прошлом,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будущее.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Например,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имея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информацию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прошедшие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четыре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экстраполяции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определить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предстоящий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формуле:</w:t>
      </w:r>
    </w:p>
    <w:p w:rsidR="00F558C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Y5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0,5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A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(2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A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Y4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+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Y3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Y1),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(8)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Y1,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Y3,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Y4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сумме,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днях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процентах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обороту),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соответственно,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первый,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третий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четвертый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периоды;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Y5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нормативный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предстоящий,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пятый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определив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минимальное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ресурсов,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должно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постоянно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находиться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складе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менеджерам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перейти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разработке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материально-техническими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F6574" w:rsidRPr="00994989">
        <w:rPr>
          <w:rStyle w:val="afe"/>
          <w:b w:val="0"/>
          <w:bCs/>
          <w:sz w:val="28"/>
          <w:szCs w:val="28"/>
        </w:rPr>
        <w:t>ресурсами</w:t>
      </w:r>
      <w:r w:rsidR="00E412A7" w:rsidRPr="00994989">
        <w:rPr>
          <w:rStyle w:val="afe"/>
          <w:b w:val="0"/>
          <w:bCs/>
          <w:sz w:val="28"/>
          <w:szCs w:val="28"/>
        </w:rPr>
        <w:t>.</w:t>
      </w:r>
    </w:p>
    <w:p w:rsidR="00EE226D" w:rsidRPr="00994989" w:rsidRDefault="00EE226D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2A4D24" w:rsidRDefault="002A4D24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>2.3.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E412A7" w:rsidRPr="002A4D24">
        <w:rPr>
          <w:rStyle w:val="afe"/>
          <w:b w:val="0"/>
          <w:bCs/>
          <w:sz w:val="28"/>
          <w:szCs w:val="28"/>
        </w:rPr>
        <w:t>Систем</w:t>
      </w:r>
      <w:r w:rsidR="005F6574" w:rsidRPr="002A4D24">
        <w:rPr>
          <w:rStyle w:val="afe"/>
          <w:b w:val="0"/>
          <w:bCs/>
          <w:sz w:val="28"/>
          <w:szCs w:val="28"/>
        </w:rPr>
        <w:t>ы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контроля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за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состоянием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ресурсов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на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базах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и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5F6574" w:rsidRPr="002A4D24">
        <w:rPr>
          <w:rStyle w:val="afe"/>
          <w:b w:val="0"/>
          <w:bCs/>
          <w:sz w:val="28"/>
          <w:szCs w:val="28"/>
        </w:rPr>
        <w:t>складах</w:t>
      </w:r>
    </w:p>
    <w:p w:rsidR="0099531C" w:rsidRPr="00994989" w:rsidRDefault="0099531C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Контроль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изучение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регулирование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производственно-технического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назначения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народного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выявления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отклонений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оперативных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ликвидации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отклонений.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Контроль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проводиться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учета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переписей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материальных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ресурсов,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инвентаризаций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мере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необходимости.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выделить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Остальные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представляют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собой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разновидности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двух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Контроль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промежутки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посредством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проведения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инвентаризации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остатков.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результатам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проверки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товаров.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предусмотренного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запаса.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Поскольку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требуется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определенный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увеличивается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ожидаемого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(Р)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следующей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формуле:</w:t>
      </w:r>
    </w:p>
    <w:p w:rsidR="00F558C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(9)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предусмотренный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фактический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проверки;</w:t>
      </w:r>
    </w:p>
    <w:p w:rsidR="00E412A7" w:rsidRPr="00994989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будет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израсходован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выполнения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заказа.</w:t>
      </w:r>
    </w:p>
    <w:p w:rsidR="00E412A7" w:rsidRDefault="00F558C9" w:rsidP="00F558C9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Графически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модель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представлена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рисунке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1.</w:t>
      </w:r>
    </w:p>
    <w:p w:rsidR="00994989" w:rsidRDefault="00671A2B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  <w:r>
        <w:rPr>
          <w:noProof/>
        </w:rPr>
        <w:pict>
          <v:group id="_x0000_s1026" style="position:absolute;left:0;text-align:left;margin-left:22.95pt;margin-top:20pt;width:397.5pt;height:275.8pt;z-index:-251658240" coordorigin="1881,3964" coordsize="9180,630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61;top:9724;width:720;height:540" stroked="f">
              <v:textbox style="mso-next-textbox:#_x0000_s1027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  <v:shape id="_x0000_s1028" type="#_x0000_t202" style="position:absolute;left:6381;top:9724;width:720;height:540" stroked="f">
              <v:textbox style="mso-next-textbox:#_x0000_s1028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1029" type="#_x0000_t202" style="position:absolute;left:5301;top:9724;width:540;height:540" stroked="f">
              <v:textbox style="mso-next-textbox:#_x0000_s1029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1030" type="#_x0000_t202" style="position:absolute;left:4401;top:9724;width:540;height:540" stroked="f">
              <v:textbox style="mso-next-textbox:#_x0000_s1030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031" type="#_x0000_t202" style="position:absolute;left:3141;top:9724;width:540;height:360" stroked="f">
              <v:textbox style="mso-next-textbox:#_x0000_s1031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6381;top:9004;width:540;height:540" stroked="f">
              <v:textbox style="mso-next-textbox:#_x0000_s1032">
                <w:txbxContent>
                  <w:p w:rsidR="002A4D24" w:rsidRDefault="002A4D24" w:rsidP="00E412A7">
                    <w:pPr>
                      <w:pStyle w:val="8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 В</w:t>
                    </w:r>
                  </w:p>
                </w:txbxContent>
              </v:textbox>
            </v:shape>
            <v:shape id="_x0000_s1033" type="#_x0000_t202" style="position:absolute;left:5841;top:9001;width:540;height:540" stroked="f">
              <v:textbox style="mso-next-textbox:#_x0000_s1033">
                <w:txbxContent>
                  <w:p w:rsidR="002A4D24" w:rsidRDefault="002A4D24" w:rsidP="00E412A7">
                    <w:pPr>
                      <w:pStyle w:val="a4"/>
                    </w:pPr>
                    <w:r>
                      <w:t>А</w:t>
                    </w:r>
                  </w:p>
                </w:txbxContent>
              </v:textbox>
            </v:shape>
            <v:shape id="_x0000_s1034" type="#_x0000_t202" style="position:absolute;left:3321;top:9004;width:360;height:360" stroked="f">
              <v:textbox style="mso-next-textbox:#_x0000_s1034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035" type="#_x0000_t202" style="position:absolute;left:2601;top:9001;width:540;height:540" stroked="f">
              <v:textbox style="mso-next-textbox:#_x0000_s1035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</w:t>
                    </w:r>
                  </w:p>
                </w:txbxContent>
              </v:textbox>
            </v:shape>
            <v:shape id="_x0000_s1036" type="#_x0000_t202" style="position:absolute;left:4218;top:5404;width:540;height:540" stroked="f">
              <v:textbox style="mso-next-textbox:#_x0000_s1036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Р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3141;top:5944;width:540;height:540" stroked="f">
              <v:textbox style="mso-next-textbox:#_x0000_s1037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Р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2421;top:4864;width:900;height:540" stroked="f">
              <v:textbox style="mso-next-textbox:#_x0000_s1038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З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 xml:space="preserve"> макс</w:t>
                    </w:r>
                  </w:p>
                </w:txbxContent>
              </v:textbox>
            </v:shape>
            <v:shape id="_x0000_s1039" type="#_x0000_t202" style="position:absolute;left:2421;top:7564;width:720;height:540" stroked="f">
              <v:textbox style="mso-next-textbox:#_x0000_s1039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З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ф</w:t>
                    </w:r>
                  </w:p>
                </w:txbxContent>
              </v:textbox>
            </v:shape>
            <v:group id="_x0000_s1040" style="position:absolute;left:1881;top:3964;width:9180;height:5940" coordorigin="1881,3964" coordsize="9180,5940">
              <v:group id="_x0000_s1041" style="position:absolute;left:2421;top:4627;width:7560;height:5061" coordorigin="2421,4627" coordsize="8820,5061">
                <v:line id="_x0000_s1042" style="position:absolute;flip:y" from="2421,4627" to="2421,9667">
                  <v:stroke endarrow="block"/>
                </v:line>
                <v:line id="_x0000_s1043" style="position:absolute" from="2421,9667" to="11241,9667">
                  <v:stroke endarrow="block"/>
                </v:line>
                <v:line id="_x0000_s1044" style="position:absolute" from="2421,5347" to="10881,5347">
                  <v:stroke dashstyle="dash"/>
                </v:line>
                <v:line id="_x0000_s1045" style="position:absolute" from="2421,5347" to="3861,8767"/>
                <v:line id="_x0000_s1046" style="position:absolute;flip:y" from="3861,5347" to="3861,8767" strokeweight="2pt"/>
                <v:line id="_x0000_s1047" style="position:absolute" from="3861,5347" to="5121,6067"/>
                <v:line id="_x0000_s1048" style="position:absolute;flip:y" from="5121,5347" to="5121,6067" strokeweight="2pt"/>
                <v:line id="_x0000_s1049" style="position:absolute" from="5121,5347" to="6381,8767"/>
                <v:line id="_x0000_s1050" style="position:absolute;flip:y" from="6381,5347" to="6381,8767" strokeweight="2pt"/>
                <v:line id="_x0000_s1051" style="position:absolute" from="6381,5347" to="7101,9667"/>
                <v:line id="_x0000_s1052" style="position:absolute;flip:y" from="7641,5347" to="7641,9667" strokeweight="2pt"/>
                <v:line id="_x0000_s1053" style="position:absolute" from="7641,5347" to="8901,7507"/>
                <v:line id="_x0000_s1054" style="position:absolute;flip:y" from="8901,5347" to="8901,7507" strokeweight="2pt"/>
                <v:line id="_x0000_s1055" style="position:absolute" from="8901,5347" to="9981,7327"/>
                <v:line id="_x0000_s1056" style="position:absolute" from="2421,8047" to="4761,8047">
                  <v:stroke dashstyle="dash"/>
                </v:line>
                <v:line id="_x0000_s1057" style="position:absolute" from="2421,8767" to="4761,8767">
                  <v:stroke dashstyle="dash"/>
                </v:line>
                <v:line id="_x0000_s1058" style="position:absolute" from="3544,8047" to="3544,9667">
                  <v:stroke dashstyle="dash"/>
                </v:line>
                <v:line id="_x0000_s1059" style="position:absolute" from="3861,8767" to="3861,9667">
                  <v:stroke dashstyle="dash"/>
                </v:line>
                <v:line id="_x0000_s1060" style="position:absolute" from="4401,8047" to="4401,8767">
                  <v:stroke startarrow="classic" startarrowlength="long" endarrow="classic" endarrowlength="long"/>
                </v:line>
                <v:line id="_x0000_s1061" style="position:absolute" from="2421,9487" to="3501,9487">
                  <v:stroke startarrow="classic" startarrowlength="long" endarrow="classic" endarrowlength="long"/>
                </v:line>
                <v:line id="_x0000_s1062" style="position:absolute" from="3501,9487" to="3830,9487">
                  <v:stroke startarrow="open" startarrowwidth="narrow" startarrowlength="short" endarrow="open" endarrowwidth="narrow" endarrowlength="short"/>
                </v:line>
                <v:line id="_x0000_s1063" style="position:absolute" from="6381,8767" to="6381,9667">
                  <v:stroke dashstyle="dash"/>
                </v:line>
                <v:line id="_x0000_s1064" style="position:absolute" from="8541,6967" to="8541,9688">
                  <v:stroke dashstyle="dash"/>
                </v:line>
                <v:line id="_x0000_s1065" style="position:absolute" from="9801,6967" to="9801,9667">
                  <v:stroke dashstyle="dash"/>
                </v:line>
                <v:line id="_x0000_s1066" style="position:absolute" from="6381,9487" to="7101,9487">
                  <v:stroke startarrow="classic" endarrow="classic" endarrowlength="short"/>
                </v:line>
                <v:line id="_x0000_s1067" style="position:absolute" from="7101,9487" to="7641,9487">
                  <v:stroke startarrow="classic" endarrow="classic" endarrowlength="short"/>
                </v:line>
              </v:group>
              <v:shape id="_x0000_s1068" type="#_x0000_t202" style="position:absolute;left:1881;top:3964;width:1080;height:540" stroked="f">
                <v:textbox style="mso-next-textbox:#_x0000_s1068">
                  <w:txbxContent>
                    <w:p w:rsidR="002A4D24" w:rsidRDefault="002A4D24" w:rsidP="00E412A7">
                      <w:pPr>
                        <w:pStyle w:val="9"/>
                      </w:pPr>
                      <w:r>
                        <w:rPr>
                          <w:b w:val="0"/>
                        </w:rPr>
                        <w:t>З</w:t>
                      </w:r>
                      <w:r>
                        <w:rPr>
                          <w:b w:val="0"/>
                        </w:rPr>
                        <w:t>а</w:t>
                      </w:r>
                      <w:r>
                        <w:rPr>
                          <w:b w:val="0"/>
                        </w:rPr>
                        <w:t>пас</w:t>
                      </w:r>
                    </w:p>
                  </w:txbxContent>
                </v:textbox>
              </v:shape>
              <v:shape id="_x0000_s1069" type="#_x0000_t202" style="position:absolute;left:9981;top:9184;width:1080;height:720" stroked="f">
                <v:textbox style="mso-next-textbox:#_x0000_s1069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Время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дни</w:t>
                      </w:r>
                    </w:p>
                  </w:txbxContent>
                </v:textbox>
              </v:shape>
            </v:group>
            <v:shape id="_x0000_s1070" type="#_x0000_t202" style="position:absolute;left:8541;top:9724;width:720;height:540" stroked="f">
              <v:textbox style="mso-next-textbox:#_x0000_s1070">
                <w:txbxContent>
                  <w:p w:rsidR="002A4D24" w:rsidRDefault="002A4D24" w:rsidP="00E412A7">
                    <w:pPr>
                      <w:spacing w:line="240" w:lineRule="auto"/>
                      <w:ind w:lef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</v:group>
        </w:pict>
      </w: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94989" w:rsidRP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E226D" w:rsidRPr="00994989" w:rsidRDefault="00EE226D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F558C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Рис.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1.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заказа.</w:t>
      </w:r>
      <w:r w:rsidR="00AB30DC" w:rsidRPr="00AB30DC">
        <w:rPr>
          <w:rStyle w:val="afe"/>
          <w:b w:val="0"/>
          <w:bCs/>
          <w:sz w:val="28"/>
          <w:szCs w:val="28"/>
        </w:rPr>
        <w:t xml:space="preserve"> [</w:t>
      </w:r>
      <w:r w:rsidR="00AB30DC" w:rsidRPr="00F558C9">
        <w:rPr>
          <w:rStyle w:val="afe"/>
          <w:b w:val="0"/>
          <w:bCs/>
          <w:sz w:val="28"/>
          <w:szCs w:val="28"/>
        </w:rPr>
        <w:t>9]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Условные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обозначения: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повторяется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нашем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3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дня)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постоянная;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t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выполнение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приведенном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примере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1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день);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Р1,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Р2,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…,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Рi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отдельного,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i-го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предусмотренный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фактический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проверки;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t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расходуемый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t,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выполнение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интенсивным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спросом;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нулевым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запасом.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Интенсивность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характеризуемая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углом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наклона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линии,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описывающей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изменение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модели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переменной.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поскольку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промежутки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будет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различна.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Естественно,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тогда,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возможность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различные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Кроме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того,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применяют,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обходится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дорого.</w:t>
      </w:r>
    </w:p>
    <w:p w:rsidR="004F1686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Особенностью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описываемой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допускает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возникновение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означает,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применима,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возможные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потери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несущественны.</w:t>
      </w:r>
    </w:p>
    <w:p w:rsidR="00E412A7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пополнение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постоянной.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могут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(см.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рис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2).</w:t>
      </w:r>
    </w:p>
    <w:p w:rsidR="00E412A7" w:rsidRDefault="00671A2B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noProof/>
        </w:rPr>
        <w:pict>
          <v:group id="_x0000_s1071" style="position:absolute;left:0;text-align:left;margin-left:37.35pt;margin-top:14.55pt;width:405pt;height:287.1pt;z-index:251659264" coordorigin="2061,3604" coordsize="9180,6303" o:allowincell="f">
            <v:line id="_x0000_s1072" style="position:absolute;flip:x" from="3681,7744" to="3707,9307">
              <v:stroke dashstyle="dash"/>
            </v:line>
            <v:group id="_x0000_s1073" style="position:absolute;left:2061;top:3604;width:9180;height:6303" coordorigin="2061,3604" coordsize="9180,6303">
              <v:shape id="_x0000_s1074" type="#_x0000_t202" style="position:absolute;left:2421;top:9367;width:7920;height:540" stroked="f">
                <v:textbox style="mso-next-textbox:#_x0000_s1074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1 2 3 4 5 6 7 8 9 10 11</w:t>
                      </w:r>
                    </w:p>
                  </w:txbxContent>
                </v:textbox>
              </v:shape>
              <v:shape id="_x0000_s1075" type="#_x0000_t202" style="position:absolute;left:6021;top:5764;width:540;height:540" stroked="f">
                <v:textbox style="mso-next-textbox:#_x0000_s1075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</w:p>
                  </w:txbxContent>
                </v:textbox>
              </v:shape>
              <v:shape id="_x0000_s1076" type="#_x0000_t202" style="position:absolute;left:8361;top:7924;width:2340;height:720" stroked="f">
                <v:textbox style="mso-next-textbox:#_x0000_s1076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Страховой з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пас</w:t>
                      </w:r>
                    </w:p>
                  </w:txbxContent>
                </v:textbox>
              </v:shape>
              <v:shape id="_x0000_s1077" type="#_x0000_t202" style="position:absolute;left:8541;top:6304;width:2160;height:540" stroked="f">
                <v:textbox style="mso-next-textbox:#_x0000_s1077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Точка заказа</w:t>
                      </w:r>
                    </w:p>
                  </w:txbxContent>
                </v:textbox>
              </v:shape>
              <v:shape id="_x0000_s1078" type="#_x0000_t202" style="position:absolute;left:3861;top:8284;width:900;height:540" stroked="f">
                <v:textbox style="mso-next-textbox:#_x0000_s1078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Т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79" type="#_x0000_t202" style="position:absolute;left:7101;top:8824;width:900;height:540" stroked="f">
                <v:textbox style="mso-next-textbox:#_x0000_s1079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t’)</w:t>
                      </w:r>
                    </w:p>
                  </w:txbxContent>
                </v:textbox>
              </v:shape>
              <v:shape id="_x0000_s1080" type="#_x0000_t202" style="position:absolute;left:5841;top:8824;width:540;height:540" stroked="f">
                <v:textbox style="mso-next-textbox:#_x0000_s1080">
                  <w:txbxContent>
                    <w:p w:rsidR="002A4D24" w:rsidRDefault="002A4D24" w:rsidP="00E412A7">
                      <w:pPr>
                        <w:pStyle w:val="a4"/>
                      </w:pPr>
                      <w:r>
                        <w:t>А</w:t>
                      </w:r>
                    </w:p>
                  </w:txbxContent>
                </v:textbox>
              </v:shape>
              <v:shape id="_x0000_s1081" type="#_x0000_t202" style="position:absolute;left:3141;top:8824;width:540;height:360" stroked="f">
                <v:textbox style="mso-next-textbox:#_x0000_s1081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  <v:shape id="_x0000_s1082" type="#_x0000_t202" style="position:absolute;left:2601;top:8284;width:900;height:540" stroked="f">
                <v:textbox style="mso-next-textbox:#_x0000_s1082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83" type="#_x0000_t202" style="position:absolute;left:5121;top:5044;width:540;height:540" stroked="f">
                <v:textbox style="mso-next-textbox:#_x0000_s1083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</w:p>
                  </w:txbxContent>
                </v:textbox>
              </v:shape>
              <v:shape id="_x0000_s1084" type="#_x0000_t202" style="position:absolute;left:2961;top:5764;width:540;height:540" stroked="f">
                <v:textbox style="mso-next-textbox:#_x0000_s1084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</w:p>
                  </w:txbxContent>
                </v:textbox>
              </v:shape>
              <v:shape id="_x0000_s1085" type="#_x0000_t202" style="position:absolute;left:2601;top:4504;width:900;height:540" stroked="f">
                <v:textbox style="mso-next-textbox:#_x0000_s1085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макс</w:t>
                      </w:r>
                    </w:p>
                  </w:txbxContent>
                </v:textbox>
              </v:shape>
              <v:line id="_x0000_s1086" style="position:absolute;flip:y" from="2601,4267" to="2601,9307">
                <v:stroke endarrow="block"/>
              </v:line>
              <v:line id="_x0000_s1087" style="position:absolute" from="2601,9307" to="10161,9307">
                <v:stroke endarrow="block"/>
              </v:line>
              <v:line id="_x0000_s1088" style="position:absolute" from="2601,5044" to="3681,8284" strokeweight="2pt"/>
              <v:line id="_x0000_s1089" style="position:absolute;flip:y" from="3681,4864" to="3681,8284" strokeweight="2pt"/>
              <v:line id="_x0000_s1090" style="position:absolute" from="3681,4864" to="5661,7207" strokeweight="2pt"/>
              <v:line id="_x0000_s1091" style="position:absolute;flip:y" from="5661,4504" to="5661,7204" strokeweight="2pt"/>
              <v:line id="_x0000_s1092" style="position:absolute" from="5661,4504" to="6381,9004" strokeweight="2pt"/>
              <v:line id="_x0000_s1093" style="position:absolute" from="6381,5404" to="7821,8644" strokeweight="2pt"/>
              <v:line id="_x0000_s1094" style="position:absolute;flip:y" from="7821,5944" to="7821,8644" strokeweight="2pt"/>
              <v:line id="_x0000_s1095" style="position:absolute" from="7821,5944" to="8541,7024" strokeweight="2pt"/>
              <v:line id="_x0000_s1096" style="position:absolute" from="2601,6664" to="8541,6664">
                <v:stroke dashstyle="dash"/>
              </v:line>
              <v:line id="_x0000_s1097" style="position:absolute" from="2601,8284" to="8541,8284">
                <v:stroke dashstyle="dash"/>
              </v:line>
              <v:line id="_x0000_s1098" style="position:absolute" from="3141,6664" to="3141,9364">
                <v:stroke dashstyle="dash"/>
              </v:line>
              <v:line id="_x0000_s1099" style="position:absolute" from="3141,8824" to="5121,8824">
                <v:stroke startarrow="classic" startarrowlength="long" endarrow="classic" endarrowlength="long"/>
              </v:line>
              <v:line id="_x0000_s1100" style="position:absolute" from="3141,9184" to="3681,9184">
                <v:stroke startarrow="open" startarrowwidth="narrow" startarrowlength="short" endarrow="open" endarrowwidth="narrow" endarrowlength="short"/>
              </v:line>
              <v:line id="_x0000_s1101" style="position:absolute" from="5661,7204" to="5661,9364">
                <v:stroke dashstyle="dash"/>
              </v:line>
              <v:line id="_x0000_s1102" style="position:absolute" from="7821,8104" to="7821,9364">
                <v:stroke dashstyle="dash"/>
              </v:line>
              <v:line id="_x0000_s1103" style="position:absolute" from="5661,9184" to="6381,9184">
                <v:stroke startarrow="classic" endarrow="classic" endarrowlength="short"/>
              </v:line>
              <v:line id="_x0000_s1104" style="position:absolute" from="7101,9184" to="7821,9184">
                <v:stroke startarrow="classic" endarrow="classic" endarrowlength="short"/>
              </v:line>
              <v:shape id="_x0000_s1105" type="#_x0000_t202" style="position:absolute;left:2061;top:3604;width:1080;height:540" stroked="f">
                <v:textbox style="mso-next-textbox:#_x0000_s1105">
                  <w:txbxContent>
                    <w:p w:rsidR="002A4D24" w:rsidRDefault="002A4D24" w:rsidP="00E412A7">
                      <w:pPr>
                        <w:pStyle w:val="9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З</w:t>
                      </w:r>
                      <w:r>
                        <w:rPr>
                          <w:b w:val="0"/>
                        </w:rPr>
                        <w:t>а</w:t>
                      </w:r>
                      <w:r>
                        <w:rPr>
                          <w:b w:val="0"/>
                        </w:rPr>
                        <w:t>пас</w:t>
                      </w:r>
                    </w:p>
                  </w:txbxContent>
                </v:textbox>
              </v:shape>
              <v:shape id="_x0000_s1106" type="#_x0000_t202" style="position:absolute;left:10161;top:8824;width:1080;height:720" stroked="f">
                <v:textbox style="mso-next-textbox:#_x0000_s1106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Время, дни</w:t>
                      </w:r>
                    </w:p>
                  </w:txbxContent>
                </v:textbox>
              </v:shape>
              <v:line id="_x0000_s1107" style="position:absolute" from="2601,8824" to="3141,8824">
                <v:stroke startarrow="classic" startarrowlength="long" endarrow="classic" endarrowlength="long"/>
              </v:line>
              <v:line id="_x0000_s1108" style="position:absolute;flip:y" from="6381,5404" to="6381,8824" strokeweight="2pt"/>
              <v:line id="_x0000_s1109" style="position:absolute;flip:y" from="5121,6664" to="5121,9364">
                <v:stroke dashstyle="dash"/>
              </v:line>
              <v:line id="_x0000_s1110" style="position:absolute;flip:y" from="6381,8464" to="6381,9364">
                <v:stroke dashstyle="dash"/>
              </v:line>
              <v:line id="_x0000_s1111" style="position:absolute" from="6921,6664" to="6921,9364">
                <v:stroke dashstyle="dash"/>
              </v:line>
              <v:shape id="_x0000_s1112" type="#_x0000_t202" style="position:absolute;left:6921;top:5584;width:540;height:540" stroked="f">
                <v:textbox style="mso-next-textbox:#_x0000_s1112">
                  <w:txbxContent>
                    <w:p w:rsidR="002A4D24" w:rsidRDefault="002A4D24" w:rsidP="00E412A7">
                      <w:pPr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</w:p>
                  </w:txbxContent>
                </v:textbox>
              </v:shape>
            </v:group>
          </v:group>
        </w:pict>
      </w:r>
    </w:p>
    <w:p w:rsidR="00994989" w:rsidRP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994989" w:rsidRDefault="00994989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AB30DC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Рис.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2.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заказа</w:t>
      </w:r>
      <w:r w:rsidR="00AB30DC" w:rsidRPr="00AB30DC">
        <w:rPr>
          <w:rStyle w:val="afe"/>
          <w:b w:val="0"/>
          <w:bCs/>
          <w:sz w:val="28"/>
          <w:szCs w:val="28"/>
        </w:rPr>
        <w:t xml:space="preserve"> [10]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Условные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обозначения: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Т1,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Т2,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…,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Тi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отдельного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i-го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повторяется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t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выполнение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приведенном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примере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1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день);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постоянная;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непредвиденного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усиления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спроса;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было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допущено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нарушение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установленного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срока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t'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фактический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Нормируемыми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называемая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точка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уменьшении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наличного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точки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чертежа,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продолжает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уменьшаться,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привозят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сразу,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какой-то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промежуток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t.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точке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выбирается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такой,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нормальной,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рабочей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ситуации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t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опустился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ниже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страхового.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непредвиденно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увеличится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(линия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графика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резко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пойдет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вниз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графика),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будет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нарушен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(t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A2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&gt;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t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участок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графика),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начнет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работать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страховой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Коммерческая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служба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должна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принять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меры,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обеспечивающие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дополнительную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поставку.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видим,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предусматривает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защиту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дефицита.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практике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преимущественно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случаях: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большие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потери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результате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отсутствия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высокие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хранению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высокая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стоимость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заказываемого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товара;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высокая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степень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неопределенности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спроса;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-</w:t>
      </w:r>
      <w:r w:rsidR="00E412A7" w:rsidRPr="00994989">
        <w:rPr>
          <w:rStyle w:val="afe"/>
          <w:b w:val="0"/>
          <w:bCs/>
          <w:sz w:val="28"/>
          <w:szCs w:val="28"/>
        </w:rPr>
        <w:t>наличие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скидки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зависимости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заказываемого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количества.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предполагает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непрерывный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остатков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точки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сделан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выбор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пополнения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определить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повторяется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Оптимальный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поставляемых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соответственно,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оптимальная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частота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завоза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зависят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факторов: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объем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(оборота);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расходы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товаров;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-</w:t>
      </w:r>
      <w:r w:rsidR="00E412A7" w:rsidRPr="00994989">
        <w:rPr>
          <w:rStyle w:val="afe"/>
          <w:b w:val="0"/>
          <w:bCs/>
          <w:sz w:val="28"/>
          <w:szCs w:val="28"/>
        </w:rPr>
        <w:t>расходы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хранению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качестве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критерия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оптимальности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выбирают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минимум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совокупных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хранению.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хранению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зависят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характер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зависимости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статей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объема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разный.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Расходы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товаров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увеличении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очевидно,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уменьшаются,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перевозки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осуществляются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крупными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партиями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следовательно,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реже.</w:t>
      </w:r>
    </w:p>
    <w:p w:rsidR="00E412A7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</w:t>
      </w:r>
      <w:r w:rsidR="00E412A7" w:rsidRPr="00994989">
        <w:rPr>
          <w:rStyle w:val="afe"/>
          <w:b w:val="0"/>
          <w:bCs/>
          <w:sz w:val="28"/>
          <w:szCs w:val="28"/>
        </w:rPr>
        <w:t>Расходы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хранению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растут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прямо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пропорционально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Оптимальный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рассчитывается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формуле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Уилсона: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Sопт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=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1F7A9E" w:rsidRPr="00994989">
        <w:rPr>
          <w:rStyle w:val="afe"/>
          <w:b w:val="0"/>
          <w:bCs/>
          <w:sz w:val="28"/>
          <w:szCs w:val="28"/>
        </w:rPr>
        <w:object w:dxaOrig="1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8.25pt" o:ole="" fillcolor="window">
            <v:imagedata r:id="rId7" o:title=""/>
          </v:shape>
          <o:OLEObject Type="Embed" ProgID="Equation.3" ShapeID="_x0000_i1025" DrawAspect="Content" ObjectID="_1609012924" r:id="rId8"/>
        </w:object>
      </w:r>
      <w:r w:rsidR="00E412A7" w:rsidRPr="00994989">
        <w:rPr>
          <w:rStyle w:val="afe"/>
          <w:b w:val="0"/>
          <w:bCs/>
          <w:sz w:val="28"/>
          <w:szCs w:val="28"/>
        </w:rPr>
        <w:t>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(10)</w:t>
      </w:r>
    </w:p>
    <w:p w:rsidR="004F1686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где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Sопт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оптимальный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партии;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величина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оборота;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lastRenderedPageBreak/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издержки,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связанные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доставкой;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издержки,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связанные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хранением.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представленные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выше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базируются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двух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параметров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значительных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колебаниях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спроса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обеспечить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бесперебойное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снабжение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значительного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завышения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объема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наличии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систематических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сбоев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потреблении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становятся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эффективными.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проектируются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элементов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Одним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вариантов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установленной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пополнения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установленного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входным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параметром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отличие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ориентирована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работу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значительных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колебаниях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потребления.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предотвратить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завышение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объемов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содержащихся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складе,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установленные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моменты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достижении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порогового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рассматриваемая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включает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себя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элемент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(установленную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оформления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элемент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(отслеживание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порогового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запасов).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Другим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вариантом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называемая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«минимум-максимум».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здесь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используется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постоянный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«максимум-минимум»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ориентированна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ситуацию,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затраты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оформление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настолько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значительны,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становятся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соизмеримы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потерями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Поэтому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рассматриваемой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производятся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через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каждый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заданный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условии,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складе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момент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оказались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равными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меньше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установленного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минимального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выдачи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рассчитывается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пополнила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желаемого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работает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лишь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двумя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минимальным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максимальным.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все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рассмотренные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выше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применимы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лишь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весьма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ограниченному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спектру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условий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функционирования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взаимодействия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поставщиков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потребителей.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Повышение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эффективности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использования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логистической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организации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приводит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разработки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оригинальных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вариантов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рассмотренных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выше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запасов.</w:t>
      </w:r>
    </w:p>
    <w:p w:rsidR="002A4D24" w:rsidRDefault="002A4D24" w:rsidP="002A4D24">
      <w:pPr>
        <w:widowControl w:val="0"/>
        <w:suppressAutoHyphens/>
        <w:spacing w:line="360" w:lineRule="auto"/>
        <w:ind w:left="0" w:firstLine="0"/>
        <w:jc w:val="center"/>
        <w:rPr>
          <w:rStyle w:val="afe"/>
          <w:b w:val="0"/>
          <w:bCs/>
          <w:sz w:val="28"/>
          <w:szCs w:val="28"/>
        </w:rPr>
      </w:pPr>
    </w:p>
    <w:p w:rsidR="00E412A7" w:rsidRPr="002A4D24" w:rsidRDefault="002A4D24" w:rsidP="002A4D24">
      <w:pPr>
        <w:widowControl w:val="0"/>
        <w:suppressAutoHyphens/>
        <w:spacing w:line="360" w:lineRule="auto"/>
        <w:ind w:left="0" w:firstLine="0"/>
        <w:jc w:val="center"/>
        <w:rPr>
          <w:rStyle w:val="afe"/>
          <w:b w:val="0"/>
          <w:bCs/>
          <w:sz w:val="28"/>
          <w:szCs w:val="28"/>
        </w:rPr>
      </w:pPr>
      <w:r w:rsidRPr="002A4D24">
        <w:rPr>
          <w:rStyle w:val="afe"/>
          <w:b w:val="0"/>
          <w:bCs/>
          <w:sz w:val="28"/>
          <w:szCs w:val="28"/>
        </w:rPr>
        <w:t>2.4.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E412A7" w:rsidRPr="002A4D24">
        <w:rPr>
          <w:rStyle w:val="afe"/>
          <w:b w:val="0"/>
          <w:bCs/>
          <w:sz w:val="28"/>
          <w:szCs w:val="28"/>
        </w:rPr>
        <w:t>Совершенствование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E412A7" w:rsidRPr="002A4D24">
        <w:rPr>
          <w:rStyle w:val="afe"/>
          <w:b w:val="0"/>
          <w:bCs/>
          <w:sz w:val="28"/>
          <w:szCs w:val="28"/>
        </w:rPr>
        <w:t>логистиче</w:t>
      </w:r>
      <w:r w:rsidR="00BE5A4E" w:rsidRPr="002A4D24">
        <w:rPr>
          <w:rStyle w:val="afe"/>
          <w:b w:val="0"/>
          <w:bCs/>
          <w:sz w:val="28"/>
          <w:szCs w:val="28"/>
        </w:rPr>
        <w:t>ской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BE5A4E" w:rsidRPr="002A4D24">
        <w:rPr>
          <w:rStyle w:val="afe"/>
          <w:b w:val="0"/>
          <w:bCs/>
          <w:sz w:val="28"/>
          <w:szCs w:val="28"/>
        </w:rPr>
        <w:t>системы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BE5A4E" w:rsidRPr="002A4D24">
        <w:rPr>
          <w:rStyle w:val="afe"/>
          <w:b w:val="0"/>
          <w:bCs/>
          <w:sz w:val="28"/>
          <w:szCs w:val="28"/>
        </w:rPr>
        <w:t>управления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BE5A4E" w:rsidRPr="002A4D24">
        <w:rPr>
          <w:rStyle w:val="afe"/>
          <w:b w:val="0"/>
          <w:bCs/>
          <w:sz w:val="28"/>
          <w:szCs w:val="28"/>
        </w:rPr>
        <w:t>материально-техническими</w:t>
      </w:r>
      <w:r w:rsidR="00994989" w:rsidRPr="002A4D24">
        <w:rPr>
          <w:rStyle w:val="afe"/>
          <w:b w:val="0"/>
          <w:bCs/>
          <w:sz w:val="28"/>
          <w:szCs w:val="28"/>
        </w:rPr>
        <w:t xml:space="preserve"> </w:t>
      </w:r>
      <w:r w:rsidR="00BE5A4E" w:rsidRPr="002A4D24">
        <w:rPr>
          <w:rStyle w:val="afe"/>
          <w:b w:val="0"/>
          <w:bCs/>
          <w:sz w:val="28"/>
          <w:szCs w:val="28"/>
        </w:rPr>
        <w:t>ресурсами</w:t>
      </w: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рассмотрели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логистические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четырех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комплектующих.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Это:</w:t>
      </w:r>
    </w:p>
    <w:p w:rsidR="004F1686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</w:t>
      </w:r>
      <w:r w:rsidR="00E412A7" w:rsidRPr="00994989">
        <w:rPr>
          <w:rStyle w:val="afe"/>
          <w:b w:val="0"/>
          <w:bCs/>
          <w:sz w:val="28"/>
          <w:szCs w:val="28"/>
        </w:rPr>
        <w:t>Сравнение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рассмотренных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приводит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выводу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наличии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взаимных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недостатков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преимуществ.</w:t>
      </w:r>
      <w:r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требует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непрерывного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учета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текущего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складе.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Напротив,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требует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лишь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периодического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Необходимость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постоянного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учета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рассматривать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недостаток.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Напротив,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отсутствие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постоянного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текущим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преимуществом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системой.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Следствием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преимущества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желательный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всегда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имеет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меньший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приводит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экономии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затратах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содержанию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складе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счет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сокращения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площадей,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занимаемых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что,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свою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очередь,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оставляет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преимущество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перед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заказами.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Основным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параметром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эффективности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обеих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количество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сбоев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поставках,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которые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могут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выдержать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выхода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сбоем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здесь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понимается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задержка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возможный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срок.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рассматриваемом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всех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видов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комплектующих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выдерживают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один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сбой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сбои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будут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систематически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повторяться,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приведет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невозможности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непрерывного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обслуживания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потребителей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следствие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финансовым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потерям.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поддержания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логистических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нормальном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предусматривающем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наличие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гарантийного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следующие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рекомендации: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д</w:t>
      </w:r>
      <w:r w:rsidR="00E412A7" w:rsidRPr="00994989">
        <w:rPr>
          <w:rStyle w:val="afe"/>
          <w:b w:val="0"/>
          <w:bCs/>
          <w:sz w:val="28"/>
          <w:szCs w:val="28"/>
        </w:rPr>
        <w:t>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увеличить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пороговый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уровень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максимально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желательный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оставить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прежнем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Следовательно,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будут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производиться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чаще,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сможет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выдерживать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неоднократные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сбои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без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выхода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состояние.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Однако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некоторых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издержки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могут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сопоставимы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потерями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результате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случаях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лучше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применять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«минимум-максимум».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E412A7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фиксированным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целью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избежания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выхода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дефицит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следует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уменьшить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интервал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времени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между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поставками,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lastRenderedPageBreak/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размещать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заказы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чаще.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E412A7" w:rsidRPr="00994989">
        <w:rPr>
          <w:rStyle w:val="afe"/>
          <w:b w:val="0"/>
          <w:bCs/>
          <w:sz w:val="28"/>
          <w:szCs w:val="28"/>
        </w:rPr>
        <w:t>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рассматривали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функционирование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условиях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отсутствия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отклонений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запланированных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показателей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равномерного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потребления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таких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условий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основных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вполне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эффективным.</w:t>
      </w: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4F1686" w:rsidRDefault="00994989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br w:type="page"/>
      </w:r>
      <w:r w:rsidR="00E412A7" w:rsidRPr="004F1686">
        <w:rPr>
          <w:rStyle w:val="afe"/>
          <w:b w:val="0"/>
          <w:bCs/>
          <w:sz w:val="28"/>
          <w:szCs w:val="28"/>
        </w:rPr>
        <w:lastRenderedPageBreak/>
        <w:t>ЗАКЛЮЧЕНИЕ</w:t>
      </w: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рамках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курсового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проекта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были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решены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поставленные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начале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исследования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задачи: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83004A">
        <w:rPr>
          <w:rStyle w:val="afe"/>
          <w:b w:val="0"/>
          <w:bCs/>
          <w:sz w:val="28"/>
          <w:szCs w:val="28"/>
        </w:rPr>
        <w:t xml:space="preserve">а) </w:t>
      </w:r>
      <w:r w:rsidR="00E412A7" w:rsidRPr="00994989">
        <w:rPr>
          <w:rStyle w:val="afe"/>
          <w:b w:val="0"/>
          <w:bCs/>
          <w:sz w:val="28"/>
          <w:szCs w:val="28"/>
        </w:rPr>
        <w:t>раскрыта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функциональную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производственном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процессе;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83004A">
        <w:rPr>
          <w:rStyle w:val="afe"/>
          <w:b w:val="0"/>
          <w:bCs/>
          <w:sz w:val="28"/>
          <w:szCs w:val="28"/>
        </w:rPr>
        <w:t xml:space="preserve">б) </w:t>
      </w:r>
      <w:r w:rsidR="00E412A7" w:rsidRPr="00994989">
        <w:rPr>
          <w:rStyle w:val="afe"/>
          <w:b w:val="0"/>
          <w:bCs/>
          <w:sz w:val="28"/>
          <w:szCs w:val="28"/>
        </w:rPr>
        <w:t>проанализирован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западный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опыт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оценена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возможность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применения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российских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условиях;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83004A">
        <w:rPr>
          <w:rStyle w:val="afe"/>
          <w:b w:val="0"/>
          <w:bCs/>
          <w:sz w:val="28"/>
          <w:szCs w:val="28"/>
        </w:rPr>
        <w:t xml:space="preserve">в) </w:t>
      </w:r>
      <w:r w:rsidR="00E412A7" w:rsidRPr="00994989">
        <w:rPr>
          <w:rStyle w:val="afe"/>
          <w:b w:val="0"/>
          <w:bCs/>
          <w:sz w:val="28"/>
          <w:szCs w:val="28"/>
        </w:rPr>
        <w:t>рассмотрены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нормирования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сформированы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возможные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варианты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корректного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выбора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контроля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уровня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запасов;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</w:t>
      </w:r>
      <w:r w:rsidR="0083004A">
        <w:rPr>
          <w:rStyle w:val="afe"/>
          <w:b w:val="0"/>
          <w:bCs/>
          <w:sz w:val="28"/>
          <w:szCs w:val="28"/>
        </w:rPr>
        <w:t xml:space="preserve">г) </w:t>
      </w:r>
      <w:r w:rsidR="00E412A7" w:rsidRPr="00994989">
        <w:rPr>
          <w:rStyle w:val="afe"/>
          <w:b w:val="0"/>
          <w:bCs/>
          <w:sz w:val="28"/>
          <w:szCs w:val="28"/>
        </w:rPr>
        <w:t>показана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методика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проектирования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эффективной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запасами;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</w:t>
      </w:r>
      <w:r w:rsidR="0083004A">
        <w:rPr>
          <w:rStyle w:val="afe"/>
          <w:b w:val="0"/>
          <w:bCs/>
          <w:sz w:val="28"/>
          <w:szCs w:val="28"/>
        </w:rPr>
        <w:t xml:space="preserve">д) </w:t>
      </w:r>
      <w:r w:rsidR="00E412A7" w:rsidRPr="00994989">
        <w:rPr>
          <w:rStyle w:val="afe"/>
          <w:b w:val="0"/>
          <w:bCs/>
          <w:sz w:val="28"/>
          <w:szCs w:val="28"/>
        </w:rPr>
        <w:t>приведено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графическое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моделирование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функционирование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условиях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разнообразных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сбоев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поставке;</w:t>
      </w:r>
    </w:p>
    <w:p w:rsidR="00E412A7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</w:t>
      </w:r>
      <w:r w:rsidR="0083004A">
        <w:rPr>
          <w:rStyle w:val="afe"/>
          <w:b w:val="0"/>
          <w:bCs/>
          <w:sz w:val="28"/>
          <w:szCs w:val="28"/>
        </w:rPr>
        <w:t xml:space="preserve">е) </w:t>
      </w:r>
      <w:r w:rsidR="00563CC3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этой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основе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предложены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рекомендации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совершенствованию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логистических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E412A7" w:rsidRPr="00994989">
        <w:rPr>
          <w:rStyle w:val="afe"/>
          <w:b w:val="0"/>
          <w:bCs/>
          <w:sz w:val="28"/>
          <w:szCs w:val="28"/>
        </w:rPr>
        <w:t>систем.</w:t>
      </w:r>
    </w:p>
    <w:p w:rsidR="00563CC3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уже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указывали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выше,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информационные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потоки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материальные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потоки,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взаимосвязаны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взаимозависимы.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Информационные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потоки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обеспечивают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достаточные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знания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необходимости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формирования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запасов,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объеме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качественной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принадлежности,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числе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связи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планированием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производства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партии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краткосрочный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период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конкуренции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рынке.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видим,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плане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организации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процессов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информационные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потоки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играют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весомую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роль.</w:t>
      </w:r>
    </w:p>
    <w:p w:rsidR="00563CC3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563CC3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означает,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информационные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потоки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требуется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хорошо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организовать,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продумать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рассчитать,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образом,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одной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важнейших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задач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информационной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обеспечение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эффективного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формирования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использования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информации.</w:t>
      </w:r>
    </w:p>
    <w:p w:rsidR="00563CC3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563CC3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современном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этапе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информационная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технология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одно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наиболее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значимых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направлений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научно-технического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прогресса,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непосредственно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lastRenderedPageBreak/>
        <w:t>влияющего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динамизм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развития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общества.</w:t>
      </w:r>
    </w:p>
    <w:p w:rsidR="00A72F18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A72F18" w:rsidRPr="00994989">
        <w:rPr>
          <w:rStyle w:val="afe"/>
          <w:b w:val="0"/>
          <w:bCs/>
          <w:sz w:val="28"/>
          <w:szCs w:val="28"/>
        </w:rPr>
        <w:t>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информационной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логистикой,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работающей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потоками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информации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основой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функционирования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всех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подсистем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логистики,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следует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закупок,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далее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производственных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процессов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распределения.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Именно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эти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три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этапа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закупка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сырья,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материалов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комплектующих;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производство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оказание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услуг;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распределение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готовой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услуг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составляют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единый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экономический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процесс,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осуществления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которого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создается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любое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предприятие.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представляет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собой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взгляд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производство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товаров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услуг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единый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непрерывный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процесс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движения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предметов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труда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исходной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формы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до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конечного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продукта,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связанной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ним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информации.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смысле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философией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существования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развития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экономики,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содержит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совокупность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методологических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принципов,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лежащих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основе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эффективного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функционирования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составляющих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организаций.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позиций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логистики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экономика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представляет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собой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(в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наиболее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общем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виде)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совокупность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условно-замкнутых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цепочек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поставщиков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потребителей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продукции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услуг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различного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A72F18" w:rsidRPr="00994989">
        <w:rPr>
          <w:rStyle w:val="afe"/>
          <w:b w:val="0"/>
          <w:bCs/>
          <w:sz w:val="28"/>
          <w:szCs w:val="28"/>
        </w:rPr>
        <w:t>уровня.</w:t>
      </w:r>
    </w:p>
    <w:p w:rsidR="00563CC3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</w:t>
      </w:r>
      <w:r w:rsidR="00563CC3" w:rsidRPr="00994989">
        <w:rPr>
          <w:rStyle w:val="afe"/>
          <w:b w:val="0"/>
          <w:bCs/>
          <w:sz w:val="28"/>
          <w:szCs w:val="28"/>
        </w:rPr>
        <w:t>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России,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наука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начала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развивать</w:t>
      </w:r>
      <w:r w:rsidR="00BE5A4E" w:rsidRPr="00994989">
        <w:rPr>
          <w:rStyle w:val="afe"/>
          <w:b w:val="0"/>
          <w:bCs/>
          <w:sz w:val="28"/>
          <w:szCs w:val="28"/>
        </w:rPr>
        <w:t>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сравнительно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недавно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(около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8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назад),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уже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сейчас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говорить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значимости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предприятии.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Новообразовавшиеся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отделы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объединяют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себе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уже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имеющиеся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аналитические,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статистические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службы,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таможенные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отделы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т.п.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польза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предприятию,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приносимая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таким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отделом,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намного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выше,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чем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разрозненная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работа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выше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перечисленных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служб.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Хотя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возможности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намного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шире,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чем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планирование,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анализ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т.д.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сути,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отдел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должен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являться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связующим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звеном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работе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всех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служб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предприятия,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так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сказать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координирующим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центром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фирмы.</w:t>
      </w:r>
    </w:p>
    <w:p w:rsidR="00563CC3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563CC3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рынке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труда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уже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появляется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спрос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специалистов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такого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профиля.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Возможно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скором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будущем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профессия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«логистик»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будет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входить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десятку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наиболее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престижных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пользующихся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спросом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специальностей.</w:t>
      </w:r>
    </w:p>
    <w:p w:rsidR="00563CC3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563CC3" w:rsidRPr="00994989">
        <w:rPr>
          <w:rStyle w:val="afe"/>
          <w:b w:val="0"/>
          <w:bCs/>
          <w:sz w:val="28"/>
          <w:szCs w:val="28"/>
        </w:rPr>
        <w:t>Итак,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отмет</w:t>
      </w:r>
      <w:r w:rsidR="00BE5A4E" w:rsidRPr="00994989">
        <w:rPr>
          <w:rStyle w:val="afe"/>
          <w:b w:val="0"/>
          <w:bCs/>
          <w:sz w:val="28"/>
          <w:szCs w:val="28"/>
        </w:rPr>
        <w:t>им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тот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факт,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что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логистике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материально-</w:t>
      </w:r>
      <w:r w:rsidR="00BE5A4E" w:rsidRPr="00994989">
        <w:rPr>
          <w:rStyle w:val="afe"/>
          <w:b w:val="0"/>
          <w:bCs/>
          <w:sz w:val="28"/>
          <w:szCs w:val="28"/>
        </w:rPr>
        <w:lastRenderedPageBreak/>
        <w:t>техническими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ресурсами</w:t>
      </w:r>
      <w:r w:rsidR="00563CC3" w:rsidRPr="00994989">
        <w:rPr>
          <w:rStyle w:val="afe"/>
          <w:b w:val="0"/>
          <w:bCs/>
          <w:sz w:val="28"/>
          <w:szCs w:val="28"/>
        </w:rPr>
        <w:t>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основную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роль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играют,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прежде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всего,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работники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предприятия,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квалифицированность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заинтересованность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равномерном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повышении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прибыли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</w:t>
      </w:r>
      <w:r w:rsidR="00BE5A4E" w:rsidRPr="00994989">
        <w:rPr>
          <w:rStyle w:val="afe"/>
          <w:b w:val="0"/>
          <w:bCs/>
          <w:sz w:val="28"/>
          <w:szCs w:val="28"/>
        </w:rPr>
        <w:t>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Распределительная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является: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весомым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направлением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деятельности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предприятия.</w:t>
      </w:r>
    </w:p>
    <w:p w:rsidR="00563CC3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563CC3" w:rsidRPr="00994989">
        <w:rPr>
          <w:rStyle w:val="afe"/>
          <w:b w:val="0"/>
          <w:bCs/>
          <w:sz w:val="28"/>
          <w:szCs w:val="28"/>
        </w:rPr>
        <w:t>Руководство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предприятия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само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подбирает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персонал,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выбирает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модели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способы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функционирования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целом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логистики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запасов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частности.</w:t>
      </w:r>
    </w:p>
    <w:p w:rsidR="00563CC3" w:rsidRPr="00994989" w:rsidRDefault="004F1686" w:rsidP="004F1686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      </w:t>
      </w:r>
      <w:r w:rsidR="00563CC3" w:rsidRPr="00994989">
        <w:rPr>
          <w:rStyle w:val="afe"/>
          <w:b w:val="0"/>
          <w:bCs/>
          <w:sz w:val="28"/>
          <w:szCs w:val="28"/>
        </w:rPr>
        <w:t>Главное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этом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деле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это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персонал,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есть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исполнители,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также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руководители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высших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звеньев.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От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руководителей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зависит,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насколько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качественно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будет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проводиться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работа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планированию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ресурсами</w:t>
      </w:r>
      <w:r w:rsidR="00563CC3" w:rsidRPr="00994989">
        <w:rPr>
          <w:rStyle w:val="afe"/>
          <w:b w:val="0"/>
          <w:bCs/>
          <w:sz w:val="28"/>
          <w:szCs w:val="28"/>
        </w:rPr>
        <w:t>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направлению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складских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процессов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производстве,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BE5A4E" w:rsidRPr="00994989">
        <w:rPr>
          <w:rStyle w:val="afe"/>
          <w:b w:val="0"/>
          <w:bCs/>
          <w:sz w:val="28"/>
          <w:szCs w:val="28"/>
        </w:rPr>
        <w:t>торговле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управлению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персоналом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данной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подсистемы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логистической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системы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563CC3" w:rsidRPr="00994989">
        <w:rPr>
          <w:rStyle w:val="afe"/>
          <w:b w:val="0"/>
          <w:bCs/>
          <w:sz w:val="28"/>
          <w:szCs w:val="28"/>
        </w:rPr>
        <w:t>предприятия.</w:t>
      </w:r>
    </w:p>
    <w:p w:rsidR="00563CC3" w:rsidRPr="00994989" w:rsidRDefault="00563CC3" w:rsidP="00994989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AE6375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</w:p>
    <w:p w:rsidR="004F1686" w:rsidRDefault="004F1686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</w:p>
    <w:p w:rsidR="004F1686" w:rsidRDefault="004F1686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lastRenderedPageBreak/>
        <w:t>[</w:t>
      </w:r>
      <w:r w:rsidRPr="00AB30DC">
        <w:rPr>
          <w:rStyle w:val="afe"/>
          <w:b w:val="0"/>
          <w:bCs/>
          <w:sz w:val="28"/>
          <w:szCs w:val="28"/>
        </w:rPr>
        <w:t>1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>. «Логистика запасов», (</w:t>
      </w:r>
      <w:r w:rsidRPr="00AB30DC">
        <w:rPr>
          <w:rStyle w:val="afe"/>
          <w:b w:val="0"/>
          <w:bCs/>
          <w:sz w:val="28"/>
          <w:szCs w:val="28"/>
          <w:lang w:val="en-US"/>
        </w:rPr>
        <w:t>http</w:t>
      </w:r>
      <w:r w:rsidRPr="00AB30DC">
        <w:rPr>
          <w:rStyle w:val="afe"/>
          <w:b w:val="0"/>
          <w:bCs/>
          <w:sz w:val="28"/>
          <w:szCs w:val="28"/>
        </w:rPr>
        <w:t>://</w:t>
      </w:r>
      <w:r w:rsidRPr="00AB30DC">
        <w:rPr>
          <w:rStyle w:val="afe"/>
          <w:b w:val="0"/>
          <w:bCs/>
          <w:sz w:val="28"/>
          <w:szCs w:val="28"/>
          <w:lang w:val="en-US"/>
        </w:rPr>
        <w:t>logist</w:t>
      </w:r>
      <w:r w:rsidRPr="00AB30DC">
        <w:rPr>
          <w:rStyle w:val="afe"/>
          <w:b w:val="0"/>
          <w:bCs/>
          <w:sz w:val="28"/>
          <w:szCs w:val="28"/>
        </w:rPr>
        <w:t>.</w:t>
      </w:r>
      <w:r w:rsidRPr="00AB30DC">
        <w:rPr>
          <w:rStyle w:val="afe"/>
          <w:b w:val="0"/>
          <w:bCs/>
          <w:sz w:val="28"/>
          <w:szCs w:val="28"/>
          <w:lang w:val="en-US"/>
        </w:rPr>
        <w:t>ru</w:t>
      </w:r>
      <w:r w:rsidRPr="00AB30DC">
        <w:rPr>
          <w:rStyle w:val="afe"/>
          <w:b w:val="0"/>
          <w:bCs/>
          <w:sz w:val="28"/>
          <w:szCs w:val="28"/>
        </w:rPr>
        <w:t>/</w:t>
      </w:r>
      <w:r w:rsidRPr="00AB30DC">
        <w:rPr>
          <w:rStyle w:val="afe"/>
          <w:b w:val="0"/>
          <w:bCs/>
          <w:sz w:val="28"/>
          <w:szCs w:val="28"/>
          <w:lang w:val="en-US"/>
        </w:rPr>
        <w:t>publication</w:t>
      </w:r>
      <w:r w:rsidRPr="00AB30DC">
        <w:rPr>
          <w:rStyle w:val="afe"/>
          <w:b w:val="0"/>
          <w:bCs/>
          <w:sz w:val="28"/>
          <w:szCs w:val="28"/>
        </w:rPr>
        <w:t>.</w:t>
      </w:r>
      <w:r w:rsidRPr="00AB30DC">
        <w:rPr>
          <w:rStyle w:val="afe"/>
          <w:b w:val="0"/>
          <w:bCs/>
          <w:sz w:val="28"/>
          <w:szCs w:val="28"/>
          <w:lang w:val="en-US"/>
        </w:rPr>
        <w:t>htm</w:t>
      </w:r>
      <w:r w:rsidRPr="00AB30DC">
        <w:rPr>
          <w:rStyle w:val="afe"/>
          <w:b w:val="0"/>
          <w:bCs/>
          <w:sz w:val="28"/>
          <w:szCs w:val="28"/>
        </w:rPr>
        <w:t>)</w:t>
      </w: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t>[</w:t>
      </w:r>
      <w:r w:rsidRPr="00AB30DC">
        <w:rPr>
          <w:rStyle w:val="afe"/>
          <w:b w:val="0"/>
          <w:bCs/>
          <w:sz w:val="28"/>
          <w:szCs w:val="28"/>
        </w:rPr>
        <w:t>2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>. Б.Д. Промыслов, И.А. Жученко Логистические основы управления материальными и денежными потоками М: ,,Нефть и газ’’ 2012 г.</w:t>
      </w: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t>[</w:t>
      </w:r>
      <w:r w:rsidRPr="00AB30DC">
        <w:rPr>
          <w:rStyle w:val="afe"/>
          <w:b w:val="0"/>
          <w:bCs/>
          <w:sz w:val="28"/>
          <w:szCs w:val="28"/>
        </w:rPr>
        <w:t>3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>. Веснин В. Р. Основы менеджмента: Курс лекций для студентов высших учебных заведений. — М., 2011.</w:t>
      </w: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AB30DC">
        <w:rPr>
          <w:rStyle w:val="afe"/>
          <w:b w:val="0"/>
          <w:bCs/>
          <w:sz w:val="28"/>
          <w:szCs w:val="28"/>
        </w:rPr>
        <w:t xml:space="preserve">[4]. Гаджинский А. М. Логистика. </w:t>
      </w:r>
      <w:r w:rsidRPr="00AB30DC">
        <w:rPr>
          <w:rStyle w:val="afe"/>
          <w:b w:val="0"/>
          <w:bCs/>
          <w:sz w:val="28"/>
          <w:szCs w:val="28"/>
          <w:lang w:val="en-US"/>
        </w:rPr>
        <w:t></w:t>
      </w:r>
      <w:r w:rsidRPr="00AB30DC">
        <w:rPr>
          <w:rStyle w:val="afe"/>
          <w:b w:val="0"/>
          <w:bCs/>
          <w:sz w:val="28"/>
          <w:szCs w:val="28"/>
        </w:rPr>
        <w:t xml:space="preserve"> М.: Информационно-внедренческий центр «Маркетинг», 2013. </w:t>
      </w:r>
      <w:r w:rsidRPr="00AB30DC">
        <w:rPr>
          <w:rStyle w:val="afe"/>
          <w:b w:val="0"/>
          <w:bCs/>
          <w:sz w:val="28"/>
          <w:szCs w:val="28"/>
          <w:lang w:val="en-US"/>
        </w:rPr>
        <w:t></w:t>
      </w:r>
      <w:r w:rsidRPr="00AB30DC">
        <w:rPr>
          <w:rStyle w:val="afe"/>
          <w:b w:val="0"/>
          <w:bCs/>
          <w:sz w:val="28"/>
          <w:szCs w:val="28"/>
        </w:rPr>
        <w:t xml:space="preserve"> 228 с.</w:t>
      </w: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t>[</w:t>
      </w:r>
      <w:r w:rsidRPr="00AB30DC">
        <w:rPr>
          <w:rStyle w:val="afe"/>
          <w:b w:val="0"/>
          <w:bCs/>
          <w:sz w:val="28"/>
          <w:szCs w:val="28"/>
        </w:rPr>
        <w:t>5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>. Глухое В. В. Принципы менеджмента. Управление в системе цивилизованного предпринимательства. — 2013 год</w:t>
      </w: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t>[</w:t>
      </w:r>
      <w:r w:rsidRPr="00AB30DC">
        <w:rPr>
          <w:rStyle w:val="afe"/>
          <w:b w:val="0"/>
          <w:bCs/>
          <w:sz w:val="28"/>
          <w:szCs w:val="28"/>
        </w:rPr>
        <w:t>6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>. Козырев В.К., Тихонин В.И. Оптимальная загрузка складов и транспортных средств: Методические указания к курсовому проектированию – О., 2013 г.</w:t>
      </w: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t>[</w:t>
      </w:r>
      <w:r w:rsidRPr="00AB30DC">
        <w:rPr>
          <w:rStyle w:val="afe"/>
          <w:b w:val="0"/>
          <w:bCs/>
          <w:sz w:val="28"/>
          <w:szCs w:val="28"/>
        </w:rPr>
        <w:t>7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>. Коммерческая логистика. 2013 год</w:t>
      </w: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t>[</w:t>
      </w:r>
      <w:r w:rsidRPr="00AB30DC">
        <w:rPr>
          <w:rStyle w:val="afe"/>
          <w:b w:val="0"/>
          <w:bCs/>
          <w:sz w:val="28"/>
          <w:szCs w:val="28"/>
        </w:rPr>
        <w:t>8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 xml:space="preserve">. Логистика. Под ред. Б. А. Аникина. </w:t>
      </w:r>
      <w:r w:rsidRPr="00AB30DC">
        <w:rPr>
          <w:rStyle w:val="afe"/>
          <w:b w:val="0"/>
          <w:bCs/>
          <w:sz w:val="28"/>
          <w:szCs w:val="28"/>
          <w:lang w:val="en-US"/>
        </w:rPr>
        <w:t></w:t>
      </w:r>
      <w:r w:rsidRPr="00AB30DC">
        <w:rPr>
          <w:rStyle w:val="afe"/>
          <w:b w:val="0"/>
          <w:bCs/>
          <w:sz w:val="28"/>
          <w:szCs w:val="28"/>
        </w:rPr>
        <w:t xml:space="preserve"> М.: ИНФРА-М, 2013. </w:t>
      </w:r>
      <w:r w:rsidRPr="00AB30DC">
        <w:rPr>
          <w:rStyle w:val="afe"/>
          <w:b w:val="0"/>
          <w:bCs/>
          <w:sz w:val="28"/>
          <w:szCs w:val="28"/>
          <w:lang w:val="en-US"/>
        </w:rPr>
        <w:t></w:t>
      </w:r>
      <w:r w:rsidRPr="00AB30DC">
        <w:rPr>
          <w:rStyle w:val="afe"/>
          <w:b w:val="0"/>
          <w:bCs/>
          <w:sz w:val="28"/>
          <w:szCs w:val="28"/>
        </w:rPr>
        <w:t xml:space="preserve"> 327 с.</w:t>
      </w:r>
    </w:p>
    <w:p w:rsidR="00AB30DC" w:rsidRPr="00AB30DC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t>[</w:t>
      </w:r>
      <w:r w:rsidRPr="00AB30DC">
        <w:rPr>
          <w:rStyle w:val="afe"/>
          <w:b w:val="0"/>
          <w:bCs/>
          <w:sz w:val="28"/>
          <w:szCs w:val="28"/>
        </w:rPr>
        <w:t>9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>. Неруш Ю.М. «Логистика» - М.: ЮНИТИ, 2013 г</w:t>
      </w:r>
    </w:p>
    <w:p w:rsidR="00AE6375" w:rsidRDefault="00AB30DC" w:rsidP="00AB30DC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  <w:r w:rsidRPr="00F558C9">
        <w:rPr>
          <w:rStyle w:val="afe"/>
          <w:b w:val="0"/>
          <w:bCs/>
          <w:sz w:val="28"/>
          <w:szCs w:val="28"/>
        </w:rPr>
        <w:t>[</w:t>
      </w:r>
      <w:r w:rsidRPr="00AB30DC">
        <w:rPr>
          <w:rStyle w:val="afe"/>
          <w:b w:val="0"/>
          <w:bCs/>
          <w:sz w:val="28"/>
          <w:szCs w:val="28"/>
        </w:rPr>
        <w:t>10</w:t>
      </w:r>
      <w:r w:rsidRPr="00F558C9">
        <w:rPr>
          <w:rStyle w:val="afe"/>
          <w:b w:val="0"/>
          <w:bCs/>
          <w:sz w:val="28"/>
          <w:szCs w:val="28"/>
        </w:rPr>
        <w:t>]</w:t>
      </w:r>
      <w:r w:rsidRPr="00AB30DC">
        <w:rPr>
          <w:rStyle w:val="afe"/>
          <w:b w:val="0"/>
          <w:bCs/>
          <w:sz w:val="28"/>
          <w:szCs w:val="28"/>
        </w:rPr>
        <w:t>. Организация, планирование и управление деятельностью промышленных предприятий, - Под ред. С.Е. Каменицера, - Москва: “Высшая школа”, - 2010.</w:t>
      </w: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83004A">
      <w:pPr>
        <w:widowControl w:val="0"/>
        <w:suppressAutoHyphens/>
        <w:spacing w:line="360" w:lineRule="auto"/>
        <w:ind w:left="0" w:firstLine="709"/>
        <w:jc w:val="center"/>
        <w:rPr>
          <w:rStyle w:val="afe"/>
          <w:b w:val="0"/>
          <w:bCs/>
          <w:sz w:val="28"/>
          <w:szCs w:val="28"/>
        </w:rPr>
      </w:pPr>
    </w:p>
    <w:p w:rsidR="00AE6375" w:rsidRDefault="00AE6375" w:rsidP="00A17F1E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</w:p>
    <w:p w:rsidR="00AE6375" w:rsidRPr="00AB30DC" w:rsidRDefault="00AE6375" w:rsidP="00AE6375">
      <w:pPr>
        <w:widowControl w:val="0"/>
        <w:suppressAutoHyphens/>
        <w:spacing w:line="360" w:lineRule="auto"/>
        <w:ind w:left="0" w:firstLine="0"/>
        <w:rPr>
          <w:rStyle w:val="afe"/>
          <w:b w:val="0"/>
          <w:bCs/>
          <w:sz w:val="28"/>
          <w:szCs w:val="28"/>
        </w:rPr>
      </w:pPr>
    </w:p>
    <w:p w:rsidR="00E412A7" w:rsidRPr="004F1686" w:rsidRDefault="004F1686" w:rsidP="004F1686">
      <w:pPr>
        <w:widowControl w:val="0"/>
        <w:suppressAutoHyphens/>
        <w:spacing w:line="360" w:lineRule="auto"/>
        <w:ind w:left="0" w:firstLine="709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lastRenderedPageBreak/>
        <w:t xml:space="preserve">                  Список использованной литературы</w:t>
      </w:r>
    </w:p>
    <w:p w:rsidR="00E412A7" w:rsidRPr="00994989" w:rsidRDefault="00E412A7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1. </w:t>
      </w:r>
      <w:r w:rsidR="00994989" w:rsidRPr="00994989">
        <w:rPr>
          <w:rStyle w:val="afe"/>
          <w:b w:val="0"/>
          <w:bCs/>
          <w:sz w:val="28"/>
          <w:szCs w:val="28"/>
        </w:rPr>
        <w:t>«Логистика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запасов»,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(</w:t>
      </w:r>
      <w:hyperlink r:id="rId9" w:history="1">
        <w:r w:rsidR="00994989" w:rsidRPr="00994989">
          <w:rPr>
            <w:rStyle w:val="afe"/>
            <w:b w:val="0"/>
            <w:bCs/>
            <w:sz w:val="28"/>
            <w:szCs w:val="28"/>
          </w:rPr>
          <w:t>http://logist.ru/publication.htm</w:t>
        </w:r>
      </w:hyperlink>
      <w:r w:rsidR="00994989" w:rsidRPr="00994989">
        <w:rPr>
          <w:rStyle w:val="afe"/>
          <w:b w:val="0"/>
          <w:bCs/>
          <w:sz w:val="28"/>
          <w:szCs w:val="28"/>
        </w:rPr>
        <w:t>)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2. </w:t>
      </w:r>
      <w:r w:rsidR="00994989" w:rsidRPr="00994989">
        <w:rPr>
          <w:rStyle w:val="afe"/>
          <w:b w:val="0"/>
          <w:bCs/>
          <w:sz w:val="28"/>
          <w:szCs w:val="28"/>
        </w:rPr>
        <w:t>Б.Д.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Промыслов,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И.А.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Жученко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Логистические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основы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управления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материальными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денежными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потоками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,,Нефть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газ’’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2012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г.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3. </w:t>
      </w:r>
      <w:r w:rsidR="00994989" w:rsidRPr="00994989">
        <w:rPr>
          <w:rStyle w:val="afe"/>
          <w:b w:val="0"/>
          <w:bCs/>
          <w:sz w:val="28"/>
          <w:szCs w:val="28"/>
        </w:rPr>
        <w:t>Веснин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Р.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Основы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менеджмента: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Курс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лекций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для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студентов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высших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учебных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заведений.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М.,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2011</w:t>
      </w:r>
      <w:r w:rsidR="00994989" w:rsidRPr="00994989">
        <w:rPr>
          <w:rStyle w:val="afe"/>
          <w:b w:val="0"/>
          <w:bCs/>
          <w:sz w:val="28"/>
          <w:szCs w:val="28"/>
        </w:rPr>
        <w:t>.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4. </w:t>
      </w:r>
      <w:r w:rsidR="00994989" w:rsidRPr="00994989">
        <w:rPr>
          <w:rStyle w:val="afe"/>
          <w:b w:val="0"/>
          <w:bCs/>
          <w:sz w:val="28"/>
          <w:szCs w:val="28"/>
        </w:rPr>
        <w:t>Гаджинский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Логистика.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М.: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Информационно-внедренческий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центр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«Маркетинг»,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2013</w:t>
      </w:r>
      <w:r w:rsidR="00994989" w:rsidRPr="00994989">
        <w:rPr>
          <w:rStyle w:val="afe"/>
          <w:b w:val="0"/>
          <w:bCs/>
          <w:sz w:val="28"/>
          <w:szCs w:val="28"/>
        </w:rPr>
        <w:t>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228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с.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5. </w:t>
      </w:r>
      <w:r w:rsidR="00994989" w:rsidRPr="00994989">
        <w:rPr>
          <w:rStyle w:val="afe"/>
          <w:b w:val="0"/>
          <w:bCs/>
          <w:sz w:val="28"/>
          <w:szCs w:val="28"/>
        </w:rPr>
        <w:t>Глухое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Принципы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менеджмента.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Управление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системе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цивилизованного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предпринимательства.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—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2013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год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6. </w:t>
      </w:r>
      <w:r w:rsidR="00994989" w:rsidRPr="00994989">
        <w:rPr>
          <w:rStyle w:val="afe"/>
          <w:b w:val="0"/>
          <w:bCs/>
          <w:sz w:val="28"/>
          <w:szCs w:val="28"/>
        </w:rPr>
        <w:t>Козырев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В.К.,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Тихонин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В.И.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Оптимальная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загрузка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складов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транспортных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средств: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Методические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указания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к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курсовому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проектированию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–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О.,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2013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г.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7. </w:t>
      </w:r>
      <w:r w:rsidR="00994989" w:rsidRPr="00994989">
        <w:rPr>
          <w:rStyle w:val="afe"/>
          <w:b w:val="0"/>
          <w:bCs/>
          <w:sz w:val="28"/>
          <w:szCs w:val="28"/>
        </w:rPr>
        <w:t>Коммерческая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логистика.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20</w:t>
      </w:r>
      <w:r>
        <w:rPr>
          <w:rStyle w:val="afe"/>
          <w:b w:val="0"/>
          <w:bCs/>
          <w:sz w:val="28"/>
          <w:szCs w:val="28"/>
        </w:rPr>
        <w:t>13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год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8. </w:t>
      </w:r>
      <w:r w:rsidR="00994989" w:rsidRPr="00994989">
        <w:rPr>
          <w:rStyle w:val="afe"/>
          <w:b w:val="0"/>
          <w:bCs/>
          <w:sz w:val="28"/>
          <w:szCs w:val="28"/>
        </w:rPr>
        <w:t>Логистика.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ред.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Б.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Аникина.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М.: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ИНФРА-М,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2013</w:t>
      </w:r>
      <w:r w:rsidR="00994989" w:rsidRPr="00994989">
        <w:rPr>
          <w:rStyle w:val="afe"/>
          <w:b w:val="0"/>
          <w:bCs/>
          <w:sz w:val="28"/>
          <w:szCs w:val="28"/>
        </w:rPr>
        <w:t>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327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с.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9. </w:t>
      </w:r>
      <w:r w:rsidR="00994989" w:rsidRPr="00994989">
        <w:rPr>
          <w:rStyle w:val="afe"/>
          <w:b w:val="0"/>
          <w:bCs/>
          <w:sz w:val="28"/>
          <w:szCs w:val="28"/>
        </w:rPr>
        <w:t>Неруш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Ю.М.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«Логистика»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М.: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ЮНИТИ,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20</w:t>
      </w:r>
      <w:r>
        <w:rPr>
          <w:rStyle w:val="afe"/>
          <w:b w:val="0"/>
          <w:bCs/>
          <w:sz w:val="28"/>
          <w:szCs w:val="28"/>
        </w:rPr>
        <w:t>13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г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10. </w:t>
      </w:r>
      <w:r w:rsidR="00994989" w:rsidRPr="00994989">
        <w:rPr>
          <w:rStyle w:val="afe"/>
          <w:b w:val="0"/>
          <w:bCs/>
          <w:sz w:val="28"/>
          <w:szCs w:val="28"/>
        </w:rPr>
        <w:t>Организация,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планирование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управление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деятельностью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промышленных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предприятий,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ред.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С.Е.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Каменицера,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Москва: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“Высшая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школа”,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2010</w:t>
      </w:r>
      <w:r w:rsidR="00994989" w:rsidRPr="00994989">
        <w:rPr>
          <w:rStyle w:val="afe"/>
          <w:b w:val="0"/>
          <w:bCs/>
          <w:sz w:val="28"/>
          <w:szCs w:val="28"/>
        </w:rPr>
        <w:t>.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11. </w:t>
      </w:r>
      <w:r w:rsidR="00994989" w:rsidRPr="00994989">
        <w:rPr>
          <w:rStyle w:val="afe"/>
          <w:b w:val="0"/>
          <w:bCs/>
          <w:sz w:val="28"/>
          <w:szCs w:val="28"/>
        </w:rPr>
        <w:t>Практикум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по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логистике.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Под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ред.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Б.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Аникина.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М.: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ИНФРА-М,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2010</w:t>
      </w:r>
      <w:r w:rsidR="00994989" w:rsidRPr="00994989">
        <w:rPr>
          <w:rStyle w:val="afe"/>
          <w:b w:val="0"/>
          <w:bCs/>
          <w:sz w:val="28"/>
          <w:szCs w:val="28"/>
        </w:rPr>
        <w:t>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sym w:font="Symbol" w:char="F02D"/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270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с.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12. </w:t>
      </w:r>
      <w:r w:rsidR="00994989" w:rsidRPr="00994989">
        <w:rPr>
          <w:rStyle w:val="afe"/>
          <w:b w:val="0"/>
          <w:bCs/>
          <w:sz w:val="28"/>
          <w:szCs w:val="28"/>
        </w:rPr>
        <w:t>Сергеев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И.В.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Экономика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предприятия,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Москва: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“Финансы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и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статистика”,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-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>
        <w:rPr>
          <w:rStyle w:val="afe"/>
          <w:b w:val="0"/>
          <w:bCs/>
          <w:sz w:val="28"/>
          <w:szCs w:val="28"/>
        </w:rPr>
        <w:t>2010</w:t>
      </w:r>
      <w:r w:rsidR="00994989" w:rsidRPr="00994989">
        <w:rPr>
          <w:rStyle w:val="afe"/>
          <w:b w:val="0"/>
          <w:bCs/>
          <w:sz w:val="28"/>
          <w:szCs w:val="28"/>
        </w:rPr>
        <w:t>.</w:t>
      </w:r>
    </w:p>
    <w:p w:rsidR="00994989" w:rsidRPr="00994989" w:rsidRDefault="0083004A" w:rsidP="00994989">
      <w:pPr>
        <w:widowControl w:val="0"/>
        <w:suppressAutoHyphens/>
        <w:spacing w:line="360" w:lineRule="auto"/>
        <w:ind w:left="0" w:firstLine="0"/>
        <w:jc w:val="left"/>
        <w:rPr>
          <w:rStyle w:val="afe"/>
          <w:b w:val="0"/>
          <w:bCs/>
          <w:sz w:val="28"/>
          <w:szCs w:val="28"/>
        </w:rPr>
      </w:pPr>
      <w:r>
        <w:rPr>
          <w:rStyle w:val="afe"/>
          <w:b w:val="0"/>
          <w:bCs/>
          <w:sz w:val="28"/>
          <w:szCs w:val="28"/>
        </w:rPr>
        <w:t xml:space="preserve">13. </w:t>
      </w:r>
      <w:r w:rsidR="00994989" w:rsidRPr="00994989">
        <w:rPr>
          <w:rStyle w:val="afe"/>
          <w:b w:val="0"/>
          <w:bCs/>
          <w:sz w:val="28"/>
          <w:szCs w:val="28"/>
        </w:rPr>
        <w:t>Экономика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предприятия.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Учебное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пособие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(В.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Н.</w:t>
      </w:r>
      <w:r w:rsidR="00994989">
        <w:rPr>
          <w:rStyle w:val="afe"/>
          <w:b w:val="0"/>
          <w:bCs/>
          <w:sz w:val="28"/>
          <w:szCs w:val="28"/>
        </w:rPr>
        <w:t xml:space="preserve"> </w:t>
      </w:r>
      <w:r w:rsidR="00994989" w:rsidRPr="00994989">
        <w:rPr>
          <w:rStyle w:val="afe"/>
          <w:b w:val="0"/>
          <w:bCs/>
          <w:sz w:val="28"/>
          <w:szCs w:val="28"/>
        </w:rPr>
        <w:t>Смагин)</w:t>
      </w:r>
    </w:p>
    <w:sectPr w:rsidR="00994989" w:rsidRPr="00994989" w:rsidSect="0083004A">
      <w:footerReference w:type="default" r:id="rId10"/>
      <w:footerReference w:type="first" r:id="rId11"/>
      <w:pgSz w:w="11906" w:h="16838" w:code="9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2B" w:rsidRDefault="00671A2B" w:rsidP="00E771A2">
      <w:pPr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671A2B" w:rsidRDefault="00671A2B" w:rsidP="00E771A2">
      <w:pPr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24" w:rsidRDefault="002A4D24">
    <w:pPr>
      <w:pStyle w:val="a6"/>
      <w:jc w:val="center"/>
    </w:pPr>
    <w:fldSimple w:instr="PAGE   \* MERGEFORMAT">
      <w:r w:rsidR="00711D64">
        <w:rPr>
          <w:noProof/>
        </w:rPr>
        <w:t>35</w:t>
      </w:r>
    </w:fldSimple>
  </w:p>
  <w:p w:rsidR="002A4D24" w:rsidRDefault="002A4D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24" w:rsidRDefault="002A4D24">
    <w:pPr>
      <w:pStyle w:val="a6"/>
      <w:jc w:val="center"/>
    </w:pPr>
    <w:fldSimple w:instr="PAGE   \* MERGEFORMAT">
      <w:r w:rsidR="00711D64">
        <w:rPr>
          <w:noProof/>
        </w:rPr>
        <w:t>2</w:t>
      </w:r>
    </w:fldSimple>
  </w:p>
  <w:p w:rsidR="002A4D24" w:rsidRDefault="002A4D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2B" w:rsidRDefault="00671A2B" w:rsidP="00E771A2">
      <w:pPr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671A2B" w:rsidRDefault="00671A2B" w:rsidP="00E771A2">
      <w:pPr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7B6"/>
    <w:multiLevelType w:val="multilevel"/>
    <w:tmpl w:val="EB84CFF8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9A42B7"/>
    <w:multiLevelType w:val="singleLevel"/>
    <w:tmpl w:val="F5068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A9812F6"/>
    <w:multiLevelType w:val="multilevel"/>
    <w:tmpl w:val="57C21F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362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4">
    <w:nsid w:val="20242BBF"/>
    <w:multiLevelType w:val="singleLevel"/>
    <w:tmpl w:val="F51CD154"/>
    <w:lvl w:ilvl="0">
      <w:start w:val="7"/>
      <w:numFmt w:val="bullet"/>
      <w:lvlText w:val="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32094EF0"/>
    <w:multiLevelType w:val="singleLevel"/>
    <w:tmpl w:val="3A6A55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3E4342"/>
    <w:multiLevelType w:val="singleLevel"/>
    <w:tmpl w:val="3A6A55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9E3252"/>
    <w:multiLevelType w:val="singleLevel"/>
    <w:tmpl w:val="319A5F9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7A00AE1"/>
    <w:multiLevelType w:val="hybridMultilevel"/>
    <w:tmpl w:val="F7CE1D44"/>
    <w:lvl w:ilvl="0" w:tplc="E30CFE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93B"/>
    <w:rsid w:val="001F7A9E"/>
    <w:rsid w:val="0024099B"/>
    <w:rsid w:val="002A4D24"/>
    <w:rsid w:val="00350076"/>
    <w:rsid w:val="003B60D9"/>
    <w:rsid w:val="0040468C"/>
    <w:rsid w:val="004F1686"/>
    <w:rsid w:val="00563CC3"/>
    <w:rsid w:val="00564637"/>
    <w:rsid w:val="00591C18"/>
    <w:rsid w:val="005F6574"/>
    <w:rsid w:val="00671A2B"/>
    <w:rsid w:val="00711D64"/>
    <w:rsid w:val="00824BE4"/>
    <w:rsid w:val="0083004A"/>
    <w:rsid w:val="008752D6"/>
    <w:rsid w:val="00990763"/>
    <w:rsid w:val="00994989"/>
    <w:rsid w:val="0099531C"/>
    <w:rsid w:val="009D09B4"/>
    <w:rsid w:val="009E293B"/>
    <w:rsid w:val="00A17F1E"/>
    <w:rsid w:val="00A72F18"/>
    <w:rsid w:val="00A7382F"/>
    <w:rsid w:val="00AB30DC"/>
    <w:rsid w:val="00AE6375"/>
    <w:rsid w:val="00BE5A4E"/>
    <w:rsid w:val="00C01BA9"/>
    <w:rsid w:val="00D56C2C"/>
    <w:rsid w:val="00D97744"/>
    <w:rsid w:val="00E05D6A"/>
    <w:rsid w:val="00E412A7"/>
    <w:rsid w:val="00E771A2"/>
    <w:rsid w:val="00E93360"/>
    <w:rsid w:val="00EE226D"/>
    <w:rsid w:val="00EF5464"/>
    <w:rsid w:val="00F00D75"/>
    <w:rsid w:val="00F075C5"/>
    <w:rsid w:val="00F558C9"/>
    <w:rsid w:val="00F82C49"/>
    <w:rsid w:val="00FD10F1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1A2"/>
    <w:pPr>
      <w:spacing w:line="260" w:lineRule="auto"/>
      <w:ind w:left="200" w:firstLine="260"/>
      <w:jc w:val="both"/>
    </w:pPr>
    <w:rPr>
      <w:rFonts w:ascii="Times New Roman" w:hAnsi="Times New Roman" w:cs="Times New Roman"/>
      <w:sz w:val="18"/>
    </w:rPr>
  </w:style>
  <w:style w:type="paragraph" w:styleId="1">
    <w:name w:val="heading 1"/>
    <w:basedOn w:val="a"/>
    <w:next w:val="a"/>
    <w:link w:val="10"/>
    <w:uiPriority w:val="9"/>
    <w:qFormat/>
    <w:rsid w:val="00E412A7"/>
    <w:pPr>
      <w:keepNext/>
      <w:spacing w:line="240" w:lineRule="auto"/>
      <w:ind w:left="0" w:firstLine="70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412A7"/>
    <w:pPr>
      <w:keepNext/>
      <w:spacing w:line="240" w:lineRule="auto"/>
      <w:ind w:left="0" w:firstLine="0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412A7"/>
    <w:pPr>
      <w:keepNext/>
      <w:spacing w:line="240" w:lineRule="auto"/>
      <w:ind w:left="0"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E412A7"/>
    <w:pPr>
      <w:keepNext/>
      <w:spacing w:line="240" w:lineRule="auto"/>
      <w:ind w:left="0"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412A7"/>
    <w:pPr>
      <w:keepNext/>
      <w:spacing w:line="240" w:lineRule="auto"/>
      <w:ind w:left="0" w:firstLine="70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412A7"/>
    <w:pPr>
      <w:keepNext/>
      <w:spacing w:line="240" w:lineRule="auto"/>
      <w:ind w:left="0" w:firstLine="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E412A7"/>
    <w:pPr>
      <w:keepNext/>
      <w:spacing w:line="240" w:lineRule="auto"/>
      <w:ind w:left="0" w:firstLine="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E412A7"/>
    <w:pPr>
      <w:keepNext/>
      <w:spacing w:line="240" w:lineRule="auto"/>
      <w:ind w:left="0" w:firstLine="0"/>
      <w:jc w:val="lef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qFormat/>
    <w:rsid w:val="00E412A7"/>
    <w:pPr>
      <w:keepNext/>
      <w:spacing w:line="240" w:lineRule="auto"/>
      <w:ind w:left="0" w:firstLine="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12A7"/>
    <w:rPr>
      <w:rFonts w:ascii="Times New Roman" w:hAnsi="Times New Roman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E412A7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E412A7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E412A7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E412A7"/>
    <w:rPr>
      <w:rFonts w:ascii="Times New Roman" w:hAnsi="Times New Roman" w:cs="Times New Roman"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E412A7"/>
    <w:rPr>
      <w:rFonts w:ascii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locked/>
    <w:rsid w:val="00E412A7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E412A7"/>
    <w:rPr>
      <w:rFonts w:ascii="Times New Roman" w:hAnsi="Times New Roman"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E412A7"/>
    <w:rPr>
      <w:rFonts w:ascii="Times New Roman" w:hAnsi="Times New Roman" w:cs="Times New Roman"/>
      <w:b/>
      <w:sz w:val="24"/>
    </w:rPr>
  </w:style>
  <w:style w:type="paragraph" w:customStyle="1" w:styleId="a3">
    <w:name w:val="Îáû÷íûé"/>
    <w:rsid w:val="009E293B"/>
    <w:rPr>
      <w:rFonts w:ascii="Times New Roman CYR" w:hAnsi="Times New Roman CYR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E771A2"/>
    <w:pPr>
      <w:tabs>
        <w:tab w:val="center" w:pos="4677"/>
        <w:tab w:val="right" w:pos="9355"/>
      </w:tabs>
      <w:spacing w:line="240" w:lineRule="auto"/>
      <w:ind w:left="0"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771A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771A2"/>
    <w:pPr>
      <w:tabs>
        <w:tab w:val="center" w:pos="4677"/>
        <w:tab w:val="right" w:pos="9355"/>
      </w:tabs>
      <w:spacing w:line="240" w:lineRule="auto"/>
      <w:ind w:left="0"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771A2"/>
    <w:rPr>
      <w:rFonts w:ascii="Times New Roman" w:hAnsi="Times New Roman" w:cs="Times New Roman"/>
      <w:sz w:val="24"/>
    </w:rPr>
  </w:style>
  <w:style w:type="character" w:styleId="a8">
    <w:name w:val="page number"/>
    <w:basedOn w:val="a0"/>
    <w:uiPriority w:val="99"/>
    <w:rsid w:val="00E412A7"/>
    <w:rPr>
      <w:rFonts w:cs="Times New Roman"/>
    </w:rPr>
  </w:style>
  <w:style w:type="paragraph" w:styleId="a9">
    <w:name w:val="Body Text Indent"/>
    <w:basedOn w:val="a"/>
    <w:link w:val="aa"/>
    <w:uiPriority w:val="99"/>
    <w:rsid w:val="00E412A7"/>
    <w:pPr>
      <w:spacing w:line="240" w:lineRule="auto"/>
      <w:ind w:left="0"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412A7"/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rsid w:val="00E412A7"/>
    <w:pPr>
      <w:widowControl w:val="0"/>
      <w:spacing w:line="240" w:lineRule="auto"/>
      <w:ind w:left="0"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12A7"/>
    <w:rPr>
      <w:rFonts w:ascii="Times New Roman" w:hAnsi="Times New Roman" w:cs="Times New Roman"/>
      <w:snapToGrid w:val="0"/>
      <w:sz w:val="28"/>
    </w:rPr>
  </w:style>
  <w:style w:type="paragraph" w:styleId="31">
    <w:name w:val="Body Text Indent 3"/>
    <w:basedOn w:val="a"/>
    <w:link w:val="32"/>
    <w:uiPriority w:val="99"/>
    <w:rsid w:val="00E412A7"/>
    <w:pPr>
      <w:spacing w:line="240" w:lineRule="auto"/>
      <w:ind w:left="0" w:firstLine="567"/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12A7"/>
    <w:rPr>
      <w:rFonts w:ascii="Times New Roman" w:hAnsi="Times New Roman" w:cs="Times New Roman"/>
      <w:sz w:val="24"/>
    </w:rPr>
  </w:style>
  <w:style w:type="paragraph" w:styleId="ab">
    <w:name w:val="Body Text"/>
    <w:basedOn w:val="a"/>
    <w:link w:val="ac"/>
    <w:uiPriority w:val="99"/>
    <w:rsid w:val="00E412A7"/>
    <w:pPr>
      <w:spacing w:line="240" w:lineRule="auto"/>
      <w:ind w:left="0" w:firstLine="0"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412A7"/>
    <w:rPr>
      <w:rFonts w:ascii="Times New Roman" w:hAnsi="Times New Roman" w:cs="Times New Roman"/>
      <w:sz w:val="28"/>
    </w:rPr>
  </w:style>
  <w:style w:type="paragraph" w:styleId="23">
    <w:name w:val="Body Text 2"/>
    <w:basedOn w:val="a"/>
    <w:link w:val="24"/>
    <w:uiPriority w:val="99"/>
    <w:rsid w:val="00E412A7"/>
    <w:pPr>
      <w:spacing w:line="240" w:lineRule="auto"/>
      <w:ind w:left="0" w:firstLine="0"/>
      <w:jc w:val="center"/>
    </w:pPr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12A7"/>
    <w:rPr>
      <w:rFonts w:ascii="Times New Roman" w:hAnsi="Times New Roman" w:cs="Times New Roman"/>
    </w:rPr>
  </w:style>
  <w:style w:type="paragraph" w:styleId="33">
    <w:name w:val="Body Text 3"/>
    <w:basedOn w:val="a"/>
    <w:link w:val="34"/>
    <w:uiPriority w:val="99"/>
    <w:rsid w:val="00E412A7"/>
    <w:pPr>
      <w:spacing w:line="240" w:lineRule="auto"/>
      <w:ind w:left="0" w:firstLine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E412A7"/>
    <w:rPr>
      <w:rFonts w:ascii="Times New Roman" w:hAnsi="Times New Roman" w:cs="Times New Roman"/>
      <w:b/>
      <w:sz w:val="24"/>
    </w:rPr>
  </w:style>
  <w:style w:type="character" w:customStyle="1" w:styleId="ad">
    <w:name w:val="Выдел. в тексте"/>
    <w:rsid w:val="00E412A7"/>
    <w:rPr>
      <w:b/>
    </w:rPr>
  </w:style>
  <w:style w:type="character" w:customStyle="1" w:styleId="ae">
    <w:name w:val="Индекс"/>
    <w:rsid w:val="00E412A7"/>
    <w:rPr>
      <w:position w:val="-6"/>
      <w:sz w:val="22"/>
    </w:rPr>
  </w:style>
  <w:style w:type="paragraph" w:customStyle="1" w:styleId="af">
    <w:name w:val="Назв. табл."/>
    <w:basedOn w:val="a"/>
    <w:next w:val="a"/>
    <w:rsid w:val="00E412A7"/>
    <w:pPr>
      <w:keepNext/>
      <w:keepLines/>
      <w:spacing w:before="120" w:after="120" w:line="340" w:lineRule="atLeast"/>
      <w:ind w:left="0" w:firstLine="0"/>
      <w:jc w:val="center"/>
    </w:pPr>
    <w:rPr>
      <w:sz w:val="32"/>
    </w:rPr>
  </w:style>
  <w:style w:type="paragraph" w:customStyle="1" w:styleId="af0">
    <w:name w:val="Номер табл."/>
    <w:basedOn w:val="a"/>
    <w:next w:val="a"/>
    <w:rsid w:val="00E412A7"/>
    <w:pPr>
      <w:spacing w:before="120" w:after="60" w:line="340" w:lineRule="atLeast"/>
      <w:ind w:left="0" w:firstLine="0"/>
      <w:jc w:val="right"/>
    </w:pPr>
    <w:rPr>
      <w:sz w:val="32"/>
    </w:rPr>
  </w:style>
  <w:style w:type="paragraph" w:customStyle="1" w:styleId="af1">
    <w:name w:val="Подп. к рис."/>
    <w:basedOn w:val="a"/>
    <w:rsid w:val="00E412A7"/>
    <w:pPr>
      <w:tabs>
        <w:tab w:val="left" w:pos="2127"/>
      </w:tabs>
      <w:spacing w:before="120" w:after="120" w:line="340" w:lineRule="atLeast"/>
      <w:ind w:left="2127" w:right="1700" w:hanging="1418"/>
      <w:jc w:val="left"/>
    </w:pPr>
    <w:rPr>
      <w:sz w:val="32"/>
      <w:lang w:val="en-US"/>
    </w:rPr>
  </w:style>
  <w:style w:type="paragraph" w:customStyle="1" w:styleId="af2">
    <w:name w:val="Пояснение"/>
    <w:basedOn w:val="a"/>
    <w:rsid w:val="00E412A7"/>
    <w:pPr>
      <w:spacing w:line="340" w:lineRule="atLeast"/>
      <w:ind w:left="0" w:firstLine="0"/>
    </w:pPr>
    <w:rPr>
      <w:sz w:val="32"/>
    </w:rPr>
  </w:style>
  <w:style w:type="paragraph" w:customStyle="1" w:styleId="af3">
    <w:name w:val="Рисунок"/>
    <w:basedOn w:val="a"/>
    <w:next w:val="af1"/>
    <w:rsid w:val="00E412A7"/>
    <w:pPr>
      <w:spacing w:before="360" w:after="120" w:line="340" w:lineRule="atLeast"/>
      <w:ind w:left="0" w:firstLine="0"/>
      <w:jc w:val="center"/>
    </w:pPr>
    <w:rPr>
      <w:sz w:val="32"/>
    </w:rPr>
  </w:style>
  <w:style w:type="character" w:customStyle="1" w:styleId="af4">
    <w:name w:val="Символ"/>
    <w:rsid w:val="00E412A7"/>
    <w:rPr>
      <w:rFonts w:ascii="Symbol" w:hAnsi="Symbol"/>
      <w:sz w:val="32"/>
      <w:lang w:val="en-US"/>
    </w:rPr>
  </w:style>
  <w:style w:type="character" w:customStyle="1" w:styleId="af5">
    <w:name w:val="Степень"/>
    <w:rsid w:val="00E412A7"/>
    <w:rPr>
      <w:rFonts w:ascii="Times New Roman" w:hAnsi="Times New Roman"/>
      <w:position w:val="6"/>
      <w:sz w:val="22"/>
      <w:lang w:val="en-US"/>
    </w:rPr>
  </w:style>
  <w:style w:type="paragraph" w:customStyle="1" w:styleId="af6">
    <w:name w:val="Формула"/>
    <w:basedOn w:val="a"/>
    <w:rsid w:val="00E412A7"/>
    <w:pPr>
      <w:tabs>
        <w:tab w:val="right" w:pos="9639"/>
      </w:tabs>
      <w:spacing w:line="340" w:lineRule="atLeast"/>
      <w:ind w:left="709" w:firstLine="0"/>
      <w:jc w:val="left"/>
    </w:pPr>
    <w:rPr>
      <w:sz w:val="32"/>
      <w:lang w:val="en-US"/>
    </w:rPr>
  </w:style>
  <w:style w:type="paragraph" w:customStyle="1" w:styleId="xl24">
    <w:name w:val="xl24"/>
    <w:basedOn w:val="a"/>
    <w:rsid w:val="00E41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left="0" w:firstLine="0"/>
      <w:jc w:val="center"/>
      <w:textAlignment w:val="top"/>
    </w:pPr>
    <w:rPr>
      <w:rFonts w:eastAsia="Arial Unicode MS"/>
      <w:sz w:val="28"/>
    </w:rPr>
  </w:style>
  <w:style w:type="paragraph" w:styleId="af7">
    <w:name w:val="Title"/>
    <w:basedOn w:val="a"/>
    <w:link w:val="af8"/>
    <w:uiPriority w:val="10"/>
    <w:qFormat/>
    <w:rsid w:val="00E412A7"/>
    <w:pPr>
      <w:shd w:val="clear" w:color="auto" w:fill="FFFFFF"/>
      <w:spacing w:line="240" w:lineRule="auto"/>
      <w:ind w:left="0" w:firstLine="0"/>
      <w:jc w:val="center"/>
    </w:pPr>
    <w:rPr>
      <w:color w:val="000000"/>
      <w:spacing w:val="-24"/>
      <w:sz w:val="28"/>
    </w:rPr>
  </w:style>
  <w:style w:type="character" w:customStyle="1" w:styleId="af8">
    <w:name w:val="Название Знак"/>
    <w:basedOn w:val="a0"/>
    <w:link w:val="af7"/>
    <w:uiPriority w:val="10"/>
    <w:locked/>
    <w:rsid w:val="00E412A7"/>
    <w:rPr>
      <w:rFonts w:ascii="Times New Roman" w:hAnsi="Times New Roman" w:cs="Times New Roman"/>
      <w:color w:val="000000"/>
      <w:spacing w:val="-24"/>
      <w:sz w:val="28"/>
      <w:shd w:val="clear" w:color="auto" w:fill="FFFFFF"/>
    </w:rPr>
  </w:style>
  <w:style w:type="paragraph" w:styleId="af9">
    <w:name w:val="Document Map"/>
    <w:basedOn w:val="a"/>
    <w:link w:val="afa"/>
    <w:uiPriority w:val="99"/>
    <w:semiHidden/>
    <w:rsid w:val="00E412A7"/>
    <w:pPr>
      <w:shd w:val="clear" w:color="auto" w:fill="000080"/>
      <w:spacing w:line="240" w:lineRule="auto"/>
      <w:ind w:left="0" w:firstLine="0"/>
      <w:jc w:val="left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E412A7"/>
    <w:rPr>
      <w:rFonts w:ascii="Tahoma" w:hAnsi="Tahoma" w:cs="Times New Roman"/>
      <w:shd w:val="clear" w:color="auto" w:fill="000080"/>
    </w:rPr>
  </w:style>
  <w:style w:type="table" w:styleId="afb">
    <w:name w:val="Table Grid"/>
    <w:basedOn w:val="a1"/>
    <w:uiPriority w:val="59"/>
    <w:rsid w:val="00E412A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99531C"/>
    <w:rPr>
      <w:rFonts w:cs="Times New Roman"/>
      <w:color w:val="0000FF"/>
      <w:u w:val="single"/>
    </w:rPr>
  </w:style>
  <w:style w:type="paragraph" w:customStyle="1" w:styleId="afd">
    <w:name w:val="Норм"/>
    <w:basedOn w:val="a"/>
    <w:rsid w:val="00D97744"/>
    <w:pPr>
      <w:overflowPunct w:val="0"/>
      <w:autoSpaceDE w:val="0"/>
      <w:autoSpaceDN w:val="0"/>
      <w:adjustRightInd w:val="0"/>
      <w:spacing w:line="240" w:lineRule="auto"/>
      <w:ind w:left="0" w:firstLine="567"/>
      <w:textAlignment w:val="baseline"/>
    </w:pPr>
    <w:rPr>
      <w:sz w:val="28"/>
    </w:rPr>
  </w:style>
  <w:style w:type="character" w:styleId="afe">
    <w:name w:val="Strong"/>
    <w:basedOn w:val="a0"/>
    <w:uiPriority w:val="22"/>
    <w:qFormat/>
    <w:rsid w:val="0099498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gist.ru/publica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7807</Words>
  <Characters>44503</Characters>
  <Application>Microsoft Office Word</Application>
  <DocSecurity>0</DocSecurity>
  <Lines>370</Lines>
  <Paragraphs>104</Paragraphs>
  <ScaleCrop>false</ScaleCrop>
  <Company>Microsoft</Company>
  <LinksUpToDate>false</LinksUpToDate>
  <CharactersWithSpaces>52206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space</cp:lastModifiedBy>
  <cp:revision>2</cp:revision>
  <dcterms:created xsi:type="dcterms:W3CDTF">2019-01-14T18:16:00Z</dcterms:created>
  <dcterms:modified xsi:type="dcterms:W3CDTF">2019-01-14T18:16:00Z</dcterms:modified>
</cp:coreProperties>
</file>